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A7" w:rsidRDefault="00505EA7" w:rsidP="00505EA7">
      <w:pPr>
        <w:pStyle w:val="Standard"/>
        <w:autoSpaceDE w:val="0"/>
        <w:ind w:firstLine="709"/>
        <w:jc w:val="center"/>
      </w:pPr>
      <w:bookmarkStart w:id="0" w:name="_Toc485117612"/>
      <w:r>
        <w:t>ПРОЕКТ</w:t>
      </w:r>
    </w:p>
    <w:p w:rsidR="00505EA7" w:rsidRDefault="00505EA7" w:rsidP="00505EA7">
      <w:pPr>
        <w:pStyle w:val="Standard"/>
        <w:autoSpaceDE w:val="0"/>
        <w:ind w:firstLine="709"/>
        <w:jc w:val="center"/>
      </w:pPr>
      <w:r>
        <w:t>участников Межрегиональной Ярмарки социально-педагогических инноваций (в рамках Года педагога и наставника в Российской Федерации)</w:t>
      </w:r>
    </w:p>
    <w:p w:rsidR="00505EA7" w:rsidRDefault="00505EA7" w:rsidP="00505EA7">
      <w:pPr>
        <w:pStyle w:val="Standard"/>
        <w:autoSpaceDE w:val="0"/>
        <w:ind w:firstLine="709"/>
        <w:jc w:val="both"/>
      </w:pPr>
    </w:p>
    <w:p w:rsidR="00505EA7" w:rsidRDefault="00505EA7" w:rsidP="00505EA7">
      <w:pPr>
        <w:pStyle w:val="Standard"/>
        <w:autoSpaceDE w:val="0"/>
        <w:ind w:firstLine="709"/>
        <w:jc w:val="both"/>
      </w:pPr>
    </w:p>
    <w:p w:rsidR="00505EA7" w:rsidRDefault="00505EA7" w:rsidP="00505EA7">
      <w:pPr>
        <w:pStyle w:val="Standard"/>
        <w:autoSpaceDE w:val="0"/>
        <w:ind w:firstLine="709"/>
        <w:jc w:val="both"/>
      </w:pPr>
    </w:p>
    <w:p w:rsidR="00505EA7" w:rsidRDefault="00505EA7" w:rsidP="00505EA7">
      <w:pPr>
        <w:pStyle w:val="Standard"/>
        <w:autoSpaceDE w:val="0"/>
        <w:ind w:firstLine="709"/>
        <w:jc w:val="both"/>
      </w:pPr>
    </w:p>
    <w:p w:rsidR="00505EA7" w:rsidRDefault="00505EA7" w:rsidP="00505EA7">
      <w:pPr>
        <w:pStyle w:val="Standard"/>
        <w:autoSpaceDE w:val="0"/>
        <w:ind w:firstLine="709"/>
        <w:jc w:val="both"/>
      </w:pPr>
    </w:p>
    <w:p w:rsidR="00505EA7" w:rsidRDefault="00505EA7" w:rsidP="00505EA7">
      <w:pPr>
        <w:pStyle w:val="Standard"/>
        <w:autoSpaceDE w:val="0"/>
        <w:ind w:firstLine="709"/>
        <w:jc w:val="both"/>
      </w:pPr>
    </w:p>
    <w:p w:rsidR="00505EA7" w:rsidRDefault="00505EA7" w:rsidP="00505EA7">
      <w:pPr>
        <w:pStyle w:val="Standard"/>
        <w:autoSpaceDE w:val="0"/>
        <w:ind w:firstLine="709"/>
        <w:jc w:val="both"/>
      </w:pPr>
    </w:p>
    <w:p w:rsidR="00505EA7" w:rsidRDefault="00505EA7" w:rsidP="00505EA7">
      <w:pPr>
        <w:pStyle w:val="Standard"/>
        <w:autoSpaceDE w:val="0"/>
        <w:ind w:firstLine="709"/>
        <w:jc w:val="both"/>
      </w:pPr>
    </w:p>
    <w:p w:rsidR="00505EA7" w:rsidRDefault="00505EA7" w:rsidP="00505EA7">
      <w:pPr>
        <w:pStyle w:val="Standard"/>
        <w:autoSpaceDE w:val="0"/>
        <w:ind w:firstLine="709"/>
        <w:jc w:val="both"/>
      </w:pPr>
    </w:p>
    <w:p w:rsidR="00505EA7" w:rsidRDefault="00505EA7" w:rsidP="00505EA7">
      <w:pPr>
        <w:pStyle w:val="Standard"/>
        <w:autoSpaceDE w:val="0"/>
        <w:ind w:firstLine="709"/>
        <w:jc w:val="both"/>
      </w:pPr>
      <w:r>
        <w:t xml:space="preserve"> </w:t>
      </w:r>
    </w:p>
    <w:p w:rsidR="00505EA7" w:rsidRPr="008925DF" w:rsidRDefault="00505EA7" w:rsidP="00505EA7">
      <w:pPr>
        <w:pStyle w:val="Standard"/>
        <w:autoSpaceDE w:val="0"/>
        <w:ind w:firstLine="709"/>
        <w:jc w:val="center"/>
      </w:pPr>
      <w:r w:rsidRPr="008925DF">
        <w:t>«Принцип наглядности в теории и практике обучения незрячих детей»</w:t>
      </w:r>
    </w:p>
    <w:p w:rsidR="00505EA7" w:rsidRDefault="00505EA7" w:rsidP="00505EA7">
      <w:pPr>
        <w:pStyle w:val="Standard"/>
        <w:autoSpaceDE w:val="0"/>
        <w:ind w:firstLine="709"/>
        <w:jc w:val="both"/>
      </w:pPr>
    </w:p>
    <w:p w:rsidR="00505EA7" w:rsidRDefault="00505EA7" w:rsidP="009700A6">
      <w:pPr>
        <w:pStyle w:val="Standard"/>
        <w:autoSpaceDE w:val="0"/>
        <w:ind w:firstLine="709"/>
        <w:jc w:val="center"/>
      </w:pPr>
    </w:p>
    <w:p w:rsidR="00505EA7" w:rsidRDefault="00505EA7" w:rsidP="00505EA7">
      <w:pPr>
        <w:pStyle w:val="Standard"/>
        <w:autoSpaceDE w:val="0"/>
        <w:ind w:firstLine="709"/>
        <w:jc w:val="right"/>
      </w:pPr>
    </w:p>
    <w:p w:rsidR="00505EA7" w:rsidRDefault="00505EA7" w:rsidP="00505EA7">
      <w:pPr>
        <w:pStyle w:val="Standard"/>
        <w:autoSpaceDE w:val="0"/>
        <w:ind w:firstLine="709"/>
        <w:jc w:val="right"/>
      </w:pPr>
    </w:p>
    <w:p w:rsidR="00505EA7" w:rsidRDefault="00505EA7" w:rsidP="00505EA7">
      <w:pPr>
        <w:pStyle w:val="Standard"/>
        <w:autoSpaceDE w:val="0"/>
        <w:ind w:firstLine="709"/>
        <w:jc w:val="right"/>
      </w:pPr>
    </w:p>
    <w:p w:rsidR="00505EA7" w:rsidRDefault="00505EA7" w:rsidP="00505EA7">
      <w:pPr>
        <w:pStyle w:val="Standard"/>
        <w:autoSpaceDE w:val="0"/>
        <w:ind w:firstLine="709"/>
        <w:jc w:val="right"/>
      </w:pPr>
    </w:p>
    <w:p w:rsidR="00505EA7" w:rsidRDefault="00505EA7" w:rsidP="00505EA7">
      <w:pPr>
        <w:pStyle w:val="Standard"/>
        <w:autoSpaceDE w:val="0"/>
        <w:ind w:firstLine="709"/>
        <w:jc w:val="right"/>
      </w:pPr>
    </w:p>
    <w:p w:rsidR="00505EA7" w:rsidRDefault="00505EA7" w:rsidP="00505EA7">
      <w:pPr>
        <w:pStyle w:val="Standard"/>
        <w:autoSpaceDE w:val="0"/>
        <w:ind w:firstLine="709"/>
        <w:jc w:val="right"/>
      </w:pPr>
      <w:r>
        <w:t xml:space="preserve">Авторы: Савинова Анастасия Сергеевна, </w:t>
      </w:r>
    </w:p>
    <w:p w:rsidR="00505EA7" w:rsidRDefault="00505EA7" w:rsidP="00505EA7">
      <w:pPr>
        <w:pStyle w:val="Standard"/>
        <w:autoSpaceDE w:val="0"/>
        <w:ind w:firstLine="709"/>
        <w:jc w:val="right"/>
      </w:pPr>
      <w:r>
        <w:t xml:space="preserve">Учитель МОУ СШ п. Ярославка ЯМР </w:t>
      </w:r>
    </w:p>
    <w:p w:rsidR="00505EA7" w:rsidRDefault="00505EA7" w:rsidP="00505EA7">
      <w:pPr>
        <w:pStyle w:val="Standard"/>
        <w:autoSpaceDE w:val="0"/>
        <w:ind w:firstLine="709"/>
        <w:jc w:val="right"/>
      </w:pPr>
      <w:r>
        <w:t>Голова Мария Сергеевна,</w:t>
      </w:r>
    </w:p>
    <w:p w:rsidR="00505EA7" w:rsidRDefault="00505EA7" w:rsidP="00505EA7">
      <w:pPr>
        <w:pStyle w:val="Standard"/>
        <w:autoSpaceDE w:val="0"/>
        <w:ind w:firstLine="709"/>
        <w:jc w:val="right"/>
      </w:pPr>
      <w:r>
        <w:t xml:space="preserve"> Советник директора МОУ СШ п. Ярославка ЯМР </w:t>
      </w:r>
    </w:p>
    <w:p w:rsidR="00505EA7" w:rsidRDefault="00505EA7" w:rsidP="00505EA7">
      <w:pPr>
        <w:pStyle w:val="Standard"/>
        <w:autoSpaceDE w:val="0"/>
        <w:ind w:firstLine="709"/>
        <w:jc w:val="right"/>
      </w:pPr>
    </w:p>
    <w:p w:rsidR="00505EA7" w:rsidRDefault="00505EA7" w:rsidP="00505EA7">
      <w:pPr>
        <w:pStyle w:val="Standard"/>
        <w:autoSpaceDE w:val="0"/>
        <w:ind w:firstLine="709"/>
        <w:jc w:val="right"/>
      </w:pPr>
    </w:p>
    <w:p w:rsidR="00505EA7" w:rsidRDefault="00505EA7" w:rsidP="00505EA7">
      <w:pPr>
        <w:pStyle w:val="Standard"/>
        <w:autoSpaceDE w:val="0"/>
        <w:ind w:firstLine="709"/>
        <w:jc w:val="right"/>
      </w:pPr>
    </w:p>
    <w:p w:rsidR="00505EA7" w:rsidRDefault="00505EA7" w:rsidP="00505EA7">
      <w:pPr>
        <w:pStyle w:val="Standard"/>
        <w:autoSpaceDE w:val="0"/>
        <w:ind w:firstLine="709"/>
        <w:jc w:val="right"/>
      </w:pPr>
    </w:p>
    <w:p w:rsidR="00505EA7" w:rsidRDefault="00505EA7" w:rsidP="00505EA7">
      <w:pPr>
        <w:pStyle w:val="Standard"/>
        <w:autoSpaceDE w:val="0"/>
        <w:ind w:firstLine="709"/>
        <w:jc w:val="right"/>
      </w:pPr>
      <w:r>
        <w:t xml:space="preserve">Контактная информация: Муниципальное </w:t>
      </w:r>
    </w:p>
    <w:p w:rsidR="00505EA7" w:rsidRDefault="00505EA7" w:rsidP="00505EA7">
      <w:pPr>
        <w:pStyle w:val="Standard"/>
        <w:autoSpaceDE w:val="0"/>
        <w:ind w:firstLine="709"/>
        <w:jc w:val="right"/>
      </w:pPr>
      <w:r>
        <w:t>общеобразовательное учреждение</w:t>
      </w:r>
    </w:p>
    <w:p w:rsidR="00505EA7" w:rsidRDefault="00505EA7" w:rsidP="00505EA7">
      <w:pPr>
        <w:pStyle w:val="Standard"/>
        <w:autoSpaceDE w:val="0"/>
        <w:ind w:firstLine="709"/>
        <w:jc w:val="right"/>
      </w:pPr>
      <w:r>
        <w:t xml:space="preserve"> «Средняя школа поселка Ярославка» </w:t>
      </w:r>
    </w:p>
    <w:p w:rsidR="00505EA7" w:rsidRDefault="00505EA7" w:rsidP="00505EA7">
      <w:pPr>
        <w:pStyle w:val="Standard"/>
        <w:autoSpaceDE w:val="0"/>
        <w:ind w:firstLine="709"/>
        <w:jc w:val="right"/>
      </w:pPr>
      <w:r>
        <w:t xml:space="preserve">Ярославского муниципального района, </w:t>
      </w:r>
    </w:p>
    <w:p w:rsidR="00505EA7" w:rsidRDefault="00505EA7" w:rsidP="00505EA7">
      <w:pPr>
        <w:pStyle w:val="Standard"/>
        <w:autoSpaceDE w:val="0"/>
        <w:ind w:firstLine="709"/>
        <w:jc w:val="right"/>
        <w:rPr>
          <w:rFonts w:cs="Times New Roman"/>
          <w:b/>
          <w:bCs/>
        </w:rPr>
      </w:pPr>
      <w:r>
        <w:t>(4852) 76- 22-93, 76-22-42, 89997900242</w:t>
      </w:r>
    </w:p>
    <w:p w:rsidR="00505EA7" w:rsidRDefault="00505EA7" w:rsidP="00505EA7">
      <w:pPr>
        <w:pStyle w:val="Standard"/>
        <w:autoSpaceDE w:val="0"/>
        <w:ind w:firstLine="709"/>
        <w:jc w:val="right"/>
        <w:rPr>
          <w:rFonts w:cs="Times New Roman"/>
          <w:b/>
          <w:bCs/>
        </w:rPr>
      </w:pPr>
      <w:r w:rsidRPr="00E842C4">
        <w:rPr>
          <w:spacing w:val="-4"/>
        </w:rPr>
        <w:t>https://yaroslavka-school.edu.yar.ru/xv_mezhregionalnaya_yarmark_67.html</w:t>
      </w: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both"/>
        <w:rPr>
          <w:rFonts w:cs="Times New Roman"/>
          <w:b/>
          <w:bCs/>
        </w:rPr>
      </w:pPr>
    </w:p>
    <w:p w:rsidR="00505EA7" w:rsidRDefault="00505EA7" w:rsidP="00505EA7">
      <w:pPr>
        <w:pStyle w:val="Standard"/>
        <w:autoSpaceDE w:val="0"/>
        <w:ind w:firstLine="709"/>
        <w:jc w:val="center"/>
        <w:rPr>
          <w:rFonts w:cs="Times New Roman"/>
          <w:b/>
          <w:bCs/>
        </w:rPr>
      </w:pPr>
      <w:r>
        <w:rPr>
          <w:rFonts w:cs="Times New Roman"/>
          <w:b/>
          <w:bCs/>
        </w:rPr>
        <w:t>Ярославль 2023</w:t>
      </w:r>
    </w:p>
    <w:p w:rsidR="0060478A" w:rsidRDefault="0060478A" w:rsidP="00505EA7">
      <w:pPr>
        <w:pStyle w:val="Standard"/>
        <w:autoSpaceDE w:val="0"/>
        <w:ind w:firstLine="709"/>
        <w:jc w:val="both"/>
        <w:rPr>
          <w:rFonts w:cs="Times New Roman"/>
          <w:b/>
          <w:bCs/>
        </w:rPr>
      </w:pPr>
      <w:r>
        <w:rPr>
          <w:rFonts w:cs="Times New Roman"/>
          <w:b/>
          <w:bCs/>
          <w:noProof/>
          <w:lang w:eastAsia="ru-RU" w:bidi="ar-SA"/>
        </w:rPr>
        <w:lastRenderedPageBreak/>
        <w:drawing>
          <wp:anchor distT="0" distB="0" distL="114300" distR="114300" simplePos="0" relativeHeight="251658240" behindDoc="0" locked="0" layoutInCell="1" allowOverlap="1">
            <wp:simplePos x="0" y="0"/>
            <wp:positionH relativeFrom="column">
              <wp:posOffset>-594360</wp:posOffset>
            </wp:positionH>
            <wp:positionV relativeFrom="paragraph">
              <wp:posOffset>-358140</wp:posOffset>
            </wp:positionV>
            <wp:extent cx="6898640" cy="1362075"/>
            <wp:effectExtent l="19050" t="0" r="0" b="0"/>
            <wp:wrapTopAndBottom/>
            <wp:docPr id="8" name="Рисунок 1" descr="C:\Users\Ученик\Desktop\рабочий стол разобрать\Голова М.С\Downloads\2023-11-13_11-5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рабочий стол разобрать\Голова М.С\Downloads\2023-11-13_11-57-56.png"/>
                    <pic:cNvPicPr>
                      <a:picLocks noChangeAspect="1" noChangeArrowheads="1"/>
                    </pic:cNvPicPr>
                  </pic:nvPicPr>
                  <pic:blipFill>
                    <a:blip r:embed="rId4"/>
                    <a:srcRect/>
                    <a:stretch>
                      <a:fillRect/>
                    </a:stretch>
                  </pic:blipFill>
                  <pic:spPr bwMode="auto">
                    <a:xfrm>
                      <a:off x="0" y="0"/>
                      <a:ext cx="6898640" cy="1362075"/>
                    </a:xfrm>
                    <a:prstGeom prst="rect">
                      <a:avLst/>
                    </a:prstGeom>
                    <a:noFill/>
                    <a:ln w="9525">
                      <a:noFill/>
                      <a:miter lim="800000"/>
                      <a:headEnd/>
                      <a:tailEnd/>
                    </a:ln>
                  </pic:spPr>
                </pic:pic>
              </a:graphicData>
            </a:graphic>
          </wp:anchor>
        </w:drawing>
      </w:r>
    </w:p>
    <w:p w:rsidR="00505EA7" w:rsidRPr="00DC157A" w:rsidRDefault="00505EA7" w:rsidP="00505EA7">
      <w:pPr>
        <w:pStyle w:val="Standard"/>
        <w:autoSpaceDE w:val="0"/>
        <w:ind w:firstLine="709"/>
        <w:jc w:val="both"/>
        <w:rPr>
          <w:rFonts w:eastAsia="Arial Unicode MS" w:cs="Times New Roman"/>
        </w:rPr>
      </w:pPr>
      <w:r w:rsidRPr="00DC157A">
        <w:rPr>
          <w:rFonts w:cs="Times New Roman"/>
          <w:b/>
          <w:bCs/>
        </w:rPr>
        <w:t xml:space="preserve">Актуальность: </w:t>
      </w:r>
      <w:r w:rsidRPr="00DC157A">
        <w:rPr>
          <w:rFonts w:eastAsia="Arial Unicode MS" w:cs="Times New Roman"/>
        </w:rPr>
        <w:t xml:space="preserve">По теме обучения и мотивации </w:t>
      </w:r>
      <w:r>
        <w:rPr>
          <w:rFonts w:eastAsia="Arial Unicode MS" w:cs="Times New Roman"/>
        </w:rPr>
        <w:t>незрячих</w:t>
      </w:r>
      <w:r w:rsidRPr="00DC157A">
        <w:rPr>
          <w:rFonts w:eastAsia="Arial Unicode MS" w:cs="Times New Roman"/>
        </w:rPr>
        <w:t xml:space="preserve"> детей в области математики существует мало литературы и, как утверждают действующие учителя школ для </w:t>
      </w:r>
      <w:r>
        <w:rPr>
          <w:rFonts w:eastAsia="Arial Unicode MS" w:cs="Times New Roman"/>
        </w:rPr>
        <w:t>незрячих</w:t>
      </w:r>
      <w:r w:rsidRPr="00DC157A">
        <w:rPr>
          <w:rFonts w:eastAsia="Arial Unicode MS" w:cs="Times New Roman"/>
        </w:rPr>
        <w:t xml:space="preserve"> и слабовидящих детей, при изучении нового материла с детьми методы и способы объяснения приходится придумывать самим учителям. Актуальность данной работы состоит в том, что в ней представлены новое оборудование для занятий математикой со слепыми и слабовидящими детьми, перечислены способы мотивации незрячих детей к изучению математики. Тема обучения </w:t>
      </w:r>
      <w:r>
        <w:rPr>
          <w:rFonts w:eastAsia="Arial Unicode MS" w:cs="Times New Roman"/>
        </w:rPr>
        <w:t>незрячих</w:t>
      </w:r>
      <w:r w:rsidRPr="00DC157A">
        <w:rPr>
          <w:rFonts w:eastAsia="Arial Unicode MS" w:cs="Times New Roman"/>
        </w:rPr>
        <w:t xml:space="preserve"> детей школьным предметам всегда будет актуальна и востребована, так как число </w:t>
      </w:r>
      <w:r>
        <w:rPr>
          <w:rFonts w:eastAsia="Arial Unicode MS" w:cs="Times New Roman"/>
        </w:rPr>
        <w:t>незрячих</w:t>
      </w:r>
      <w:r w:rsidRPr="00DC157A">
        <w:rPr>
          <w:rFonts w:eastAsia="Arial Unicode MS" w:cs="Times New Roman"/>
        </w:rPr>
        <w:t xml:space="preserve"> детей, к сожалению, растет, а наука тифлопедагогики очень медленно двигается вперед.</w:t>
      </w:r>
    </w:p>
    <w:p w:rsidR="00505EA7" w:rsidRPr="00DC157A" w:rsidRDefault="00505EA7" w:rsidP="00505EA7">
      <w:pPr>
        <w:pStyle w:val="Standard"/>
        <w:autoSpaceDE w:val="0"/>
        <w:ind w:firstLine="709"/>
        <w:jc w:val="both"/>
        <w:rPr>
          <w:rFonts w:eastAsia="Arial Unicode MS" w:cs="Times New Roman"/>
        </w:rPr>
      </w:pPr>
      <w:r w:rsidRPr="00DC157A">
        <w:rPr>
          <w:rFonts w:eastAsia="Arial Unicode MS" w:cs="Times New Roman"/>
          <w:b/>
        </w:rPr>
        <w:t>Цели:</w:t>
      </w:r>
      <w:r w:rsidRPr="00DC157A">
        <w:rPr>
          <w:rFonts w:eastAsia="Arial Unicode MS" w:cs="Times New Roman"/>
        </w:rPr>
        <w:t xml:space="preserve"> упросить объяснение сложного для восприятия слепыми и слабовидящими деть</w:t>
      </w:r>
      <w:r>
        <w:rPr>
          <w:rFonts w:eastAsia="Arial Unicode MS" w:cs="Times New Roman"/>
        </w:rPr>
        <w:t>ми школьного курса математики (</w:t>
      </w:r>
      <w:r w:rsidRPr="00DC157A">
        <w:rPr>
          <w:rFonts w:eastAsia="Arial Unicode MS" w:cs="Times New Roman"/>
        </w:rPr>
        <w:t>в частности – задачи на движение и нахождение значений тригонометрических функций), экономить время на уроке,</w:t>
      </w:r>
      <w:r>
        <w:rPr>
          <w:rFonts w:eastAsia="Arial Unicode MS" w:cs="Times New Roman"/>
        </w:rPr>
        <w:t xml:space="preserve"> выделенное под запись задания (</w:t>
      </w:r>
      <w:r w:rsidRPr="00DC157A">
        <w:rPr>
          <w:rFonts w:eastAsia="Arial Unicode MS" w:cs="Times New Roman"/>
        </w:rPr>
        <w:t xml:space="preserve">с помощью рабочей раздаточной тетради). С помощь рабочей тетради и сделанных в ней наглядных тактильных кратких записей задач на движение помочь незрячим детям понять, </w:t>
      </w:r>
      <w:r>
        <w:rPr>
          <w:rFonts w:eastAsia="Arial Unicode MS" w:cs="Times New Roman"/>
        </w:rPr>
        <w:t>как движутся объекты: навстречу, вдогонку</w:t>
      </w:r>
      <w:r w:rsidRPr="00DC157A">
        <w:rPr>
          <w:rFonts w:eastAsia="Arial Unicode MS" w:cs="Times New Roman"/>
        </w:rPr>
        <w:t xml:space="preserve"> и </w:t>
      </w:r>
      <w:r w:rsidRPr="008925DF">
        <w:rPr>
          <w:rFonts w:eastAsia="Arial Unicode MS" w:cs="Times New Roman"/>
        </w:rPr>
        <w:t>удаляясь  друг от друга.</w:t>
      </w:r>
    </w:p>
    <w:p w:rsidR="00505EA7" w:rsidRPr="00DC157A" w:rsidRDefault="00505EA7" w:rsidP="00505EA7">
      <w:pPr>
        <w:keepNext/>
        <w:keepLines/>
        <w:autoSpaceDE w:val="0"/>
        <w:autoSpaceDN w:val="0"/>
        <w:adjustRightInd w:val="0"/>
        <w:spacing w:before="240" w:after="0" w:line="240" w:lineRule="auto"/>
        <w:jc w:val="both"/>
        <w:rPr>
          <w:rFonts w:ascii="Times New Roman" w:hAnsi="Times New Roman" w:cs="Times New Roman"/>
          <w:b/>
          <w:bCs/>
          <w:sz w:val="24"/>
          <w:szCs w:val="24"/>
        </w:rPr>
      </w:pPr>
    </w:p>
    <w:p w:rsidR="00505EA7" w:rsidRPr="00DC157A" w:rsidRDefault="00505EA7" w:rsidP="00505EA7">
      <w:pPr>
        <w:keepNext/>
        <w:keepLines/>
        <w:autoSpaceDE w:val="0"/>
        <w:autoSpaceDN w:val="0"/>
        <w:adjustRightInd w:val="0"/>
        <w:spacing w:before="24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Теоретическая часть</w:t>
      </w:r>
    </w:p>
    <w:p w:rsidR="00505EA7" w:rsidRPr="00DC157A" w:rsidRDefault="00505EA7" w:rsidP="00505EA7">
      <w:pPr>
        <w:keepNext/>
        <w:keepLines/>
        <w:autoSpaceDE w:val="0"/>
        <w:autoSpaceDN w:val="0"/>
        <w:adjustRightInd w:val="0"/>
        <w:spacing w:before="240" w:after="0" w:line="240" w:lineRule="auto"/>
        <w:jc w:val="both"/>
        <w:rPr>
          <w:rFonts w:ascii="Times New Roman" w:hAnsi="Times New Roman" w:cs="Times New Roman"/>
          <w:b/>
          <w:bCs/>
          <w:sz w:val="24"/>
          <w:szCs w:val="24"/>
        </w:rPr>
      </w:pPr>
      <w:r w:rsidRPr="00DC157A">
        <w:rPr>
          <w:rFonts w:ascii="Times New Roman" w:hAnsi="Times New Roman" w:cs="Times New Roman"/>
          <w:b/>
          <w:bCs/>
          <w:sz w:val="24"/>
          <w:szCs w:val="24"/>
        </w:rPr>
        <w:t>Наглядное моделирование в обучении математике</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 xml:space="preserve">При обучении математике перед учителем встает ряд проблем: </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1)   как обеспечить личностный подход к каждому обучающемуся;</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2) как обеспечить отбор вариативности содержания обучения согласно состоянию личностных каче</w:t>
      </w:r>
      <w:proofErr w:type="gramStart"/>
      <w:r w:rsidRPr="00DC157A">
        <w:rPr>
          <w:rFonts w:ascii="Times New Roman" w:hAnsi="Times New Roman" w:cs="Times New Roman"/>
          <w:sz w:val="24"/>
          <w:szCs w:val="24"/>
        </w:rPr>
        <w:t>ств шк</w:t>
      </w:r>
      <w:proofErr w:type="gramEnd"/>
      <w:r w:rsidRPr="00DC157A">
        <w:rPr>
          <w:rFonts w:ascii="Times New Roman" w:hAnsi="Times New Roman" w:cs="Times New Roman"/>
          <w:sz w:val="24"/>
          <w:szCs w:val="24"/>
        </w:rPr>
        <w:t xml:space="preserve">ольников; </w:t>
      </w:r>
    </w:p>
    <w:p w:rsidR="00505EA7" w:rsidRPr="008925DF"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3)  как выбрать тех</w:t>
      </w:r>
      <w:r>
        <w:rPr>
          <w:rFonts w:ascii="Times New Roman" w:hAnsi="Times New Roman" w:cs="Times New Roman"/>
          <w:sz w:val="24"/>
          <w:szCs w:val="24"/>
        </w:rPr>
        <w:t xml:space="preserve">нологии обучения, </w:t>
      </w:r>
      <w:r w:rsidRPr="008925DF">
        <w:rPr>
          <w:rFonts w:ascii="Times New Roman" w:hAnsi="Times New Roman" w:cs="Times New Roman"/>
          <w:sz w:val="24"/>
          <w:szCs w:val="24"/>
        </w:rPr>
        <w:t>обеспечивающие личностное развитие школьников;</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8925DF">
        <w:rPr>
          <w:rFonts w:ascii="Times New Roman" w:hAnsi="Times New Roman" w:cs="Times New Roman"/>
          <w:sz w:val="24"/>
          <w:szCs w:val="24"/>
        </w:rPr>
        <w:t>4) как повысить учебную мотивацию школьников в процес</w:t>
      </w:r>
      <w:r w:rsidRPr="00DC157A">
        <w:rPr>
          <w:rFonts w:ascii="Times New Roman" w:hAnsi="Times New Roman" w:cs="Times New Roman"/>
          <w:sz w:val="24"/>
          <w:szCs w:val="24"/>
        </w:rPr>
        <w:t xml:space="preserve">се освоения математики; </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5) как обеспечить становление познавательной и творческой самостоятельности школьников в ходе освоения математики;</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6) как обеспечить развитие интеллектуальных операций школьников в обучении математике;</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7)  как обеспечить освоение обобщенных математических знаний;</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 xml:space="preserve">Наглядное моделирование в обучении математике как концепция, теория, метод и технология разработана в ЯГПУ научной школой профессора Е.И. Смирнова и призвана решать задачи активного включения личности обучаемого в когнитивный процесс на основе моделирования объектов, процедур и ситуаций в математическом образовании, ведущий к становлению и развитию интеллектуальной операции «понимания». Результатом наглядно-модельного обучения математике является девиз «Я понял».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 xml:space="preserve">Процесс обучения в школе подчиняется определенным закономерностям, знание которых помогает найти эффективные пути и методы обучения, правильно организовать учебный процесс. К числу таких закономерностей относится неравномерность усвоения знаний, умений и навыков учащимися, т.е. индивидуализация учебной работы.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lastRenderedPageBreak/>
        <w:t>Это те приемы и способы, которые использует педагог. Класс состоит из школьников с разным развитием, разной подготовленностью, разной успеваемостью и отношением к учению, разными особенностями внимания и памяти, разными интересами.</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 xml:space="preserve">Не </w:t>
      </w:r>
      <w:r w:rsidRPr="008925DF">
        <w:rPr>
          <w:rFonts w:ascii="Times New Roman" w:hAnsi="Times New Roman" w:cs="Times New Roman"/>
          <w:sz w:val="24"/>
          <w:szCs w:val="24"/>
        </w:rPr>
        <w:t>нужно также</w:t>
      </w:r>
      <w:r w:rsidRPr="00DC157A">
        <w:rPr>
          <w:rFonts w:ascii="Times New Roman" w:hAnsi="Times New Roman" w:cs="Times New Roman"/>
          <w:sz w:val="24"/>
          <w:szCs w:val="24"/>
        </w:rPr>
        <w:t xml:space="preserve"> забывать, что большое влияние на школьника оказывает и его психическое состояние: чувство заинтересованности, влечение, сосредоточенность, умственное напряжение, рассеянность, скука и т.д.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8925DF">
        <w:rPr>
          <w:rFonts w:ascii="Times New Roman" w:hAnsi="Times New Roman" w:cs="Times New Roman"/>
          <w:sz w:val="24"/>
          <w:szCs w:val="24"/>
        </w:rPr>
        <w:t>Также необходимость и характер индивидуализации зависят от уровня подготовленности</w:t>
      </w:r>
      <w:r w:rsidRPr="00DC157A">
        <w:rPr>
          <w:rFonts w:ascii="Times New Roman" w:hAnsi="Times New Roman" w:cs="Times New Roman"/>
          <w:sz w:val="24"/>
          <w:szCs w:val="24"/>
        </w:rPr>
        <w:t xml:space="preserve"> школьников, степени трудности учебного материала и этапа изучения каждой темы.</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 xml:space="preserve">Умение вызвать и активизировать желаемые нам психические состояния </w:t>
      </w:r>
      <w:r w:rsidRPr="008925DF">
        <w:rPr>
          <w:rFonts w:ascii="Times New Roman" w:hAnsi="Times New Roman" w:cs="Times New Roman"/>
          <w:sz w:val="24"/>
          <w:szCs w:val="24"/>
        </w:rPr>
        <w:t>также</w:t>
      </w:r>
      <w:r w:rsidRPr="00DC157A">
        <w:rPr>
          <w:rFonts w:ascii="Times New Roman" w:hAnsi="Times New Roman" w:cs="Times New Roman"/>
          <w:sz w:val="24"/>
          <w:szCs w:val="24"/>
        </w:rPr>
        <w:t xml:space="preserve"> требует индивидуального подхода к школьникам.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Индивидуализация обучения означает реализацию принципа индивидуального подхода в обучении, когда оно ориентируется на индивидуально-психологические особенности ученика, строится с учетом этих особенностей.</w:t>
      </w:r>
      <w:r w:rsidRPr="00DC157A">
        <w:rPr>
          <w:rFonts w:ascii="Times New Roman" w:hAnsi="Times New Roman" w:cs="Times New Roman"/>
          <w:sz w:val="24"/>
          <w:szCs w:val="24"/>
          <w:lang w:val="en-US"/>
        </w:rPr>
        <w:t>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Так как же метод наглядного моделирования будет способствовать обеспечению индивидуализации обучения математики и в чем заключается его сущность? Сначала дадим определение этого понятия.</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b/>
          <w:bCs/>
          <w:i/>
          <w:iCs/>
          <w:sz w:val="24"/>
          <w:szCs w:val="24"/>
        </w:rPr>
        <w:t>Наглядное моделирование</w:t>
      </w:r>
      <w:r w:rsidRPr="00DC157A">
        <w:rPr>
          <w:rFonts w:ascii="Times New Roman" w:hAnsi="Times New Roman" w:cs="Times New Roman"/>
          <w:sz w:val="24"/>
          <w:szCs w:val="24"/>
        </w:rPr>
        <w:t xml:space="preserve"> – это выявление сущности математических понятий, процедур и ситуаций на основе моделирования в обучении математике, необходимо ведущее к пониманию.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 xml:space="preserve">Основной элемент – это центрирование школьника, оптимальное включение его </w:t>
      </w:r>
      <w:proofErr w:type="spellStart"/>
      <w:r w:rsidRPr="00DC157A">
        <w:rPr>
          <w:rFonts w:ascii="Times New Roman" w:hAnsi="Times New Roman" w:cs="Times New Roman"/>
          <w:sz w:val="24"/>
          <w:szCs w:val="24"/>
        </w:rPr>
        <w:t>перцептивных</w:t>
      </w:r>
      <w:proofErr w:type="spellEnd"/>
      <w:r w:rsidRPr="00DC157A">
        <w:rPr>
          <w:rFonts w:ascii="Times New Roman" w:hAnsi="Times New Roman" w:cs="Times New Roman"/>
          <w:sz w:val="24"/>
          <w:szCs w:val="24"/>
        </w:rPr>
        <w:t xml:space="preserve">, когнитивных, рефлексивных, эмоционально-волевых, мотивационных и </w:t>
      </w:r>
      <w:proofErr w:type="spellStart"/>
      <w:r w:rsidRPr="00DC157A">
        <w:rPr>
          <w:rFonts w:ascii="Times New Roman" w:hAnsi="Times New Roman" w:cs="Times New Roman"/>
          <w:sz w:val="24"/>
          <w:szCs w:val="24"/>
        </w:rPr>
        <w:t>креативных</w:t>
      </w:r>
      <w:proofErr w:type="spellEnd"/>
      <w:r w:rsidRPr="00DC157A">
        <w:rPr>
          <w:rFonts w:ascii="Times New Roman" w:hAnsi="Times New Roman" w:cs="Times New Roman"/>
          <w:sz w:val="24"/>
          <w:szCs w:val="24"/>
        </w:rPr>
        <w:t xml:space="preserve"> подструктур в освоение математического знания.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Главное при этом – адекватность априорной модели и результатов мыслительной деятельности обучающихся, осознанные и ведущие к пониманию.</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Проще это понятие можно представить в следующем виде:</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 xml:space="preserve">Наглядное моделирование – это интерактивная триада: </w:t>
      </w:r>
      <w:r w:rsidRPr="00DC157A">
        <w:rPr>
          <w:rFonts w:ascii="Times New Roman" w:hAnsi="Times New Roman" w:cs="Times New Roman"/>
          <w:i/>
          <w:iCs/>
          <w:sz w:val="24"/>
          <w:szCs w:val="24"/>
        </w:rPr>
        <w:t>личность – модель – понимание</w:t>
      </w:r>
      <w:r w:rsidRPr="00DC157A">
        <w:rPr>
          <w:rFonts w:ascii="Times New Roman" w:hAnsi="Times New Roman" w:cs="Times New Roman"/>
          <w:sz w:val="24"/>
          <w:szCs w:val="24"/>
        </w:rPr>
        <w:t xml:space="preserve">.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 xml:space="preserve">Необходимые атрибуты наглядного моделирования: </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 xml:space="preserve">1) </w:t>
      </w:r>
      <w:proofErr w:type="spellStart"/>
      <w:r w:rsidRPr="00DC157A">
        <w:rPr>
          <w:rFonts w:ascii="Times New Roman" w:hAnsi="Times New Roman" w:cs="Times New Roman"/>
          <w:sz w:val="24"/>
          <w:szCs w:val="24"/>
        </w:rPr>
        <w:t>взаимопереходы</w:t>
      </w:r>
      <w:proofErr w:type="spellEnd"/>
      <w:r w:rsidRPr="00DC157A">
        <w:rPr>
          <w:rFonts w:ascii="Times New Roman" w:hAnsi="Times New Roman" w:cs="Times New Roman"/>
          <w:sz w:val="24"/>
          <w:szCs w:val="24"/>
        </w:rPr>
        <w:t xml:space="preserve"> знаковых систем: вербальной, знаково-символической, образно-графической и конкретно - </w:t>
      </w:r>
      <w:proofErr w:type="spellStart"/>
      <w:r w:rsidRPr="00DC157A">
        <w:rPr>
          <w:rFonts w:ascii="Times New Roman" w:hAnsi="Times New Roman" w:cs="Times New Roman"/>
          <w:sz w:val="24"/>
          <w:szCs w:val="24"/>
        </w:rPr>
        <w:t>деятельностной</w:t>
      </w:r>
      <w:proofErr w:type="spellEnd"/>
      <w:r w:rsidRPr="00DC157A">
        <w:rPr>
          <w:rFonts w:ascii="Times New Roman" w:hAnsi="Times New Roman" w:cs="Times New Roman"/>
          <w:sz w:val="24"/>
          <w:szCs w:val="24"/>
        </w:rPr>
        <w:t>;</w:t>
      </w:r>
      <w:r w:rsidRPr="00DC157A">
        <w:rPr>
          <w:rFonts w:ascii="Times New Roman" w:hAnsi="Times New Roman" w:cs="Times New Roman"/>
          <w:sz w:val="24"/>
          <w:szCs w:val="24"/>
        </w:rPr>
        <w:br/>
        <w:t xml:space="preserve">(Это обусловлено тем, что у каждого школьника преобладает тот или  иной способ восприятия, и данный атрибут позволяет вовлечь в процесс обучения каждого). </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На основе этого атрибута появляется типология моделей.</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proofErr w:type="gramStart"/>
      <w:r w:rsidRPr="00DC157A">
        <w:rPr>
          <w:rFonts w:ascii="Times New Roman" w:hAnsi="Times New Roman" w:cs="Times New Roman"/>
          <w:sz w:val="24"/>
          <w:szCs w:val="24"/>
        </w:rPr>
        <w:t xml:space="preserve">2) адекватность априорной и результативной моделей; </w:t>
      </w:r>
      <w:r w:rsidRPr="00DC157A">
        <w:rPr>
          <w:rFonts w:ascii="Times New Roman" w:hAnsi="Times New Roman" w:cs="Times New Roman"/>
          <w:sz w:val="24"/>
          <w:szCs w:val="24"/>
        </w:rPr>
        <w:br/>
        <w:t>(Это отражается в соответствии априорной модели, представленной преподавателем, модели сформировавшейся у обучающихся в результате мыслительной деятельности).</w:t>
      </w:r>
      <w:proofErr w:type="gramEnd"/>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 xml:space="preserve">3) отбор и актуализация базовых учебных элементов; </w:t>
      </w:r>
      <w:r w:rsidRPr="00DC157A">
        <w:rPr>
          <w:rFonts w:ascii="Times New Roman" w:hAnsi="Times New Roman" w:cs="Times New Roman"/>
          <w:sz w:val="24"/>
          <w:szCs w:val="24"/>
        </w:rPr>
        <w:br/>
        <w:t xml:space="preserve">(Это выражается в выстраивания этапов, фаз обучения, </w:t>
      </w:r>
      <w:proofErr w:type="spellStart"/>
      <w:r w:rsidRPr="00DC157A">
        <w:rPr>
          <w:rFonts w:ascii="Times New Roman" w:hAnsi="Times New Roman" w:cs="Times New Roman"/>
          <w:sz w:val="24"/>
          <w:szCs w:val="24"/>
        </w:rPr>
        <w:t>переструктуризации</w:t>
      </w:r>
      <w:proofErr w:type="spellEnd"/>
      <w:r w:rsidRPr="00DC157A">
        <w:rPr>
          <w:rFonts w:ascii="Times New Roman" w:hAnsi="Times New Roman" w:cs="Times New Roman"/>
          <w:sz w:val="24"/>
          <w:szCs w:val="24"/>
        </w:rPr>
        <w:t xml:space="preserve"> и отбора содержания обучения математике, в том числе, освоения и развертывания различных комплексов математических и прикладных задач с применением информационно-коммуникационных технологий).</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4) устойчивость восприятия математических знаний;</w:t>
      </w:r>
    </w:p>
    <w:p w:rsidR="00505EA7" w:rsidRPr="00DC157A" w:rsidRDefault="00505EA7" w:rsidP="00505EA7">
      <w:pPr>
        <w:autoSpaceDE w:val="0"/>
        <w:autoSpaceDN w:val="0"/>
        <w:adjustRightInd w:val="0"/>
        <w:spacing w:after="0" w:line="240" w:lineRule="auto"/>
        <w:jc w:val="both"/>
        <w:rPr>
          <w:rFonts w:ascii="Times New Roman" w:hAnsi="Times New Roman" w:cs="Times New Roman"/>
          <w:sz w:val="24"/>
          <w:szCs w:val="24"/>
        </w:rPr>
      </w:pPr>
      <w:r w:rsidRPr="00DC157A">
        <w:rPr>
          <w:rFonts w:ascii="Times New Roman" w:hAnsi="Times New Roman" w:cs="Times New Roman"/>
          <w:sz w:val="24"/>
          <w:szCs w:val="24"/>
        </w:rPr>
        <w:t xml:space="preserve">5) </w:t>
      </w:r>
      <w:proofErr w:type="spellStart"/>
      <w:r w:rsidRPr="00DC157A">
        <w:rPr>
          <w:rFonts w:ascii="Times New Roman" w:hAnsi="Times New Roman" w:cs="Times New Roman"/>
          <w:sz w:val="24"/>
          <w:szCs w:val="24"/>
        </w:rPr>
        <w:t>сензитивность</w:t>
      </w:r>
      <w:proofErr w:type="spellEnd"/>
      <w:r w:rsidRPr="00DC157A">
        <w:rPr>
          <w:rFonts w:ascii="Times New Roman" w:hAnsi="Times New Roman" w:cs="Times New Roman"/>
          <w:sz w:val="24"/>
          <w:szCs w:val="24"/>
        </w:rPr>
        <w:t xml:space="preserve"> модальностей восприятия; активность когнитивных процессов.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 xml:space="preserve">Поэтому актуальной является проблема такой организации процесса обучения математике, когда представления отражают основные, существенные стороны предметов, явлений и процессов, в том числе посредством адекватного моделирования математического знания.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Именно формирование этих узловых, опорных качеств объекта восприятия (</w:t>
      </w:r>
      <w:proofErr w:type="spellStart"/>
      <w:r w:rsidRPr="00DC157A">
        <w:rPr>
          <w:rFonts w:ascii="Times New Roman" w:hAnsi="Times New Roman" w:cs="Times New Roman"/>
          <w:sz w:val="24"/>
          <w:szCs w:val="24"/>
        </w:rPr>
        <w:t>перцептивная</w:t>
      </w:r>
      <w:proofErr w:type="spellEnd"/>
      <w:r w:rsidRPr="00DC157A">
        <w:rPr>
          <w:rFonts w:ascii="Times New Roman" w:hAnsi="Times New Roman" w:cs="Times New Roman"/>
          <w:sz w:val="24"/>
          <w:szCs w:val="24"/>
        </w:rPr>
        <w:t xml:space="preserve"> модель) и представляет собой суть процесса наглядного моделирования. Такой подход </w:t>
      </w:r>
      <w:proofErr w:type="spellStart"/>
      <w:r w:rsidRPr="00DC157A">
        <w:rPr>
          <w:rFonts w:ascii="Times New Roman" w:hAnsi="Times New Roman" w:cs="Times New Roman"/>
          <w:sz w:val="24"/>
          <w:szCs w:val="24"/>
        </w:rPr>
        <w:t>a</w:t>
      </w:r>
      <w:proofErr w:type="spellEnd"/>
      <w:r w:rsidRPr="00DC157A">
        <w:rPr>
          <w:rFonts w:ascii="Times New Roman" w:hAnsi="Times New Roman" w:cs="Times New Roman"/>
          <w:sz w:val="24"/>
          <w:szCs w:val="24"/>
        </w:rPr>
        <w:t xml:space="preserve"> </w:t>
      </w:r>
      <w:proofErr w:type="spellStart"/>
      <w:r w:rsidRPr="00DC157A">
        <w:rPr>
          <w:rFonts w:ascii="Times New Roman" w:hAnsi="Times New Roman" w:cs="Times New Roman"/>
          <w:sz w:val="24"/>
          <w:szCs w:val="24"/>
        </w:rPr>
        <w:t>priori</w:t>
      </w:r>
      <w:proofErr w:type="spellEnd"/>
      <w:r w:rsidRPr="00DC157A">
        <w:rPr>
          <w:rFonts w:ascii="Times New Roman" w:hAnsi="Times New Roman" w:cs="Times New Roman"/>
          <w:sz w:val="24"/>
          <w:szCs w:val="24"/>
        </w:rPr>
        <w:t xml:space="preserve"> предполагает моделирование объекта восприятия с опорой на </w:t>
      </w:r>
      <w:r w:rsidRPr="00DC157A">
        <w:rPr>
          <w:rFonts w:ascii="Times New Roman" w:hAnsi="Times New Roman" w:cs="Times New Roman"/>
          <w:sz w:val="24"/>
          <w:szCs w:val="24"/>
        </w:rPr>
        <w:lastRenderedPageBreak/>
        <w:t xml:space="preserve">физиологические механизмы памяти, закономерности восприятия, ментальные возможности и аффективные состояния личности.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При этом особую значимость приобретают модели, фиксирующие процедуру математических действий в процессе исследовательской активности.</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b/>
          <w:bCs/>
          <w:i/>
          <w:iCs/>
          <w:sz w:val="24"/>
          <w:szCs w:val="24"/>
        </w:rPr>
      </w:pPr>
      <w:r w:rsidRPr="00DC157A">
        <w:rPr>
          <w:rFonts w:ascii="Times New Roman" w:hAnsi="Times New Roman" w:cs="Times New Roman"/>
          <w:sz w:val="24"/>
          <w:szCs w:val="24"/>
        </w:rPr>
        <w:t>Таким образом</w:t>
      </w:r>
      <w:r w:rsidRPr="00DC157A">
        <w:rPr>
          <w:rFonts w:ascii="Times New Roman" w:hAnsi="Times New Roman" w:cs="Times New Roman"/>
          <w:b/>
          <w:bCs/>
          <w:i/>
          <w:iCs/>
          <w:sz w:val="24"/>
          <w:szCs w:val="24"/>
        </w:rPr>
        <w:t xml:space="preserve">, </w:t>
      </w:r>
      <w:r w:rsidRPr="00DC157A">
        <w:rPr>
          <w:rFonts w:ascii="Times New Roman" w:hAnsi="Times New Roman" w:cs="Times New Roman"/>
          <w:i/>
          <w:iCs/>
          <w:sz w:val="24"/>
          <w:szCs w:val="24"/>
        </w:rPr>
        <w:t>наглядность</w:t>
      </w:r>
      <w:r w:rsidRPr="00DC157A">
        <w:rPr>
          <w:rFonts w:ascii="Times New Roman" w:hAnsi="Times New Roman" w:cs="Times New Roman"/>
          <w:sz w:val="24"/>
          <w:szCs w:val="24"/>
        </w:rPr>
        <w:t xml:space="preserve"> – не только особое свойство психических процессов, но и свойство математического объекта в рамках учебного исследования.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noProof/>
          <w:sz w:val="24"/>
          <w:szCs w:val="24"/>
        </w:rPr>
      </w:pPr>
      <w:r w:rsidRPr="00DC157A">
        <w:rPr>
          <w:rFonts w:ascii="Times New Roman" w:hAnsi="Times New Roman" w:cs="Times New Roman"/>
          <w:sz w:val="24"/>
          <w:szCs w:val="24"/>
        </w:rPr>
        <w:t xml:space="preserve">При освоении основного понятия (организованного набора знаний) следует изучить его разносторонне: </w:t>
      </w: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noProof/>
          <w:sz w:val="24"/>
          <w:szCs w:val="24"/>
        </w:rPr>
      </w:pP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noProof/>
          <w:sz w:val="24"/>
          <w:szCs w:val="24"/>
        </w:rPr>
      </w:pP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noProof/>
          <w:sz w:val="24"/>
          <w:szCs w:val="24"/>
        </w:rPr>
      </w:pPr>
    </w:p>
    <w:p w:rsidR="00505EA7" w:rsidRPr="00DC157A" w:rsidRDefault="00505EA7" w:rsidP="00505EA7">
      <w:pPr>
        <w:autoSpaceDE w:val="0"/>
        <w:autoSpaceDN w:val="0"/>
        <w:adjustRightInd w:val="0"/>
        <w:spacing w:after="0" w:line="240" w:lineRule="auto"/>
        <w:ind w:firstLine="709"/>
        <w:jc w:val="both"/>
        <w:rPr>
          <w:rFonts w:ascii="Times New Roman" w:hAnsi="Times New Roman" w:cs="Times New Roman"/>
          <w:sz w:val="24"/>
          <w:szCs w:val="24"/>
        </w:rPr>
      </w:pPr>
      <w:r w:rsidRPr="00DC157A">
        <w:rPr>
          <w:rFonts w:ascii="Times New Roman" w:hAnsi="Times New Roman" w:cs="Times New Roman"/>
          <w:noProof/>
          <w:sz w:val="24"/>
          <w:szCs w:val="24"/>
        </w:rPr>
        <w:drawing>
          <wp:inline distT="0" distB="0" distL="0" distR="0">
            <wp:extent cx="4105791" cy="1619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391" cy="1620276"/>
                    </a:xfrm>
                    <a:prstGeom prst="rect">
                      <a:avLst/>
                    </a:prstGeom>
                    <a:noFill/>
                    <a:ln>
                      <a:noFill/>
                    </a:ln>
                  </pic:spPr>
                </pic:pic>
              </a:graphicData>
            </a:graphic>
          </wp:inline>
        </w:drawing>
      </w:r>
    </w:p>
    <w:p w:rsidR="00505EA7" w:rsidRPr="00DC157A" w:rsidRDefault="00505EA7" w:rsidP="00505EA7">
      <w:pPr>
        <w:pStyle w:val="2"/>
        <w:spacing w:line="240" w:lineRule="auto"/>
        <w:jc w:val="both"/>
        <w:rPr>
          <w:rFonts w:ascii="Times New Roman" w:hAnsi="Times New Roman" w:cs="Times New Roman"/>
          <w:b/>
          <w:i/>
          <w:color w:val="000000"/>
          <w:sz w:val="24"/>
          <w:szCs w:val="24"/>
          <w:shd w:val="clear" w:color="auto" w:fill="FFFFFF"/>
        </w:rPr>
      </w:pPr>
    </w:p>
    <w:p w:rsidR="00505EA7" w:rsidRDefault="00505EA7" w:rsidP="00505EA7">
      <w:pPr>
        <w:pStyle w:val="2"/>
        <w:spacing w:line="240" w:lineRule="auto"/>
        <w:ind w:firstLine="709"/>
        <w:jc w:val="both"/>
        <w:rPr>
          <w:rFonts w:ascii="Times New Roman" w:hAnsi="Times New Roman" w:cs="Times New Roman"/>
          <w:color w:val="000000"/>
          <w:sz w:val="24"/>
          <w:szCs w:val="24"/>
        </w:rPr>
      </w:pPr>
      <w:r w:rsidRPr="00DC157A">
        <w:rPr>
          <w:rFonts w:ascii="Times New Roman" w:hAnsi="Times New Roman" w:cs="Times New Roman"/>
          <w:b/>
          <w:i/>
          <w:color w:val="000000"/>
          <w:sz w:val="24"/>
          <w:szCs w:val="24"/>
          <w:shd w:val="clear" w:color="auto" w:fill="FFFFFF"/>
        </w:rPr>
        <w:t>Значение принципа наглядности в теории и практике обучения слабовидящих детей.</w:t>
      </w:r>
      <w:r w:rsidRPr="00DC157A">
        <w:rPr>
          <w:rStyle w:val="apple-converted-space"/>
          <w:rFonts w:ascii="Times New Roman" w:hAnsi="Times New Roman" w:cs="Times New Roman"/>
          <w:color w:val="000000"/>
          <w:sz w:val="24"/>
          <w:szCs w:val="24"/>
          <w:shd w:val="clear" w:color="auto" w:fill="FFFFFF"/>
        </w:rPr>
        <w:t> </w:t>
      </w:r>
    </w:p>
    <w:p w:rsidR="00505EA7" w:rsidRDefault="00505EA7" w:rsidP="00505EA7">
      <w:pPr>
        <w:pStyle w:val="2"/>
        <w:spacing w:line="240" w:lineRule="auto"/>
        <w:ind w:firstLine="709"/>
        <w:jc w:val="both"/>
        <w:rPr>
          <w:rFonts w:ascii="Times New Roman" w:hAnsi="Times New Roman" w:cs="Times New Roman"/>
          <w:color w:val="000000"/>
          <w:sz w:val="24"/>
          <w:szCs w:val="24"/>
        </w:rPr>
      </w:pPr>
      <w:r w:rsidRPr="00DC157A">
        <w:rPr>
          <w:rFonts w:ascii="Times New Roman" w:hAnsi="Times New Roman" w:cs="Times New Roman"/>
          <w:color w:val="000000"/>
          <w:sz w:val="24"/>
          <w:szCs w:val="24"/>
          <w:shd w:val="clear" w:color="auto" w:fill="FFFFFF"/>
        </w:rPr>
        <w:t>В истории развития тифлопедагогики принцип наглядности признавался важнейшим принципом обучения детей с дефектами зрения. Наглядности отводилась главная роль в формировании конкретных представлений об окружающем мире, понимание и восприятие которого представляют собой некоторые трудности для детей с нарушениями зрительных функций.</w:t>
      </w:r>
      <w:r w:rsidRPr="00DC157A">
        <w:rPr>
          <w:rStyle w:val="apple-converted-space"/>
          <w:rFonts w:ascii="Times New Roman" w:hAnsi="Times New Roman" w:cs="Times New Roman"/>
          <w:color w:val="000000"/>
          <w:sz w:val="24"/>
          <w:szCs w:val="24"/>
          <w:shd w:val="clear" w:color="auto" w:fill="FFFFFF"/>
        </w:rPr>
        <w:t> </w:t>
      </w:r>
      <w:r w:rsidRPr="00DC157A">
        <w:rPr>
          <w:rFonts w:ascii="Times New Roman" w:hAnsi="Times New Roman" w:cs="Times New Roman"/>
          <w:color w:val="000000"/>
          <w:sz w:val="24"/>
          <w:szCs w:val="24"/>
          <w:shd w:val="clear" w:color="auto" w:fill="FFFFFF"/>
        </w:rPr>
        <w:t>В наше время ти</w:t>
      </w:r>
      <w:r>
        <w:rPr>
          <w:rFonts w:ascii="Times New Roman" w:hAnsi="Times New Roman" w:cs="Times New Roman"/>
          <w:color w:val="000000"/>
          <w:sz w:val="24"/>
          <w:szCs w:val="24"/>
          <w:shd w:val="clear" w:color="auto" w:fill="FFFFFF"/>
        </w:rPr>
        <w:t xml:space="preserve">флопедагогика и </w:t>
      </w:r>
      <w:proofErr w:type="spellStart"/>
      <w:r>
        <w:rPr>
          <w:rFonts w:ascii="Times New Roman" w:hAnsi="Times New Roman" w:cs="Times New Roman"/>
          <w:color w:val="000000"/>
          <w:sz w:val="24"/>
          <w:szCs w:val="24"/>
          <w:shd w:val="clear" w:color="auto" w:fill="FFFFFF"/>
        </w:rPr>
        <w:t>тифлопсихология</w:t>
      </w:r>
      <w:proofErr w:type="spellEnd"/>
      <w:r w:rsidRPr="00DC157A">
        <w:rPr>
          <w:rFonts w:ascii="Times New Roman" w:hAnsi="Times New Roman" w:cs="Times New Roman"/>
          <w:color w:val="000000"/>
          <w:sz w:val="24"/>
          <w:szCs w:val="24"/>
          <w:shd w:val="clear" w:color="auto" w:fill="FFFFFF"/>
        </w:rPr>
        <w:t>,</w:t>
      </w:r>
      <w:r w:rsidR="00EA5F47">
        <w:rPr>
          <w:rFonts w:ascii="Times New Roman" w:hAnsi="Times New Roman" w:cs="Times New Roman"/>
          <w:color w:val="000000"/>
          <w:sz w:val="24"/>
          <w:szCs w:val="24"/>
          <w:shd w:val="clear" w:color="auto" w:fill="FFFFFF"/>
        </w:rPr>
        <w:t xml:space="preserve"> </w:t>
      </w:r>
      <w:r w:rsidRPr="00DC157A">
        <w:rPr>
          <w:rFonts w:ascii="Times New Roman" w:hAnsi="Times New Roman" w:cs="Times New Roman"/>
          <w:color w:val="000000"/>
          <w:sz w:val="24"/>
          <w:szCs w:val="24"/>
          <w:shd w:val="clear" w:color="auto" w:fill="FFFFFF"/>
        </w:rPr>
        <w:t>опираясь на теорию отражения, на достижения психологии и педагог</w:t>
      </w:r>
      <w:r>
        <w:rPr>
          <w:rFonts w:ascii="Times New Roman" w:hAnsi="Times New Roman" w:cs="Times New Roman"/>
          <w:color w:val="000000"/>
          <w:sz w:val="24"/>
          <w:szCs w:val="24"/>
          <w:shd w:val="clear" w:color="auto" w:fill="FFFFFF"/>
        </w:rPr>
        <w:t>ики, на передовой опыт обучения</w:t>
      </w:r>
      <w:r w:rsidRPr="00DC157A">
        <w:rPr>
          <w:rFonts w:ascii="Times New Roman" w:hAnsi="Times New Roman" w:cs="Times New Roman"/>
          <w:color w:val="000000"/>
          <w:sz w:val="24"/>
          <w:szCs w:val="24"/>
          <w:shd w:val="clear" w:color="auto" w:fill="FFFFFF"/>
        </w:rPr>
        <w:t>, принципиально по-новому рассматривают значение наглядности в процессе обучения и воспитания слабовидящих школьников.</w:t>
      </w:r>
      <w:r w:rsidRPr="00DC157A">
        <w:rPr>
          <w:rStyle w:val="apple-converted-space"/>
          <w:rFonts w:ascii="Times New Roman" w:hAnsi="Times New Roman" w:cs="Times New Roman"/>
          <w:color w:val="000000"/>
          <w:sz w:val="24"/>
          <w:szCs w:val="24"/>
          <w:shd w:val="clear" w:color="auto" w:fill="FFFFFF"/>
        </w:rPr>
        <w:t> </w:t>
      </w:r>
    </w:p>
    <w:p w:rsidR="00505EA7" w:rsidRDefault="00505EA7" w:rsidP="00505EA7">
      <w:pPr>
        <w:pStyle w:val="2"/>
        <w:spacing w:line="240" w:lineRule="auto"/>
        <w:ind w:firstLine="709"/>
        <w:jc w:val="both"/>
        <w:rPr>
          <w:rFonts w:ascii="Times New Roman" w:hAnsi="Times New Roman" w:cs="Times New Roman"/>
          <w:color w:val="000000"/>
          <w:sz w:val="24"/>
          <w:szCs w:val="24"/>
        </w:rPr>
      </w:pPr>
      <w:r w:rsidRPr="00DC157A">
        <w:rPr>
          <w:rFonts w:ascii="Times New Roman" w:hAnsi="Times New Roman" w:cs="Times New Roman"/>
          <w:color w:val="000000"/>
          <w:sz w:val="24"/>
          <w:szCs w:val="24"/>
          <w:shd w:val="clear" w:color="auto" w:fill="FFFFFF"/>
        </w:rPr>
        <w:t>Тифлопедагогика отводит значительное место наглядности и разработке наиболее эффективных методов работы с ней.</w:t>
      </w:r>
      <w:r w:rsidRPr="00DC157A">
        <w:rPr>
          <w:rStyle w:val="apple-converted-space"/>
          <w:rFonts w:ascii="Times New Roman" w:hAnsi="Times New Roman" w:cs="Times New Roman"/>
          <w:color w:val="000000"/>
          <w:sz w:val="24"/>
          <w:szCs w:val="24"/>
          <w:shd w:val="clear" w:color="auto" w:fill="FFFFFF"/>
        </w:rPr>
        <w:t> </w:t>
      </w:r>
    </w:p>
    <w:p w:rsidR="00505EA7" w:rsidRDefault="00505EA7" w:rsidP="00505EA7">
      <w:pPr>
        <w:pStyle w:val="2"/>
        <w:spacing w:line="240" w:lineRule="auto"/>
        <w:ind w:firstLine="709"/>
        <w:jc w:val="both"/>
        <w:rPr>
          <w:rFonts w:ascii="Times New Roman" w:hAnsi="Times New Roman" w:cs="Times New Roman"/>
          <w:color w:val="000000"/>
          <w:sz w:val="24"/>
          <w:szCs w:val="24"/>
        </w:rPr>
      </w:pPr>
      <w:r w:rsidRPr="00DC157A">
        <w:rPr>
          <w:rFonts w:ascii="Times New Roman" w:hAnsi="Times New Roman" w:cs="Times New Roman"/>
          <w:color w:val="000000"/>
          <w:sz w:val="24"/>
          <w:szCs w:val="24"/>
          <w:shd w:val="clear" w:color="auto" w:fill="FFFFFF"/>
        </w:rPr>
        <w:t>В организации учебного процесса особая роль уделяе</w:t>
      </w:r>
      <w:r>
        <w:rPr>
          <w:rFonts w:ascii="Times New Roman" w:hAnsi="Times New Roman" w:cs="Times New Roman"/>
          <w:color w:val="000000"/>
          <w:sz w:val="24"/>
          <w:szCs w:val="24"/>
          <w:shd w:val="clear" w:color="auto" w:fill="FFFFFF"/>
        </w:rPr>
        <w:t>тся коррекционной деятельности,</w:t>
      </w:r>
      <w:r w:rsidR="00EA5F47">
        <w:rPr>
          <w:rFonts w:ascii="Times New Roman" w:hAnsi="Times New Roman" w:cs="Times New Roman"/>
          <w:color w:val="000000"/>
          <w:sz w:val="24"/>
          <w:szCs w:val="24"/>
          <w:shd w:val="clear" w:color="auto" w:fill="FFFFFF"/>
        </w:rPr>
        <w:t xml:space="preserve"> </w:t>
      </w:r>
      <w:r w:rsidRPr="00DC157A">
        <w:rPr>
          <w:rFonts w:ascii="Times New Roman" w:hAnsi="Times New Roman" w:cs="Times New Roman"/>
          <w:color w:val="000000"/>
          <w:sz w:val="24"/>
          <w:szCs w:val="24"/>
          <w:shd w:val="clear" w:color="auto" w:fill="FFFFFF"/>
        </w:rPr>
        <w:t>совершенствованию методов работы с наг</w:t>
      </w:r>
      <w:r>
        <w:rPr>
          <w:rFonts w:ascii="Times New Roman" w:hAnsi="Times New Roman" w:cs="Times New Roman"/>
          <w:color w:val="000000"/>
          <w:sz w:val="24"/>
          <w:szCs w:val="24"/>
          <w:shd w:val="clear" w:color="auto" w:fill="FFFFFF"/>
        </w:rPr>
        <w:t>лядностью</w:t>
      </w:r>
      <w:r w:rsidRPr="00DC157A">
        <w:rPr>
          <w:rFonts w:ascii="Times New Roman" w:hAnsi="Times New Roman" w:cs="Times New Roman"/>
          <w:color w:val="000000"/>
          <w:sz w:val="24"/>
          <w:szCs w:val="24"/>
          <w:shd w:val="clear" w:color="auto" w:fill="FFFFFF"/>
        </w:rPr>
        <w:t>,</w:t>
      </w:r>
      <w:r w:rsidR="00EA5F4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ч</w:t>
      </w:r>
      <w:r w:rsidRPr="00DC157A">
        <w:rPr>
          <w:rFonts w:ascii="Times New Roman" w:hAnsi="Times New Roman" w:cs="Times New Roman"/>
          <w:color w:val="000000"/>
          <w:sz w:val="24"/>
          <w:szCs w:val="24"/>
          <w:shd w:val="clear" w:color="auto" w:fill="FFFFFF"/>
        </w:rPr>
        <w:t>то обеспечивает целенаправленное изучение многообразия средств наглядности</w:t>
      </w:r>
      <w:r>
        <w:rPr>
          <w:rFonts w:ascii="Times New Roman" w:hAnsi="Times New Roman" w:cs="Times New Roman"/>
          <w:color w:val="000000"/>
          <w:sz w:val="24"/>
          <w:szCs w:val="24"/>
          <w:shd w:val="clear" w:color="auto" w:fill="FFFFFF"/>
        </w:rPr>
        <w:t xml:space="preserve">, </w:t>
      </w:r>
      <w:r w:rsidRPr="00DC157A">
        <w:rPr>
          <w:rFonts w:ascii="Times New Roman" w:hAnsi="Times New Roman" w:cs="Times New Roman"/>
          <w:color w:val="000000"/>
          <w:sz w:val="24"/>
          <w:szCs w:val="24"/>
          <w:shd w:val="clear" w:color="auto" w:fill="FFFFFF"/>
        </w:rPr>
        <w:t xml:space="preserve"> развивает умение «видеть». Место и роль наглядности на разных эта</w:t>
      </w:r>
      <w:r>
        <w:rPr>
          <w:rFonts w:ascii="Times New Roman" w:hAnsi="Times New Roman" w:cs="Times New Roman"/>
          <w:color w:val="000000"/>
          <w:sz w:val="24"/>
          <w:szCs w:val="24"/>
          <w:shd w:val="clear" w:color="auto" w:fill="FFFFFF"/>
        </w:rPr>
        <w:t>пах обучения слабовидящих зависи</w:t>
      </w:r>
      <w:r w:rsidRPr="00DC157A">
        <w:rPr>
          <w:rFonts w:ascii="Times New Roman" w:hAnsi="Times New Roman" w:cs="Times New Roman"/>
          <w:color w:val="000000"/>
          <w:sz w:val="24"/>
          <w:szCs w:val="24"/>
          <w:shd w:val="clear" w:color="auto" w:fill="FFFFFF"/>
        </w:rPr>
        <w:t>т от индив</w:t>
      </w:r>
      <w:r>
        <w:rPr>
          <w:rFonts w:ascii="Times New Roman" w:hAnsi="Times New Roman" w:cs="Times New Roman"/>
          <w:color w:val="000000"/>
          <w:sz w:val="24"/>
          <w:szCs w:val="24"/>
          <w:shd w:val="clear" w:color="auto" w:fill="FFFFFF"/>
        </w:rPr>
        <w:t>идуальных и возрастных факторов</w:t>
      </w:r>
      <w:r w:rsidRPr="00DC157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а так</w:t>
      </w:r>
      <w:r w:rsidRPr="00DC157A">
        <w:rPr>
          <w:rFonts w:ascii="Times New Roman" w:hAnsi="Times New Roman" w:cs="Times New Roman"/>
          <w:color w:val="000000"/>
          <w:sz w:val="24"/>
          <w:szCs w:val="24"/>
          <w:shd w:val="clear" w:color="auto" w:fill="FFFFFF"/>
        </w:rPr>
        <w:t>же от остроты зрения детей.</w:t>
      </w:r>
      <w:r w:rsidRPr="00DC157A">
        <w:rPr>
          <w:rStyle w:val="apple-converted-space"/>
          <w:rFonts w:ascii="Times New Roman" w:hAnsi="Times New Roman" w:cs="Times New Roman"/>
          <w:color w:val="000000"/>
          <w:sz w:val="24"/>
          <w:szCs w:val="24"/>
          <w:shd w:val="clear" w:color="auto" w:fill="FFFFFF"/>
        </w:rPr>
        <w:t> </w:t>
      </w:r>
    </w:p>
    <w:p w:rsidR="00505EA7" w:rsidRPr="00C34D1D" w:rsidRDefault="00505EA7" w:rsidP="00505EA7">
      <w:pPr>
        <w:pStyle w:val="2"/>
        <w:spacing w:line="240" w:lineRule="auto"/>
        <w:ind w:firstLine="709"/>
        <w:jc w:val="both"/>
        <w:rPr>
          <w:rFonts w:ascii="Times New Roman" w:hAnsi="Times New Roman" w:cs="Times New Roman"/>
          <w:color w:val="000000"/>
          <w:sz w:val="24"/>
          <w:szCs w:val="24"/>
          <w:shd w:val="clear" w:color="auto" w:fill="FFFFFF"/>
        </w:rPr>
      </w:pPr>
      <w:r w:rsidRPr="00DC157A">
        <w:rPr>
          <w:rFonts w:ascii="Times New Roman" w:hAnsi="Times New Roman" w:cs="Times New Roman"/>
          <w:color w:val="000000"/>
          <w:sz w:val="24"/>
          <w:szCs w:val="24"/>
          <w:shd w:val="clear" w:color="auto" w:fill="FFFFFF"/>
        </w:rPr>
        <w:t xml:space="preserve">Комплексное изучение зрительных ощущений и восприятий, формирование представлений и других познавательных процессов у слабовидящих школьников, проводимое советскими тифлопедагогами, </w:t>
      </w:r>
      <w:proofErr w:type="spellStart"/>
      <w:r w:rsidRPr="00DC157A">
        <w:rPr>
          <w:rFonts w:ascii="Times New Roman" w:hAnsi="Times New Roman" w:cs="Times New Roman"/>
          <w:color w:val="000000"/>
          <w:sz w:val="24"/>
          <w:szCs w:val="24"/>
          <w:shd w:val="clear" w:color="auto" w:fill="FFFFFF"/>
        </w:rPr>
        <w:t>тифлопсихологамии</w:t>
      </w:r>
      <w:proofErr w:type="spellEnd"/>
      <w:r>
        <w:rPr>
          <w:rFonts w:ascii="Times New Roman" w:hAnsi="Times New Roman" w:cs="Times New Roman"/>
          <w:color w:val="000000"/>
          <w:sz w:val="24"/>
          <w:szCs w:val="24"/>
          <w:shd w:val="clear" w:color="auto" w:fill="FFFFFF"/>
        </w:rPr>
        <w:t xml:space="preserve">, </w:t>
      </w:r>
      <w:r w:rsidRPr="00DC157A">
        <w:rPr>
          <w:rFonts w:ascii="Times New Roman" w:hAnsi="Times New Roman" w:cs="Times New Roman"/>
          <w:color w:val="000000"/>
          <w:sz w:val="24"/>
          <w:szCs w:val="24"/>
          <w:shd w:val="clear" w:color="auto" w:fill="FFFFFF"/>
        </w:rPr>
        <w:t xml:space="preserve"> офтальмологами (Зотов А.И., </w:t>
      </w:r>
      <w:proofErr w:type="spellStart"/>
      <w:r w:rsidRPr="00DC157A">
        <w:rPr>
          <w:rFonts w:ascii="Times New Roman" w:hAnsi="Times New Roman" w:cs="Times New Roman"/>
          <w:color w:val="000000"/>
          <w:sz w:val="24"/>
          <w:szCs w:val="24"/>
          <w:shd w:val="clear" w:color="auto" w:fill="FFFFFF"/>
        </w:rPr>
        <w:t>Земцова</w:t>
      </w:r>
      <w:proofErr w:type="spellEnd"/>
      <w:r w:rsidRPr="00DC157A">
        <w:rPr>
          <w:rFonts w:ascii="Times New Roman" w:hAnsi="Times New Roman" w:cs="Times New Roman"/>
          <w:color w:val="000000"/>
          <w:sz w:val="24"/>
          <w:szCs w:val="24"/>
          <w:shd w:val="clear" w:color="auto" w:fill="FFFFFF"/>
        </w:rPr>
        <w:t xml:space="preserve"> М.И., Кулагин Ю.А., Шубина Н.В</w:t>
      </w:r>
      <w:proofErr w:type="gramStart"/>
      <w:r w:rsidRPr="00DC157A">
        <w:rPr>
          <w:rFonts w:ascii="Times New Roman" w:hAnsi="Times New Roman" w:cs="Times New Roman"/>
          <w:color w:val="000000"/>
          <w:sz w:val="24"/>
          <w:szCs w:val="24"/>
          <w:shd w:val="clear" w:color="auto" w:fill="FFFFFF"/>
        </w:rPr>
        <w:t xml:space="preserve"> .</w:t>
      </w:r>
      <w:proofErr w:type="gramEnd"/>
      <w:r w:rsidRPr="00DC157A">
        <w:rPr>
          <w:rFonts w:ascii="Times New Roman" w:hAnsi="Times New Roman" w:cs="Times New Roman"/>
          <w:color w:val="000000"/>
          <w:sz w:val="24"/>
          <w:szCs w:val="24"/>
          <w:shd w:val="clear" w:color="auto" w:fill="FFFFFF"/>
        </w:rPr>
        <w:t>и др.) обеспечивает детям с дефектами зрения образование на уровне зрячих школьников</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br/>
      </w:r>
    </w:p>
    <w:p w:rsidR="00505EA7" w:rsidRDefault="00505EA7" w:rsidP="00505EA7">
      <w:pPr>
        <w:spacing w:line="240" w:lineRule="auto"/>
        <w:jc w:val="center"/>
        <w:rPr>
          <w:rFonts w:ascii="Times New Roman" w:hAnsi="Times New Roman" w:cs="Times New Roman"/>
          <w:b/>
          <w:sz w:val="24"/>
          <w:szCs w:val="24"/>
        </w:rPr>
      </w:pPr>
      <w:r w:rsidRPr="00DC157A">
        <w:rPr>
          <w:rFonts w:ascii="Times New Roman" w:hAnsi="Times New Roman" w:cs="Times New Roman"/>
          <w:b/>
          <w:sz w:val="24"/>
          <w:szCs w:val="24"/>
        </w:rPr>
        <w:t>Результат</w:t>
      </w:r>
      <w:r>
        <w:rPr>
          <w:rFonts w:ascii="Times New Roman" w:hAnsi="Times New Roman" w:cs="Times New Roman"/>
          <w:b/>
          <w:sz w:val="24"/>
          <w:szCs w:val="24"/>
        </w:rPr>
        <w:t>ы</w:t>
      </w:r>
    </w:p>
    <w:p w:rsidR="00505EA7" w:rsidRPr="00C34D1D" w:rsidRDefault="00505EA7" w:rsidP="00505EA7">
      <w:pPr>
        <w:spacing w:line="240" w:lineRule="auto"/>
        <w:ind w:firstLine="709"/>
        <w:rPr>
          <w:rFonts w:ascii="Times New Roman" w:hAnsi="Times New Roman" w:cs="Times New Roman"/>
          <w:b/>
          <w:sz w:val="24"/>
          <w:szCs w:val="24"/>
        </w:rPr>
      </w:pPr>
      <w:r w:rsidRPr="00DC157A">
        <w:rPr>
          <w:rFonts w:ascii="Times New Roman" w:hAnsi="Times New Roman" w:cs="Times New Roman"/>
          <w:sz w:val="24"/>
          <w:szCs w:val="24"/>
        </w:rPr>
        <w:t xml:space="preserve">Работа была апробирована в </w:t>
      </w:r>
      <w:proofErr w:type="spellStart"/>
      <w:proofErr w:type="gramStart"/>
      <w:r w:rsidRPr="00DC157A">
        <w:rPr>
          <w:rFonts w:ascii="Times New Roman" w:hAnsi="Times New Roman" w:cs="Times New Roman"/>
          <w:color w:val="000000"/>
          <w:sz w:val="24"/>
          <w:szCs w:val="24"/>
          <w:shd w:val="clear" w:color="auto" w:fill="FFFFFF"/>
        </w:rPr>
        <w:t>Гаврилов-Ямской</w:t>
      </w:r>
      <w:proofErr w:type="spellEnd"/>
      <w:proofErr w:type="gramEnd"/>
      <w:r w:rsidRPr="00DC157A">
        <w:rPr>
          <w:rFonts w:ascii="Times New Roman" w:hAnsi="Times New Roman" w:cs="Times New Roman"/>
          <w:color w:val="000000"/>
          <w:sz w:val="24"/>
          <w:szCs w:val="24"/>
          <w:shd w:val="clear" w:color="auto" w:fill="FFFFFF"/>
        </w:rPr>
        <w:t xml:space="preserve"> школе-интернате для слепых и слабовидящих детей.</w:t>
      </w:r>
    </w:p>
    <w:p w:rsidR="00505EA7" w:rsidRDefault="00505EA7" w:rsidP="00505EA7">
      <w:pPr>
        <w:spacing w:line="240" w:lineRule="auto"/>
        <w:jc w:val="both"/>
        <w:rPr>
          <w:rFonts w:ascii="Times New Roman" w:hAnsi="Times New Roman" w:cs="Times New Roman"/>
          <w:sz w:val="24"/>
          <w:szCs w:val="24"/>
        </w:rPr>
      </w:pPr>
      <w:r>
        <w:rPr>
          <w:noProof/>
        </w:rPr>
        <w:lastRenderedPageBreak/>
        <w:drawing>
          <wp:inline distT="0" distB="0" distL="0" distR="0">
            <wp:extent cx="3981450" cy="2196661"/>
            <wp:effectExtent l="0" t="0" r="0" b="0"/>
            <wp:docPr id="1" name="Рисунок 1" descr="https://pp.userapi.com/c621707/v621707541/1c2e9/hlppJefui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621707/v621707541/1c2e9/hlppJefuiC0.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897" t="18451" r="16036" b="22711"/>
                    <a:stretch/>
                  </pic:blipFill>
                  <pic:spPr bwMode="auto">
                    <a:xfrm rot="10800000">
                      <a:off x="0" y="0"/>
                      <a:ext cx="3988255" cy="220041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05EA7" w:rsidRDefault="00505EA7" w:rsidP="00505EA7">
      <w:pPr>
        <w:spacing w:line="240" w:lineRule="auto"/>
        <w:jc w:val="both"/>
        <w:rPr>
          <w:rFonts w:ascii="Times New Roman" w:hAnsi="Times New Roman" w:cs="Times New Roman"/>
          <w:sz w:val="24"/>
          <w:szCs w:val="24"/>
        </w:rPr>
      </w:pPr>
    </w:p>
    <w:p w:rsidR="00505EA7" w:rsidRDefault="00505EA7" w:rsidP="00505EA7">
      <w:pPr>
        <w:spacing w:line="240" w:lineRule="auto"/>
        <w:jc w:val="both"/>
        <w:rPr>
          <w:rFonts w:ascii="Times New Roman" w:hAnsi="Times New Roman" w:cs="Times New Roman"/>
          <w:sz w:val="24"/>
          <w:szCs w:val="24"/>
        </w:rPr>
      </w:pPr>
      <w:r>
        <w:rPr>
          <w:noProof/>
        </w:rPr>
        <w:drawing>
          <wp:inline distT="0" distB="0" distL="0" distR="0">
            <wp:extent cx="2229507" cy="3997973"/>
            <wp:effectExtent l="0" t="7937" r="0" b="0"/>
            <wp:docPr id="4" name="Рисунок 4" descr="https://sun9-15.userapi.com/c639329/v639329541/4978e/tg86AuklC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15.userapi.com/c639329/v639329541/4978e/tg86AuklCnw.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039" t="6577" r="20899" b="10907"/>
                    <a:stretch/>
                  </pic:blipFill>
                  <pic:spPr bwMode="auto">
                    <a:xfrm rot="5400000">
                      <a:off x="0" y="0"/>
                      <a:ext cx="2247726" cy="403064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05EA7" w:rsidRDefault="00505EA7" w:rsidP="00505EA7">
      <w:pPr>
        <w:spacing w:line="240" w:lineRule="auto"/>
        <w:jc w:val="both"/>
        <w:rPr>
          <w:rFonts w:ascii="Times New Roman" w:hAnsi="Times New Roman" w:cs="Times New Roman"/>
          <w:sz w:val="24"/>
          <w:szCs w:val="24"/>
        </w:rPr>
      </w:pPr>
    </w:p>
    <w:p w:rsidR="00505EA7" w:rsidRDefault="00505EA7" w:rsidP="00505EA7">
      <w:pPr>
        <w:spacing w:line="240" w:lineRule="auto"/>
        <w:jc w:val="both"/>
        <w:rPr>
          <w:rFonts w:ascii="Times New Roman" w:hAnsi="Times New Roman" w:cs="Times New Roman"/>
          <w:sz w:val="24"/>
          <w:szCs w:val="24"/>
        </w:rPr>
      </w:pPr>
      <w:r>
        <w:rPr>
          <w:noProof/>
        </w:rPr>
        <w:lastRenderedPageBreak/>
        <w:drawing>
          <wp:inline distT="0" distB="0" distL="0" distR="0">
            <wp:extent cx="4076700" cy="2520003"/>
            <wp:effectExtent l="0" t="0" r="0" b="0"/>
            <wp:docPr id="5" name="Рисунок 5" descr="https://pp.userapi.com/c841438/v841438541/24cbc/Kfgaru348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p.userapi.com/c841438/v841438541/24cbc/Kfgaru348vA.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065" t="15573" r="4095" b="13692"/>
                    <a:stretch/>
                  </pic:blipFill>
                  <pic:spPr bwMode="auto">
                    <a:xfrm>
                      <a:off x="0" y="0"/>
                      <a:ext cx="4089310" cy="2527798"/>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05EA7" w:rsidRDefault="00505EA7" w:rsidP="00505EA7">
      <w:pPr>
        <w:spacing w:line="240" w:lineRule="auto"/>
        <w:jc w:val="both"/>
        <w:rPr>
          <w:rFonts w:ascii="Times New Roman" w:hAnsi="Times New Roman" w:cs="Times New Roman"/>
          <w:sz w:val="24"/>
          <w:szCs w:val="24"/>
        </w:rPr>
      </w:pPr>
    </w:p>
    <w:p w:rsidR="00505EA7" w:rsidRDefault="00505EA7" w:rsidP="00505EA7">
      <w:pPr>
        <w:spacing w:line="240" w:lineRule="auto"/>
        <w:jc w:val="both"/>
        <w:rPr>
          <w:rFonts w:ascii="Times New Roman" w:hAnsi="Times New Roman" w:cs="Times New Roman"/>
          <w:sz w:val="24"/>
          <w:szCs w:val="24"/>
        </w:rPr>
      </w:pPr>
      <w:r>
        <w:rPr>
          <w:noProof/>
        </w:rPr>
        <w:drawing>
          <wp:inline distT="0" distB="0" distL="0" distR="0">
            <wp:extent cx="3819525" cy="3202656"/>
            <wp:effectExtent l="0" t="0" r="0" b="0"/>
            <wp:docPr id="6" name="Рисунок 6" descr="https://pp.userapi.com/c639427/v639427541/47cc5/PjAyL74PE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p.userapi.com/c639427/v639427541/47cc5/PjAyL74PEWI.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905" t="6921" r="16604" b="11094"/>
                    <a:stretch/>
                  </pic:blipFill>
                  <pic:spPr bwMode="auto">
                    <a:xfrm>
                      <a:off x="0" y="0"/>
                      <a:ext cx="3825497" cy="320766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05EA7" w:rsidRPr="003066E0" w:rsidRDefault="00505EA7" w:rsidP="00505EA7">
      <w:pPr>
        <w:spacing w:line="240" w:lineRule="auto"/>
        <w:jc w:val="center"/>
        <w:rPr>
          <w:rFonts w:ascii="Times New Roman" w:hAnsi="Times New Roman" w:cs="Times New Roman"/>
          <w:b/>
          <w:sz w:val="24"/>
          <w:szCs w:val="24"/>
        </w:rPr>
      </w:pPr>
      <w:r w:rsidRPr="003066E0">
        <w:rPr>
          <w:rFonts w:ascii="Times New Roman" w:hAnsi="Times New Roman" w:cs="Times New Roman"/>
          <w:b/>
          <w:sz w:val="24"/>
          <w:szCs w:val="24"/>
        </w:rPr>
        <w:t>Описание</w:t>
      </w:r>
    </w:p>
    <w:p w:rsidR="00505EA7" w:rsidRDefault="00505EA7" w:rsidP="00505EA7">
      <w:pPr>
        <w:spacing w:line="240" w:lineRule="auto"/>
        <w:ind w:firstLine="709"/>
        <w:jc w:val="both"/>
        <w:rPr>
          <w:rFonts w:ascii="Times New Roman" w:hAnsi="Times New Roman" w:cs="Times New Roman"/>
          <w:color w:val="000000"/>
          <w:sz w:val="24"/>
          <w:szCs w:val="24"/>
        </w:rPr>
      </w:pPr>
      <w:r w:rsidRPr="003066E0">
        <w:rPr>
          <w:rFonts w:ascii="Times New Roman" w:hAnsi="Times New Roman" w:cs="Times New Roman"/>
          <w:color w:val="000000"/>
          <w:sz w:val="24"/>
          <w:szCs w:val="24"/>
          <w:shd w:val="clear" w:color="auto" w:fill="FFFFFF"/>
        </w:rPr>
        <w:t>Слепые и слабовидящие дети – это такая категория школьников, которая обучается с помощью азбуки Брайля. Но математика включает в себя не только написание предложений, но и чертежи, построения, преобразования на построенных изображениях, использование числового луча, единичной окружности, построение таблиц и тому подобное. Все это составляет</w:t>
      </w:r>
      <w:r>
        <w:rPr>
          <w:rFonts w:ascii="Times New Roman" w:hAnsi="Times New Roman" w:cs="Times New Roman"/>
          <w:color w:val="000000"/>
          <w:sz w:val="24"/>
          <w:szCs w:val="24"/>
          <w:shd w:val="clear" w:color="auto" w:fill="FFFFFF"/>
        </w:rPr>
        <w:t xml:space="preserve"> немалую трудность для </w:t>
      </w:r>
      <w:proofErr w:type="spellStart"/>
      <w:r>
        <w:rPr>
          <w:rFonts w:ascii="Times New Roman" w:hAnsi="Times New Roman" w:cs="Times New Roman"/>
          <w:color w:val="000000"/>
          <w:sz w:val="24"/>
          <w:szCs w:val="24"/>
          <w:shd w:val="clear" w:color="auto" w:fill="FFFFFF"/>
        </w:rPr>
        <w:t>ребенка</w:t>
      </w:r>
      <w:proofErr w:type="gramStart"/>
      <w:r w:rsidRPr="003066E0">
        <w:rPr>
          <w:rFonts w:ascii="Times New Roman" w:hAnsi="Times New Roman" w:cs="Times New Roman"/>
          <w:color w:val="000000"/>
          <w:sz w:val="24"/>
          <w:szCs w:val="24"/>
          <w:shd w:val="clear" w:color="auto" w:fill="FFFFFF"/>
        </w:rPr>
        <w:t>,к</w:t>
      </w:r>
      <w:proofErr w:type="gramEnd"/>
      <w:r w:rsidRPr="003066E0">
        <w:rPr>
          <w:rFonts w:ascii="Times New Roman" w:hAnsi="Times New Roman" w:cs="Times New Roman"/>
          <w:color w:val="000000"/>
          <w:sz w:val="24"/>
          <w:szCs w:val="24"/>
          <w:shd w:val="clear" w:color="auto" w:fill="FFFFFF"/>
        </w:rPr>
        <w:t>оторый</w:t>
      </w:r>
      <w:proofErr w:type="spellEnd"/>
      <w:r w:rsidRPr="003066E0">
        <w:rPr>
          <w:rFonts w:ascii="Times New Roman" w:hAnsi="Times New Roman" w:cs="Times New Roman"/>
          <w:color w:val="000000"/>
          <w:sz w:val="24"/>
          <w:szCs w:val="24"/>
          <w:shd w:val="clear" w:color="auto" w:fill="FFFFFF"/>
        </w:rPr>
        <w:t xml:space="preserve"> не видит. </w:t>
      </w:r>
      <w:proofErr w:type="gramStart"/>
      <w:r>
        <w:rPr>
          <w:rFonts w:ascii="Times New Roman" w:hAnsi="Times New Roman" w:cs="Times New Roman"/>
          <w:color w:val="000000"/>
          <w:sz w:val="24"/>
          <w:szCs w:val="24"/>
          <w:shd w:val="clear" w:color="auto" w:fill="FFFFFF"/>
        </w:rPr>
        <w:t>Очень много</w:t>
      </w:r>
      <w:proofErr w:type="gramEnd"/>
      <w:r>
        <w:rPr>
          <w:rFonts w:ascii="Times New Roman" w:hAnsi="Times New Roman" w:cs="Times New Roman"/>
          <w:color w:val="000000"/>
          <w:sz w:val="24"/>
          <w:szCs w:val="24"/>
          <w:shd w:val="clear" w:color="auto" w:fill="FFFFFF"/>
        </w:rPr>
        <w:t xml:space="preserve"> уже изобретен</w:t>
      </w:r>
      <w:r w:rsidRPr="008925DF">
        <w:rPr>
          <w:rFonts w:ascii="Times New Roman" w:hAnsi="Times New Roman" w:cs="Times New Roman"/>
          <w:color w:val="000000"/>
          <w:sz w:val="24"/>
          <w:szCs w:val="24"/>
          <w:shd w:val="clear" w:color="auto" w:fill="FFFFFF"/>
        </w:rPr>
        <w:t>о, что бы помочь таким необыкновенным детям учиться, например: специальные тетради для письма по</w:t>
      </w:r>
      <w:r w:rsidRPr="003066E0">
        <w:rPr>
          <w:rFonts w:ascii="Times New Roman" w:hAnsi="Times New Roman" w:cs="Times New Roman"/>
          <w:color w:val="000000"/>
          <w:sz w:val="24"/>
          <w:szCs w:val="24"/>
          <w:shd w:val="clear" w:color="auto" w:fill="FFFFFF"/>
        </w:rPr>
        <w:t xml:space="preserve"> Брайлю, грифели, линейки, трафареты и многое другое. Но еще очень многое </w:t>
      </w:r>
      <w:r>
        <w:rPr>
          <w:rFonts w:ascii="Times New Roman" w:hAnsi="Times New Roman" w:cs="Times New Roman"/>
          <w:color w:val="000000"/>
          <w:sz w:val="24"/>
          <w:szCs w:val="24"/>
          <w:shd w:val="clear" w:color="auto" w:fill="FFFFFF"/>
        </w:rPr>
        <w:t xml:space="preserve">только предстоит </w:t>
      </w:r>
      <w:r w:rsidRPr="008925DF">
        <w:rPr>
          <w:rFonts w:ascii="Times New Roman" w:hAnsi="Times New Roman" w:cs="Times New Roman"/>
          <w:color w:val="000000"/>
          <w:sz w:val="24"/>
          <w:szCs w:val="24"/>
          <w:shd w:val="clear" w:color="auto" w:fill="FFFFFF"/>
        </w:rPr>
        <w:t>изобрести. Считаем, что задачей каждого педагога, работающего со слепыми детьми, является по возможности облегчить обучение таких детей с помощью нового, созданного самим учителем, нового оборудования</w:t>
      </w:r>
      <w:r w:rsidRPr="003066E0">
        <w:rPr>
          <w:rFonts w:ascii="Times New Roman" w:hAnsi="Times New Roman" w:cs="Times New Roman"/>
          <w:color w:val="000000"/>
          <w:sz w:val="24"/>
          <w:szCs w:val="24"/>
          <w:shd w:val="clear" w:color="auto" w:fill="FFFFFF"/>
        </w:rPr>
        <w:t xml:space="preserve"> для изучения математики. Это позволит развить интерес ребят к предмету и значительно </w:t>
      </w:r>
      <w:r>
        <w:rPr>
          <w:rFonts w:ascii="Times New Roman" w:hAnsi="Times New Roman" w:cs="Times New Roman"/>
          <w:color w:val="000000"/>
          <w:sz w:val="24"/>
          <w:szCs w:val="24"/>
          <w:shd w:val="clear" w:color="auto" w:fill="FFFFFF"/>
        </w:rPr>
        <w:t>с</w:t>
      </w:r>
      <w:r w:rsidRPr="003066E0">
        <w:rPr>
          <w:rFonts w:ascii="Times New Roman" w:hAnsi="Times New Roman" w:cs="Times New Roman"/>
          <w:color w:val="000000"/>
          <w:sz w:val="24"/>
          <w:szCs w:val="24"/>
          <w:shd w:val="clear" w:color="auto" w:fill="FFFFFF"/>
        </w:rPr>
        <w:t>экономить время урока. </w:t>
      </w: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r w:rsidRPr="003066E0">
        <w:rPr>
          <w:rFonts w:ascii="Times New Roman" w:hAnsi="Times New Roman" w:cs="Times New Roman"/>
          <w:color w:val="000000"/>
          <w:sz w:val="24"/>
          <w:szCs w:val="24"/>
          <w:shd w:val="clear" w:color="auto" w:fill="FFFFFF"/>
        </w:rPr>
        <w:t xml:space="preserve">Например: очень не многие </w:t>
      </w:r>
      <w:r w:rsidRPr="00B86D99">
        <w:rPr>
          <w:rFonts w:ascii="Times New Roman" w:eastAsia="Arial Unicode MS" w:hAnsi="Times New Roman" w:cs="Times New Roman"/>
          <w:sz w:val="24"/>
          <w:szCs w:val="24"/>
        </w:rPr>
        <w:t>незрячие</w:t>
      </w:r>
      <w:r w:rsidRPr="003066E0">
        <w:rPr>
          <w:rFonts w:ascii="Times New Roman" w:hAnsi="Times New Roman" w:cs="Times New Roman"/>
          <w:color w:val="000000"/>
          <w:sz w:val="24"/>
          <w:szCs w:val="24"/>
          <w:shd w:val="clear" w:color="auto" w:fill="FFFFFF"/>
        </w:rPr>
        <w:t xml:space="preserve"> дети после окончания 9 класса продолжают обучение в школе. Но те,</w:t>
      </w:r>
      <w:r>
        <w:rPr>
          <w:rFonts w:ascii="Times New Roman" w:hAnsi="Times New Roman" w:cs="Times New Roman"/>
          <w:color w:val="000000"/>
          <w:sz w:val="24"/>
          <w:szCs w:val="24"/>
          <w:shd w:val="clear" w:color="auto" w:fill="FFFFFF"/>
        </w:rPr>
        <w:t xml:space="preserve"> кто учится в 10 и 11 классах</w:t>
      </w:r>
      <w:r w:rsidRPr="003066E0">
        <w:rPr>
          <w:rFonts w:ascii="Times New Roman" w:hAnsi="Times New Roman" w:cs="Times New Roman"/>
          <w:color w:val="000000"/>
          <w:sz w:val="24"/>
          <w:szCs w:val="24"/>
          <w:shd w:val="clear" w:color="auto" w:fill="FFFFFF"/>
        </w:rPr>
        <w:t xml:space="preserve">, сталкиваются с очень непростым в </w:t>
      </w:r>
      <w:r w:rsidRPr="003066E0">
        <w:rPr>
          <w:rFonts w:ascii="Times New Roman" w:hAnsi="Times New Roman" w:cs="Times New Roman"/>
          <w:color w:val="000000"/>
          <w:sz w:val="24"/>
          <w:szCs w:val="24"/>
          <w:shd w:val="clear" w:color="auto" w:fill="FFFFFF"/>
        </w:rPr>
        <w:lastRenderedPageBreak/>
        <w:t>освоении, особенно слепым учеником, раз</w:t>
      </w:r>
      <w:r>
        <w:rPr>
          <w:rFonts w:ascii="Times New Roman" w:hAnsi="Times New Roman" w:cs="Times New Roman"/>
          <w:color w:val="000000"/>
          <w:sz w:val="24"/>
          <w:szCs w:val="24"/>
          <w:shd w:val="clear" w:color="auto" w:fill="FFFFFF"/>
        </w:rPr>
        <w:t xml:space="preserve">делом </w:t>
      </w:r>
      <w:r w:rsidRPr="008925DF">
        <w:rPr>
          <w:rFonts w:ascii="Times New Roman" w:hAnsi="Times New Roman" w:cs="Times New Roman"/>
          <w:color w:val="000000"/>
          <w:sz w:val="24"/>
          <w:szCs w:val="24"/>
          <w:shd w:val="clear" w:color="auto" w:fill="FFFFFF"/>
        </w:rPr>
        <w:t>математики – тригонометрией.</w:t>
      </w:r>
      <w:r w:rsidRPr="003066E0">
        <w:rPr>
          <w:rFonts w:ascii="Times New Roman" w:hAnsi="Times New Roman" w:cs="Times New Roman"/>
          <w:color w:val="000000"/>
          <w:sz w:val="24"/>
          <w:szCs w:val="24"/>
          <w:shd w:val="clear" w:color="auto" w:fill="FFFFFF"/>
        </w:rPr>
        <w:t xml:space="preserve"> В ней очень активно зрячими и частично</w:t>
      </w:r>
      <w:r>
        <w:rPr>
          <w:rFonts w:ascii="Times New Roman" w:hAnsi="Times New Roman" w:cs="Times New Roman"/>
          <w:color w:val="000000"/>
          <w:sz w:val="24"/>
          <w:szCs w:val="24"/>
          <w:shd w:val="clear" w:color="auto" w:fill="FFFFFF"/>
        </w:rPr>
        <w:t xml:space="preserve"> </w:t>
      </w:r>
      <w:r w:rsidRPr="003066E0">
        <w:rPr>
          <w:rFonts w:ascii="Times New Roman" w:hAnsi="Times New Roman" w:cs="Times New Roman"/>
          <w:color w:val="000000"/>
          <w:sz w:val="24"/>
          <w:szCs w:val="24"/>
          <w:shd w:val="clear" w:color="auto" w:fill="FFFFFF"/>
        </w:rPr>
        <w:t>зрячими детьми используется тригонометрический к</w:t>
      </w:r>
      <w:r>
        <w:rPr>
          <w:rFonts w:ascii="Times New Roman" w:hAnsi="Times New Roman" w:cs="Times New Roman"/>
          <w:color w:val="000000"/>
          <w:sz w:val="24"/>
          <w:szCs w:val="24"/>
          <w:shd w:val="clear" w:color="auto" w:fill="FFFFFF"/>
        </w:rPr>
        <w:t>руг, что помогает в запоминании</w:t>
      </w:r>
      <w:r w:rsidRPr="003066E0">
        <w:rPr>
          <w:rFonts w:ascii="Times New Roman" w:hAnsi="Times New Roman" w:cs="Times New Roman"/>
          <w:color w:val="000000"/>
          <w:sz w:val="24"/>
          <w:szCs w:val="24"/>
          <w:shd w:val="clear" w:color="auto" w:fill="FFFFFF"/>
        </w:rPr>
        <w:t>,</w:t>
      </w:r>
      <w:r w:rsidR="00EA5F47">
        <w:rPr>
          <w:rFonts w:ascii="Times New Roman" w:hAnsi="Times New Roman" w:cs="Times New Roman"/>
          <w:color w:val="000000"/>
          <w:sz w:val="24"/>
          <w:szCs w:val="24"/>
          <w:shd w:val="clear" w:color="auto" w:fill="FFFFFF"/>
        </w:rPr>
        <w:t xml:space="preserve"> </w:t>
      </w:r>
      <w:r w:rsidRPr="003066E0">
        <w:rPr>
          <w:rFonts w:ascii="Times New Roman" w:hAnsi="Times New Roman" w:cs="Times New Roman"/>
          <w:color w:val="000000"/>
          <w:sz w:val="24"/>
          <w:szCs w:val="24"/>
          <w:shd w:val="clear" w:color="auto" w:fill="FFFFFF"/>
        </w:rPr>
        <w:t xml:space="preserve">освоении и понимании материала. </w:t>
      </w:r>
      <w:r>
        <w:rPr>
          <w:rFonts w:ascii="Times New Roman" w:eastAsia="Arial Unicode MS" w:hAnsi="Times New Roman" w:cs="Times New Roman"/>
          <w:sz w:val="24"/>
          <w:szCs w:val="24"/>
        </w:rPr>
        <w:t>Н</w:t>
      </w:r>
      <w:r w:rsidRPr="00B86D99">
        <w:rPr>
          <w:rFonts w:ascii="Times New Roman" w:eastAsia="Arial Unicode MS" w:hAnsi="Times New Roman" w:cs="Times New Roman"/>
          <w:sz w:val="24"/>
          <w:szCs w:val="24"/>
        </w:rPr>
        <w:t>езрячие</w:t>
      </w:r>
      <w:r w:rsidR="00EA5F47">
        <w:rPr>
          <w:rFonts w:ascii="Times New Roman" w:eastAsia="Arial Unicode MS" w:hAnsi="Times New Roman" w:cs="Times New Roman"/>
          <w:sz w:val="24"/>
          <w:szCs w:val="24"/>
        </w:rPr>
        <w:t xml:space="preserve"> </w:t>
      </w:r>
      <w:r w:rsidRPr="003066E0">
        <w:rPr>
          <w:rFonts w:ascii="Times New Roman" w:hAnsi="Times New Roman" w:cs="Times New Roman"/>
          <w:color w:val="000000"/>
          <w:sz w:val="24"/>
          <w:szCs w:val="24"/>
          <w:shd w:val="clear" w:color="auto" w:fill="FFFFFF"/>
        </w:rPr>
        <w:t xml:space="preserve">школьники такой возможности лишены. </w:t>
      </w:r>
      <w:r>
        <w:rPr>
          <w:rFonts w:ascii="Times New Roman" w:hAnsi="Times New Roman" w:cs="Times New Roman"/>
          <w:color w:val="000000"/>
          <w:sz w:val="24"/>
          <w:szCs w:val="24"/>
          <w:shd w:val="clear" w:color="auto" w:fill="FFFFFF"/>
        </w:rPr>
        <w:t>Мы</w:t>
      </w:r>
      <w:r w:rsidRPr="003066E0">
        <w:rPr>
          <w:rFonts w:ascii="Times New Roman" w:hAnsi="Times New Roman" w:cs="Times New Roman"/>
          <w:color w:val="000000"/>
          <w:sz w:val="24"/>
          <w:szCs w:val="24"/>
          <w:shd w:val="clear" w:color="auto" w:fill="FFFFFF"/>
        </w:rPr>
        <w:t xml:space="preserve"> предлага</w:t>
      </w:r>
      <w:r>
        <w:rPr>
          <w:rFonts w:ascii="Times New Roman" w:hAnsi="Times New Roman" w:cs="Times New Roman"/>
          <w:color w:val="000000"/>
          <w:sz w:val="24"/>
          <w:szCs w:val="24"/>
          <w:shd w:val="clear" w:color="auto" w:fill="FFFFFF"/>
        </w:rPr>
        <w:t>ем</w:t>
      </w:r>
      <w:r w:rsidRPr="003066E0">
        <w:rPr>
          <w:rFonts w:ascii="Times New Roman" w:hAnsi="Times New Roman" w:cs="Times New Roman"/>
          <w:color w:val="000000"/>
          <w:sz w:val="24"/>
          <w:szCs w:val="24"/>
          <w:shd w:val="clear" w:color="auto" w:fill="FFFFFF"/>
        </w:rPr>
        <w:t xml:space="preserve"> в таком случае пользоваться готовым шаблоном, который делает учитель или родители школьника. </w:t>
      </w:r>
      <w:r w:rsidRPr="003066E0">
        <w:rPr>
          <w:rFonts w:ascii="Times New Roman" w:hAnsi="Times New Roman" w:cs="Times New Roman"/>
          <w:color w:val="000000"/>
          <w:sz w:val="24"/>
          <w:szCs w:val="24"/>
        </w:rPr>
        <w:br/>
      </w:r>
      <w:r w:rsidRPr="003066E0">
        <w:rPr>
          <w:rFonts w:ascii="Times New Roman" w:hAnsi="Times New Roman" w:cs="Times New Roman"/>
          <w:color w:val="000000"/>
          <w:sz w:val="24"/>
          <w:szCs w:val="24"/>
          <w:shd w:val="clear" w:color="auto" w:fill="FFFFFF"/>
        </w:rPr>
        <w:t xml:space="preserve">Описание оборудования: Прибор представляет собой </w:t>
      </w:r>
      <w:proofErr w:type="gramStart"/>
      <w:r w:rsidRPr="003066E0">
        <w:rPr>
          <w:rFonts w:ascii="Times New Roman" w:hAnsi="Times New Roman" w:cs="Times New Roman"/>
          <w:color w:val="000000"/>
          <w:sz w:val="24"/>
          <w:szCs w:val="24"/>
          <w:shd w:val="clear" w:color="auto" w:fill="FFFFFF"/>
        </w:rPr>
        <w:t>тригонометрический круг, сделанный из подручного материла</w:t>
      </w:r>
      <w:proofErr w:type="gramEnd"/>
      <w:r>
        <w:rPr>
          <w:rFonts w:ascii="Times New Roman" w:hAnsi="Times New Roman" w:cs="Times New Roman"/>
          <w:color w:val="000000"/>
          <w:sz w:val="24"/>
          <w:szCs w:val="24"/>
          <w:shd w:val="clear" w:color="auto" w:fill="FFFFFF"/>
        </w:rPr>
        <w:t xml:space="preserve"> (</w:t>
      </w:r>
      <w:r w:rsidRPr="003066E0">
        <w:rPr>
          <w:rFonts w:ascii="Times New Roman" w:hAnsi="Times New Roman" w:cs="Times New Roman"/>
          <w:color w:val="000000"/>
          <w:sz w:val="24"/>
          <w:szCs w:val="24"/>
          <w:shd w:val="clear" w:color="auto" w:fill="FFFFFF"/>
        </w:rPr>
        <w:t xml:space="preserve">дерево, плотный картон и т.д.). На нем присутствуют оси координат, </w:t>
      </w:r>
      <w:r>
        <w:rPr>
          <w:rFonts w:ascii="Times New Roman" w:hAnsi="Times New Roman" w:cs="Times New Roman"/>
          <w:color w:val="000000"/>
          <w:sz w:val="24"/>
          <w:szCs w:val="24"/>
          <w:shd w:val="clear" w:color="auto" w:fill="FFFFFF"/>
        </w:rPr>
        <w:t>которые должны быть сделаны так</w:t>
      </w:r>
      <w:r w:rsidRPr="008925DF">
        <w:rPr>
          <w:rFonts w:ascii="Times New Roman" w:hAnsi="Times New Roman" w:cs="Times New Roman"/>
          <w:color w:val="000000"/>
          <w:sz w:val="24"/>
          <w:szCs w:val="24"/>
          <w:shd w:val="clear" w:color="auto" w:fill="FFFFFF"/>
        </w:rPr>
        <w:t>, чтобы тотально</w:t>
      </w:r>
      <w:r w:rsidRPr="003066E0">
        <w:rPr>
          <w:rFonts w:ascii="Times New Roman" w:hAnsi="Times New Roman" w:cs="Times New Roman"/>
          <w:color w:val="000000"/>
          <w:sz w:val="24"/>
          <w:szCs w:val="24"/>
          <w:shd w:val="clear" w:color="auto" w:fill="FFFFFF"/>
        </w:rPr>
        <w:t xml:space="preserve"> </w:t>
      </w:r>
      <w:r>
        <w:rPr>
          <w:rFonts w:ascii="Times New Roman" w:eastAsia="Arial Unicode MS" w:hAnsi="Times New Roman" w:cs="Times New Roman"/>
          <w:sz w:val="24"/>
          <w:szCs w:val="24"/>
        </w:rPr>
        <w:t>незрячий</w:t>
      </w:r>
      <w:r>
        <w:rPr>
          <w:rFonts w:ascii="Times New Roman" w:hAnsi="Times New Roman" w:cs="Times New Roman"/>
          <w:color w:val="000000"/>
          <w:sz w:val="24"/>
          <w:szCs w:val="24"/>
          <w:shd w:val="clear" w:color="auto" w:fill="FFFFFF"/>
        </w:rPr>
        <w:t xml:space="preserve"> ребенок смог их найти</w:t>
      </w:r>
      <w:r w:rsidRPr="003066E0">
        <w:rPr>
          <w:rFonts w:ascii="Times New Roman" w:hAnsi="Times New Roman" w:cs="Times New Roman"/>
          <w:color w:val="000000"/>
          <w:sz w:val="24"/>
          <w:szCs w:val="24"/>
          <w:shd w:val="clear" w:color="auto" w:fill="FFFFFF"/>
        </w:rPr>
        <w:t xml:space="preserve">: можно сделать оси с помощью веревки, лески или проволоки. Так же на осях координат должны быть обозначены точки – значения синуса и косинуса. На этом приборе должны присутствовать две движимые по вертикали и горизонтали прямые, длина которых должна быть равна диаметру нашей единичной окружности. Именно они и будут </w:t>
      </w:r>
      <w:proofErr w:type="gramStart"/>
      <w:r w:rsidRPr="003066E0">
        <w:rPr>
          <w:rFonts w:ascii="Times New Roman" w:hAnsi="Times New Roman" w:cs="Times New Roman"/>
          <w:color w:val="000000"/>
          <w:sz w:val="24"/>
          <w:szCs w:val="24"/>
          <w:shd w:val="clear" w:color="auto" w:fill="FFFFFF"/>
        </w:rPr>
        <w:t>помогать незрячему ребенку соотносить</w:t>
      </w:r>
      <w:proofErr w:type="gramEnd"/>
      <w:r w:rsidRPr="003066E0">
        <w:rPr>
          <w:rFonts w:ascii="Times New Roman" w:hAnsi="Times New Roman" w:cs="Times New Roman"/>
          <w:color w:val="000000"/>
          <w:sz w:val="24"/>
          <w:szCs w:val="24"/>
          <w:shd w:val="clear" w:color="auto" w:fill="FFFFFF"/>
        </w:rPr>
        <w:t xml:space="preserve"> угол со значениями его синуса и косинуса.</w:t>
      </w:r>
    </w:p>
    <w:p w:rsidR="00505EA7" w:rsidRDefault="00505EA7" w:rsidP="00505EA7">
      <w:pPr>
        <w:spacing w:line="240" w:lineRule="auto"/>
        <w:ind w:firstLine="709"/>
        <w:jc w:val="center"/>
        <w:rPr>
          <w:rFonts w:ascii="Times New Roman" w:hAnsi="Times New Roman" w:cs="Times New Roman"/>
          <w:b/>
          <w:color w:val="000000"/>
          <w:sz w:val="24"/>
          <w:szCs w:val="24"/>
          <w:shd w:val="clear" w:color="auto" w:fill="FFFFFF"/>
        </w:rPr>
      </w:pPr>
    </w:p>
    <w:p w:rsidR="00505EA7" w:rsidRDefault="00505EA7" w:rsidP="00505EA7">
      <w:pPr>
        <w:spacing w:line="240" w:lineRule="auto"/>
        <w:ind w:firstLine="709"/>
        <w:jc w:val="center"/>
        <w:rPr>
          <w:rFonts w:ascii="Times New Roman" w:hAnsi="Times New Roman" w:cs="Times New Roman"/>
          <w:b/>
          <w:color w:val="000000"/>
          <w:sz w:val="24"/>
          <w:szCs w:val="24"/>
          <w:shd w:val="clear" w:color="auto" w:fill="FFFFFF"/>
        </w:rPr>
      </w:pPr>
    </w:p>
    <w:p w:rsidR="00505EA7" w:rsidRDefault="00505EA7" w:rsidP="00505EA7">
      <w:pPr>
        <w:spacing w:line="240" w:lineRule="auto"/>
        <w:ind w:firstLine="709"/>
        <w:jc w:val="center"/>
        <w:rPr>
          <w:rFonts w:ascii="Times New Roman" w:hAnsi="Times New Roman" w:cs="Times New Roman"/>
          <w:b/>
          <w:color w:val="000000"/>
          <w:sz w:val="24"/>
          <w:szCs w:val="24"/>
          <w:shd w:val="clear" w:color="auto" w:fill="FFFFFF"/>
        </w:rPr>
      </w:pPr>
      <w:r w:rsidRPr="004B23AD">
        <w:rPr>
          <w:rFonts w:ascii="Times New Roman" w:hAnsi="Times New Roman" w:cs="Times New Roman"/>
          <w:b/>
          <w:color w:val="000000"/>
          <w:sz w:val="24"/>
          <w:szCs w:val="24"/>
          <w:shd w:val="clear" w:color="auto" w:fill="FFFFFF"/>
        </w:rPr>
        <w:t>Выводы</w:t>
      </w:r>
    </w:p>
    <w:p w:rsidR="00505EA7" w:rsidRPr="00494536" w:rsidRDefault="00505EA7" w:rsidP="00505EA7">
      <w:pPr>
        <w:spacing w:line="240" w:lineRule="auto"/>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классах был произведен контроль знаний до применения методики и после. Результаты показаны на диаграммах. </w:t>
      </w:r>
      <w:r w:rsidRPr="00494536">
        <w:rPr>
          <w:rFonts w:ascii="Times New Roman" w:hAnsi="Times New Roman" w:cs="Times New Roman"/>
          <w:color w:val="000000"/>
          <w:sz w:val="24"/>
          <w:szCs w:val="24"/>
          <w:shd w:val="clear" w:color="auto" w:fill="FFFFFF"/>
        </w:rPr>
        <w:t>Класс состоит из 5-7 человек, поэтому результаты могут быть не совсем точными.</w:t>
      </w: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extent cx="37433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extent cx="3743325" cy="22479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p>
    <w:p w:rsidR="00505EA7" w:rsidRDefault="00505EA7" w:rsidP="00505EA7">
      <w:pPr>
        <w:spacing w:line="240" w:lineRule="auto"/>
        <w:ind w:firstLine="709"/>
        <w:jc w:val="both"/>
        <w:rPr>
          <w:rFonts w:ascii="Times New Roman" w:hAnsi="Times New Roman" w:cs="Times New Roman"/>
          <w:color w:val="000000"/>
          <w:sz w:val="24"/>
          <w:szCs w:val="24"/>
          <w:shd w:val="clear" w:color="auto" w:fill="FFFFFF"/>
        </w:rPr>
      </w:pPr>
    </w:p>
    <w:p w:rsidR="00505EA7" w:rsidRDefault="00505EA7" w:rsidP="00505EA7">
      <w:pPr>
        <w:spacing w:line="240" w:lineRule="auto"/>
        <w:jc w:val="both"/>
        <w:rPr>
          <w:rFonts w:ascii="Times New Roman" w:hAnsi="Times New Roman" w:cs="Times New Roman"/>
          <w:color w:val="000000"/>
          <w:sz w:val="24"/>
          <w:szCs w:val="24"/>
          <w:shd w:val="clear" w:color="auto" w:fill="FFFFFF"/>
        </w:rPr>
      </w:pPr>
    </w:p>
    <w:p w:rsidR="00505EA7" w:rsidRDefault="00505EA7" w:rsidP="00505EA7">
      <w:pPr>
        <w:spacing w:line="240" w:lineRule="auto"/>
        <w:jc w:val="both"/>
        <w:rPr>
          <w:rFonts w:ascii="Times New Roman" w:hAnsi="Times New Roman" w:cs="Times New Roman"/>
          <w:color w:val="000000"/>
          <w:sz w:val="24"/>
          <w:szCs w:val="24"/>
          <w:shd w:val="clear" w:color="auto" w:fill="FFFFFF"/>
        </w:rPr>
      </w:pPr>
    </w:p>
    <w:p w:rsidR="00505EA7" w:rsidRPr="00C34D1D" w:rsidRDefault="00505EA7" w:rsidP="00505EA7">
      <w:pPr>
        <w:spacing w:line="240" w:lineRule="auto"/>
        <w:jc w:val="right"/>
        <w:rPr>
          <w:rFonts w:ascii="Times New Roman" w:hAnsi="Times New Roman" w:cs="Times New Roman"/>
          <w:i/>
          <w:sz w:val="24"/>
          <w:szCs w:val="24"/>
        </w:rPr>
      </w:pPr>
      <w:r>
        <w:rPr>
          <w:rFonts w:ascii="Times New Roman" w:hAnsi="Times New Roman" w:cs="Times New Roman"/>
          <w:i/>
          <w:sz w:val="24"/>
          <w:szCs w:val="24"/>
        </w:rPr>
        <w:t>П</w:t>
      </w:r>
      <w:r w:rsidRPr="00C34D1D">
        <w:rPr>
          <w:rFonts w:ascii="Times New Roman" w:hAnsi="Times New Roman" w:cs="Times New Roman"/>
          <w:i/>
          <w:sz w:val="24"/>
          <w:szCs w:val="24"/>
        </w:rPr>
        <w:t>риложение 1</w:t>
      </w:r>
    </w:p>
    <w:p w:rsidR="00505EA7" w:rsidRDefault="00505EA7" w:rsidP="00505E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часть</w:t>
      </w:r>
    </w:p>
    <w:p w:rsidR="00505EA7" w:rsidRPr="004C3DBC" w:rsidRDefault="00505EA7" w:rsidP="00505EA7">
      <w:pPr>
        <w:pStyle w:val="2"/>
        <w:spacing w:line="240" w:lineRule="auto"/>
        <w:jc w:val="center"/>
        <w:rPr>
          <w:rFonts w:ascii="Times New Roman" w:eastAsia="Arial Unicode MS" w:hAnsi="Times New Roman" w:cs="Times New Roman"/>
          <w:b/>
          <w:color w:val="auto"/>
          <w:sz w:val="24"/>
          <w:szCs w:val="24"/>
        </w:rPr>
      </w:pPr>
      <w:r w:rsidRPr="004C3DBC">
        <w:rPr>
          <w:rFonts w:ascii="Times New Roman" w:eastAsia="Arial Unicode MS" w:hAnsi="Times New Roman" w:cs="Times New Roman"/>
          <w:b/>
          <w:color w:val="auto"/>
          <w:sz w:val="24"/>
          <w:szCs w:val="24"/>
        </w:rPr>
        <w:t>Урок в 7 классе на тему «Задачи на движение»</w:t>
      </w:r>
      <w:bookmarkEnd w:id="0"/>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bCs/>
          <w:sz w:val="24"/>
          <w:szCs w:val="24"/>
          <w:shd w:val="clear" w:color="auto" w:fill="FFFFFF"/>
        </w:rPr>
      </w:pPr>
      <w:r w:rsidRPr="00DC157A">
        <w:rPr>
          <w:rFonts w:ascii="Times New Roman" w:hAnsi="Times New Roman" w:cs="Times New Roman"/>
          <w:bCs/>
          <w:sz w:val="24"/>
          <w:szCs w:val="24"/>
          <w:shd w:val="clear" w:color="auto" w:fill="FFFFFF"/>
        </w:rPr>
        <w:t>Цели:</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bCs/>
          <w:sz w:val="24"/>
          <w:szCs w:val="24"/>
          <w:shd w:val="clear" w:color="auto" w:fill="FFFFFF"/>
        </w:rPr>
      </w:pPr>
      <w:r w:rsidRPr="00DC157A">
        <w:rPr>
          <w:rFonts w:ascii="Times New Roman" w:hAnsi="Times New Roman" w:cs="Times New Roman"/>
          <w:bCs/>
          <w:sz w:val="24"/>
          <w:szCs w:val="24"/>
          <w:shd w:val="clear" w:color="auto" w:fill="FFFFFF"/>
        </w:rPr>
        <w:t xml:space="preserve">Обучающая: </w:t>
      </w:r>
      <w:r w:rsidRPr="00DC157A">
        <w:rPr>
          <w:rFonts w:ascii="Times New Roman" w:hAnsi="Times New Roman" w:cs="Times New Roman"/>
          <w:sz w:val="24"/>
          <w:szCs w:val="24"/>
          <w:shd w:val="clear" w:color="auto" w:fill="FFFFFF"/>
        </w:rPr>
        <w:t>отработать математические понятия, применяемые в формулах движения: скорость, время, пройденный путь; систематизировать, расширить и углубить знания умения учащихся при решении задач на движение;</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bCs/>
          <w:sz w:val="24"/>
          <w:szCs w:val="24"/>
          <w:shd w:val="clear" w:color="auto" w:fill="FFFFFF"/>
        </w:rPr>
      </w:pPr>
      <w:proofErr w:type="gramStart"/>
      <w:r w:rsidRPr="00DC157A">
        <w:rPr>
          <w:rFonts w:ascii="Times New Roman" w:hAnsi="Times New Roman" w:cs="Times New Roman"/>
          <w:bCs/>
          <w:sz w:val="24"/>
          <w:szCs w:val="24"/>
          <w:shd w:val="clear" w:color="auto" w:fill="FFFFFF"/>
        </w:rPr>
        <w:t>Воспитательная</w:t>
      </w:r>
      <w:proofErr w:type="gramEnd"/>
      <w:r w:rsidRPr="00DC157A">
        <w:rPr>
          <w:rFonts w:ascii="Times New Roman" w:hAnsi="Times New Roman" w:cs="Times New Roman"/>
          <w:bCs/>
          <w:sz w:val="24"/>
          <w:szCs w:val="24"/>
          <w:shd w:val="clear" w:color="auto" w:fill="FFFFFF"/>
        </w:rPr>
        <w:t>: воспитывать умение работать в команде и взаимовыручку</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proofErr w:type="gramStart"/>
      <w:r w:rsidRPr="00DC157A">
        <w:rPr>
          <w:rFonts w:ascii="Times New Roman" w:hAnsi="Times New Roman" w:cs="Times New Roman"/>
          <w:bCs/>
          <w:sz w:val="24"/>
          <w:szCs w:val="24"/>
          <w:shd w:val="clear" w:color="auto" w:fill="FFFFFF"/>
        </w:rPr>
        <w:t>Развивающая</w:t>
      </w:r>
      <w:proofErr w:type="gramEnd"/>
      <w:r w:rsidRPr="00DC157A">
        <w:rPr>
          <w:rFonts w:ascii="Times New Roman" w:hAnsi="Times New Roman" w:cs="Times New Roman"/>
          <w:bCs/>
          <w:sz w:val="24"/>
          <w:szCs w:val="24"/>
          <w:shd w:val="clear" w:color="auto" w:fill="FFFFFF"/>
        </w:rPr>
        <w:t xml:space="preserve">: </w:t>
      </w:r>
      <w:r w:rsidRPr="00DC157A">
        <w:rPr>
          <w:rFonts w:ascii="Times New Roman" w:hAnsi="Times New Roman" w:cs="Times New Roman"/>
          <w:sz w:val="24"/>
          <w:szCs w:val="24"/>
          <w:shd w:val="clear" w:color="auto" w:fill="FFFFFF"/>
        </w:rPr>
        <w:t>способствовать развитию наблюдательности, умению анализировать, сравнивать, делать выводы, развивать пространственное мышление, помочь слепым детям лучше ориентироваться в пространстве.</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Задачи:</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1.Повторить формулы нахождения времени, скорости и расстояния</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 xml:space="preserve">2.Отработать навык решения задач на скорость </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Ход урока:</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1.Актуализация знаний: устные ответы на вопросы (7 минут)</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а. В каких единицах измеряется путь, время и скорость? (Ответ:  путь измеряется в километрах и метрах;  время измеряется в часах и минутах</w:t>
      </w:r>
      <w:proofErr w:type="gramStart"/>
      <w:r w:rsidRPr="00DC157A">
        <w:rPr>
          <w:rFonts w:ascii="Times New Roman" w:hAnsi="Times New Roman" w:cs="Times New Roman"/>
          <w:sz w:val="24"/>
          <w:szCs w:val="24"/>
          <w:shd w:val="clear" w:color="auto" w:fill="FFFFFF"/>
        </w:rPr>
        <w:t xml:space="preserve"> ;</w:t>
      </w:r>
      <w:proofErr w:type="gramEnd"/>
      <w:r w:rsidRPr="00DC157A">
        <w:rPr>
          <w:rFonts w:ascii="Times New Roman" w:hAnsi="Times New Roman" w:cs="Times New Roman"/>
          <w:sz w:val="24"/>
          <w:szCs w:val="24"/>
          <w:shd w:val="clear" w:color="auto" w:fill="FFFFFF"/>
        </w:rPr>
        <w:t xml:space="preserve"> скорость измеряется в км/ч и м/с</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proofErr w:type="gramStart"/>
      <w:r w:rsidRPr="00DC157A">
        <w:rPr>
          <w:rFonts w:ascii="Times New Roman" w:hAnsi="Times New Roman" w:cs="Times New Roman"/>
          <w:sz w:val="24"/>
          <w:szCs w:val="24"/>
          <w:shd w:val="clear" w:color="auto" w:fill="FFFFFF"/>
        </w:rPr>
        <w:t>б</w:t>
      </w:r>
      <w:proofErr w:type="gramEnd"/>
      <w:r w:rsidRPr="00DC157A">
        <w:rPr>
          <w:rFonts w:ascii="Times New Roman" w:hAnsi="Times New Roman" w:cs="Times New Roman"/>
          <w:sz w:val="24"/>
          <w:szCs w:val="24"/>
          <w:shd w:val="clear" w:color="auto" w:fill="FFFFFF"/>
        </w:rPr>
        <w:t>. По какой формуле находится расстояние? ( Ответ: расстояние находится путем умножения времени на скорость)</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proofErr w:type="gramStart"/>
      <w:r w:rsidRPr="00DC157A">
        <w:rPr>
          <w:rFonts w:ascii="Times New Roman" w:hAnsi="Times New Roman" w:cs="Times New Roman"/>
          <w:sz w:val="24"/>
          <w:szCs w:val="24"/>
          <w:shd w:val="clear" w:color="auto" w:fill="FFFFFF"/>
        </w:rPr>
        <w:lastRenderedPageBreak/>
        <w:t>в</w:t>
      </w:r>
      <w:proofErr w:type="gramEnd"/>
      <w:r w:rsidRPr="00DC157A">
        <w:rPr>
          <w:rFonts w:ascii="Times New Roman" w:hAnsi="Times New Roman" w:cs="Times New Roman"/>
          <w:sz w:val="24"/>
          <w:szCs w:val="24"/>
          <w:shd w:val="clear" w:color="auto" w:fill="FFFFFF"/>
        </w:rPr>
        <w:t xml:space="preserve">. </w:t>
      </w:r>
      <w:proofErr w:type="gramStart"/>
      <w:r w:rsidRPr="00DC157A">
        <w:rPr>
          <w:rFonts w:ascii="Times New Roman" w:hAnsi="Times New Roman" w:cs="Times New Roman"/>
          <w:sz w:val="24"/>
          <w:szCs w:val="24"/>
          <w:shd w:val="clear" w:color="auto" w:fill="FFFFFF"/>
        </w:rPr>
        <w:t>По</w:t>
      </w:r>
      <w:proofErr w:type="gramEnd"/>
      <w:r w:rsidRPr="00DC157A">
        <w:rPr>
          <w:rFonts w:ascii="Times New Roman" w:hAnsi="Times New Roman" w:cs="Times New Roman"/>
          <w:sz w:val="24"/>
          <w:szCs w:val="24"/>
          <w:shd w:val="clear" w:color="auto" w:fill="FFFFFF"/>
        </w:rPr>
        <w:t xml:space="preserve"> какой формуле находится время? ( Ответ: время находится путем деления расстояния на время)</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г. По какой формуле находится скорость? ( Ответ: скорость находится путем деления расстояния на время)</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 xml:space="preserve">д. Как находится скорость сближения? </w:t>
      </w:r>
      <w:proofErr w:type="gramStart"/>
      <w:r w:rsidRPr="00DC157A">
        <w:rPr>
          <w:rFonts w:ascii="Times New Roman" w:hAnsi="Times New Roman" w:cs="Times New Roman"/>
          <w:sz w:val="24"/>
          <w:szCs w:val="24"/>
          <w:shd w:val="clear" w:color="auto" w:fill="FFFFFF"/>
        </w:rPr>
        <w:t>(Ответ:</w:t>
      </w:r>
      <w:proofErr w:type="gramEnd"/>
      <w:r w:rsidRPr="00DC157A">
        <w:rPr>
          <w:rFonts w:ascii="Times New Roman" w:hAnsi="Times New Roman" w:cs="Times New Roman"/>
          <w:sz w:val="24"/>
          <w:szCs w:val="24"/>
          <w:shd w:val="clear" w:color="auto" w:fill="FFFFFF"/>
        </w:rPr>
        <w:t xml:space="preserve"> </w:t>
      </w:r>
      <w:proofErr w:type="gramStart"/>
      <w:r w:rsidRPr="00DC157A">
        <w:rPr>
          <w:rFonts w:ascii="Times New Roman" w:hAnsi="Times New Roman" w:cs="Times New Roman"/>
          <w:sz w:val="24"/>
          <w:szCs w:val="24"/>
          <w:shd w:val="clear" w:color="auto" w:fill="FFFFFF"/>
        </w:rPr>
        <w:t>Если два тела движутся навстречу друг другу, то скорость «их сближения» равна сумме скоростей данных тел. Если тел движутся  вдогонку, то нужно из скорости первого тела вычесть скорость второго тела)</w:t>
      </w:r>
      <w:proofErr w:type="gramEnd"/>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 xml:space="preserve">е. Как находится скорость удаления? </w:t>
      </w:r>
      <w:proofErr w:type="gramStart"/>
      <w:r w:rsidRPr="00DC157A">
        <w:rPr>
          <w:rFonts w:ascii="Times New Roman" w:hAnsi="Times New Roman" w:cs="Times New Roman"/>
          <w:sz w:val="24"/>
          <w:szCs w:val="24"/>
          <w:shd w:val="clear" w:color="auto" w:fill="FFFFFF"/>
        </w:rPr>
        <w:t>( Ответ:</w:t>
      </w:r>
      <w:proofErr w:type="gramEnd"/>
      <w:r w:rsidRPr="00DC157A">
        <w:rPr>
          <w:rFonts w:ascii="Times New Roman" w:hAnsi="Times New Roman" w:cs="Times New Roman"/>
          <w:sz w:val="24"/>
          <w:szCs w:val="24"/>
          <w:shd w:val="clear" w:color="auto" w:fill="FFFFFF"/>
        </w:rPr>
        <w:t xml:space="preserve"> </w:t>
      </w:r>
      <w:proofErr w:type="gramStart"/>
      <w:r w:rsidRPr="00DC157A">
        <w:rPr>
          <w:rFonts w:ascii="Times New Roman" w:hAnsi="Times New Roman" w:cs="Times New Roman"/>
          <w:sz w:val="24"/>
          <w:szCs w:val="24"/>
          <w:shd w:val="clear" w:color="auto" w:fill="FFFFFF"/>
        </w:rPr>
        <w:t xml:space="preserve">Если два тела движутся в противоположных направлениях, то  что бы найти скорость удаления, нужно сложить скорости </w:t>
      </w:r>
      <w:r w:rsidRPr="008925DF">
        <w:rPr>
          <w:rFonts w:ascii="Times New Roman" w:hAnsi="Times New Roman" w:cs="Times New Roman"/>
          <w:sz w:val="24"/>
          <w:szCs w:val="24"/>
          <w:shd w:val="clear" w:color="auto" w:fill="FFFFFF"/>
        </w:rPr>
        <w:t>этих тел. Если два тела движутся в вдогонку, то что бы найти скорость удаления, нужно вычесть  скорости этих тел)</w:t>
      </w:r>
      <w:r w:rsidRPr="00DC157A">
        <w:rPr>
          <w:rFonts w:ascii="Times New Roman" w:hAnsi="Times New Roman" w:cs="Times New Roman"/>
          <w:sz w:val="24"/>
          <w:szCs w:val="24"/>
          <w:shd w:val="clear" w:color="auto" w:fill="FFFFFF"/>
        </w:rPr>
        <w:t xml:space="preserve"> </w:t>
      </w:r>
      <w:proofErr w:type="gramEnd"/>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2.Работа в тетрадях: решение задач с помощью карточек (</w:t>
      </w:r>
      <w:proofErr w:type="gramStart"/>
      <w:r w:rsidRPr="00DC157A">
        <w:rPr>
          <w:rFonts w:ascii="Times New Roman" w:hAnsi="Times New Roman" w:cs="Times New Roman"/>
          <w:sz w:val="24"/>
          <w:szCs w:val="24"/>
          <w:shd w:val="clear" w:color="auto" w:fill="FFFFFF"/>
        </w:rPr>
        <w:t>см</w:t>
      </w:r>
      <w:proofErr w:type="gramEnd"/>
      <w:r w:rsidRPr="00DC157A">
        <w:rPr>
          <w:rFonts w:ascii="Times New Roman" w:hAnsi="Times New Roman" w:cs="Times New Roman"/>
          <w:sz w:val="24"/>
          <w:szCs w:val="24"/>
          <w:shd w:val="clear" w:color="auto" w:fill="FFFFFF"/>
        </w:rPr>
        <w:t>. в тетради с раздаточным материалом страницы 12-13)</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 xml:space="preserve">Задача 1 </w:t>
      </w:r>
      <w:proofErr w:type="gramStart"/>
      <w:r w:rsidRPr="00DC157A">
        <w:rPr>
          <w:rFonts w:ascii="Times New Roman" w:hAnsi="Times New Roman" w:cs="Times New Roman"/>
          <w:sz w:val="24"/>
          <w:szCs w:val="24"/>
          <w:shd w:val="clear" w:color="auto" w:fill="FFFFFF"/>
        </w:rPr>
        <w:t xml:space="preserve">( </w:t>
      </w:r>
      <w:proofErr w:type="gramEnd"/>
      <w:r w:rsidRPr="00DC157A">
        <w:rPr>
          <w:rFonts w:ascii="Times New Roman" w:hAnsi="Times New Roman" w:cs="Times New Roman"/>
          <w:sz w:val="24"/>
          <w:szCs w:val="24"/>
          <w:shd w:val="clear" w:color="auto" w:fill="FFFFFF"/>
        </w:rPr>
        <w:t>15 минут)</w:t>
      </w:r>
    </w:p>
    <w:p w:rsidR="00505EA7" w:rsidRPr="00DC157A" w:rsidRDefault="00505EA7" w:rsidP="00505EA7">
      <w:pPr>
        <w:shd w:val="clear" w:color="auto" w:fill="FFFFFF"/>
        <w:tabs>
          <w:tab w:val="left" w:pos="5814"/>
        </w:tabs>
        <w:spacing w:before="100" w:beforeAutospacing="1" w:after="100" w:afterAutospacing="1" w:line="240" w:lineRule="auto"/>
        <w:ind w:left="360"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Сколько времени потребуется водителю автомобиля, движущегося со скоростью 54 км/ч, чтобы обогнать стоящий на стоянке автобус длиной 12м? Почему опасно переходить дорогу, обходя автобус спереди? Средняя скорость пешехода— 1,5м/</w:t>
      </w:r>
      <w:proofErr w:type="gramStart"/>
      <w:r w:rsidRPr="00DC157A">
        <w:rPr>
          <w:rFonts w:ascii="Times New Roman" w:hAnsi="Times New Roman" w:cs="Times New Roman"/>
          <w:sz w:val="24"/>
          <w:szCs w:val="24"/>
          <w:shd w:val="clear" w:color="auto" w:fill="FFFFFF"/>
        </w:rPr>
        <w:t>с</w:t>
      </w:r>
      <w:proofErr w:type="gramEnd"/>
      <w:r w:rsidRPr="00DC157A">
        <w:rPr>
          <w:rFonts w:ascii="Times New Roman" w:hAnsi="Times New Roman" w:cs="Times New Roman"/>
          <w:sz w:val="24"/>
          <w:szCs w:val="24"/>
          <w:shd w:val="clear" w:color="auto" w:fill="FFFFFF"/>
        </w:rPr>
        <w:t>.</w:t>
      </w:r>
    </w:p>
    <w:p w:rsidR="00505EA7" w:rsidRPr="00DC157A" w:rsidRDefault="00505EA7" w:rsidP="00505EA7">
      <w:pPr>
        <w:pStyle w:val="a3"/>
        <w:shd w:val="clear" w:color="auto" w:fill="FFFFFF"/>
        <w:spacing w:before="0" w:beforeAutospacing="0" w:after="135" w:afterAutospacing="0"/>
        <w:ind w:firstLine="709"/>
        <w:jc w:val="both"/>
      </w:pPr>
      <w:r w:rsidRPr="00DC157A">
        <w:t>Решение:</w:t>
      </w:r>
    </w:p>
    <w:p w:rsidR="00505EA7" w:rsidRPr="00DC157A" w:rsidRDefault="00505EA7" w:rsidP="00505EA7">
      <w:pPr>
        <w:pStyle w:val="a3"/>
        <w:shd w:val="clear" w:color="auto" w:fill="FFFFFF"/>
        <w:spacing w:before="0" w:beforeAutospacing="0" w:after="135" w:afterAutospacing="0"/>
        <w:ind w:firstLine="709"/>
        <w:jc w:val="both"/>
      </w:pPr>
      <w:r w:rsidRPr="00DC157A">
        <w:t>1). 54 км/ч=54000 м/3600 с =15 м/</w:t>
      </w:r>
      <w:proofErr w:type="gramStart"/>
      <w:r w:rsidRPr="00DC157A">
        <w:t>с</w:t>
      </w:r>
      <w:proofErr w:type="gramEnd"/>
    </w:p>
    <w:p w:rsidR="00505EA7" w:rsidRPr="00DC157A" w:rsidRDefault="00505EA7" w:rsidP="00505EA7">
      <w:pPr>
        <w:pStyle w:val="a3"/>
        <w:shd w:val="clear" w:color="auto" w:fill="FFFFFF"/>
        <w:spacing w:before="0" w:beforeAutospacing="0" w:after="135" w:afterAutospacing="0"/>
        <w:ind w:firstLine="709"/>
        <w:jc w:val="both"/>
      </w:pPr>
      <w:r w:rsidRPr="00DC157A">
        <w:t>2)12 м:15м/с = 0,8 с — время обгона автомобилем автобуса.</w:t>
      </w:r>
    </w:p>
    <w:p w:rsidR="00505EA7" w:rsidRPr="00DC157A" w:rsidRDefault="00505EA7" w:rsidP="00505EA7">
      <w:pPr>
        <w:pStyle w:val="a3"/>
        <w:shd w:val="clear" w:color="auto" w:fill="FFFFFF"/>
        <w:spacing w:before="0" w:beforeAutospacing="0" w:after="135" w:afterAutospacing="0"/>
        <w:ind w:firstLine="709"/>
        <w:jc w:val="both"/>
      </w:pPr>
      <w:r w:rsidRPr="00DC157A">
        <w:t>3) 15м*0,8=1,2м — путь, проделанный пешеходом.</w:t>
      </w:r>
    </w:p>
    <w:p w:rsidR="00505EA7" w:rsidRPr="00DC157A" w:rsidRDefault="00505EA7" w:rsidP="00505EA7">
      <w:pPr>
        <w:pStyle w:val="a3"/>
        <w:shd w:val="clear" w:color="auto" w:fill="FFFFFF"/>
        <w:spacing w:before="0" w:beforeAutospacing="0" w:after="135" w:afterAutospacing="0"/>
        <w:ind w:firstLine="709"/>
        <w:jc w:val="both"/>
      </w:pPr>
      <w:r w:rsidRPr="00DC157A">
        <w:t>Ответ: Люди, вышедшие из передней двери и начавшие переход спереди автобуса, могут попасть под колеса автомобиля, идущего в том же направлении.</w:t>
      </w:r>
    </w:p>
    <w:p w:rsidR="00505EA7" w:rsidRPr="00DC157A" w:rsidRDefault="00505EA7" w:rsidP="00505EA7">
      <w:pPr>
        <w:pStyle w:val="a3"/>
        <w:shd w:val="clear" w:color="auto" w:fill="FFFFFF"/>
        <w:spacing w:before="0" w:beforeAutospacing="0" w:after="135" w:afterAutospacing="0"/>
        <w:ind w:firstLine="709"/>
        <w:jc w:val="both"/>
      </w:pPr>
      <w:r w:rsidRPr="00DC157A">
        <w:t>Задача 2: (15 минут)</w:t>
      </w:r>
    </w:p>
    <w:p w:rsidR="00505EA7" w:rsidRPr="00DC157A" w:rsidRDefault="00505EA7" w:rsidP="00505EA7">
      <w:pPr>
        <w:pStyle w:val="a3"/>
        <w:shd w:val="clear" w:color="auto" w:fill="FFFFFF"/>
        <w:spacing w:before="0" w:beforeAutospacing="0" w:after="135" w:afterAutospacing="0"/>
        <w:ind w:firstLine="709"/>
        <w:jc w:val="both"/>
        <w:rPr>
          <w:shd w:val="clear" w:color="auto" w:fill="FFFFFF"/>
        </w:rPr>
      </w:pPr>
      <w:r w:rsidRPr="00DC157A">
        <w:rPr>
          <w:shd w:val="clear" w:color="auto" w:fill="FFFFFF"/>
        </w:rPr>
        <w:t xml:space="preserve"> Ученик переходит дорогу по зеленому сигналу светофора со скоростью 1,2 м/</w:t>
      </w:r>
      <w:proofErr w:type="gramStart"/>
      <w:r w:rsidRPr="00DC157A">
        <w:rPr>
          <w:shd w:val="clear" w:color="auto" w:fill="FFFFFF"/>
        </w:rPr>
        <w:t>с</w:t>
      </w:r>
      <w:proofErr w:type="gramEnd"/>
      <w:r w:rsidRPr="00DC157A">
        <w:rPr>
          <w:shd w:val="clear" w:color="auto" w:fill="FFFFFF"/>
        </w:rPr>
        <w:t xml:space="preserve">. </w:t>
      </w:r>
      <w:proofErr w:type="gramStart"/>
      <w:r w:rsidRPr="00DC157A">
        <w:rPr>
          <w:shd w:val="clear" w:color="auto" w:fill="FFFFFF"/>
        </w:rPr>
        <w:t>Ширина</w:t>
      </w:r>
      <w:proofErr w:type="gramEnd"/>
      <w:r w:rsidRPr="00DC157A">
        <w:rPr>
          <w:shd w:val="clear" w:color="auto" w:fill="FFFFFF"/>
        </w:rPr>
        <w:t xml:space="preserve"> дороги — 15м. С двух сторон к переходу, не снижая скорости, приближаются два автомобиля со скоростью 36км/ч. Светофор горит 10с. В момент включения светофора расстояние от автомобилей до перехода составляло 100 м. Оцените ситуацию. Как должен поступить ученик?</w:t>
      </w:r>
    </w:p>
    <w:p w:rsidR="00505EA7" w:rsidRPr="00DC157A" w:rsidRDefault="00505EA7" w:rsidP="00505EA7">
      <w:pPr>
        <w:pStyle w:val="a3"/>
        <w:shd w:val="clear" w:color="auto" w:fill="FFFFFF"/>
        <w:spacing w:before="0" w:beforeAutospacing="0" w:after="135" w:afterAutospacing="0"/>
        <w:ind w:firstLine="709"/>
        <w:jc w:val="both"/>
      </w:pPr>
      <w:r w:rsidRPr="00DC157A">
        <w:t>Решение:</w:t>
      </w:r>
    </w:p>
    <w:p w:rsidR="00505EA7" w:rsidRPr="00DC157A" w:rsidRDefault="00505EA7" w:rsidP="00505EA7">
      <w:pPr>
        <w:pStyle w:val="a3"/>
        <w:shd w:val="clear" w:color="auto" w:fill="FFFFFF"/>
        <w:spacing w:before="0" w:beforeAutospacing="0" w:after="135" w:afterAutospacing="0"/>
        <w:ind w:firstLine="709"/>
        <w:jc w:val="both"/>
      </w:pPr>
      <w:r w:rsidRPr="00DC157A">
        <w:t>1) 36 км/ч =36000м/3600с= 10 м/</w:t>
      </w:r>
      <w:proofErr w:type="gramStart"/>
      <w:r w:rsidRPr="00DC157A">
        <w:t>с</w:t>
      </w:r>
      <w:proofErr w:type="gramEnd"/>
    </w:p>
    <w:p w:rsidR="00505EA7" w:rsidRPr="00DC157A" w:rsidRDefault="00505EA7" w:rsidP="00505EA7">
      <w:pPr>
        <w:pStyle w:val="a3"/>
        <w:shd w:val="clear" w:color="auto" w:fill="FFFFFF"/>
        <w:spacing w:before="0" w:beforeAutospacing="0" w:after="135" w:afterAutospacing="0"/>
        <w:ind w:firstLine="709"/>
        <w:jc w:val="both"/>
      </w:pPr>
      <w:proofErr w:type="gramStart"/>
      <w:r w:rsidRPr="00DC157A">
        <w:t>2) 100 м: 10 м/с =10 с - потребуется автомобилям, чтобы поравняться с пешеходным переходом.</w:t>
      </w:r>
      <w:proofErr w:type="gramEnd"/>
    </w:p>
    <w:p w:rsidR="00505EA7" w:rsidRPr="00DC157A" w:rsidRDefault="00505EA7" w:rsidP="00505EA7">
      <w:pPr>
        <w:pStyle w:val="a3"/>
        <w:shd w:val="clear" w:color="auto" w:fill="FFFFFF"/>
        <w:spacing w:before="0" w:beforeAutospacing="0" w:after="135" w:afterAutospacing="0"/>
        <w:ind w:firstLine="709"/>
        <w:jc w:val="both"/>
      </w:pPr>
      <w:r w:rsidRPr="00DC157A">
        <w:t>3) 1,2 м/с * 10 с =12м — путь, который может пройти пешеход.</w:t>
      </w:r>
    </w:p>
    <w:p w:rsidR="00505EA7" w:rsidRPr="00DC157A" w:rsidRDefault="00505EA7" w:rsidP="00505EA7">
      <w:pPr>
        <w:pStyle w:val="a3"/>
        <w:shd w:val="clear" w:color="auto" w:fill="FFFFFF"/>
        <w:spacing w:before="0" w:beforeAutospacing="0" w:after="135" w:afterAutospacing="0"/>
        <w:ind w:firstLine="709"/>
        <w:jc w:val="both"/>
      </w:pPr>
      <w:r w:rsidRPr="00DC157A">
        <w:t>4) 15м&gt; 12м</w:t>
      </w:r>
    </w:p>
    <w:p w:rsidR="00505EA7" w:rsidRPr="00DC157A" w:rsidRDefault="00505EA7" w:rsidP="00505EA7">
      <w:pPr>
        <w:pStyle w:val="a3"/>
        <w:shd w:val="clear" w:color="auto" w:fill="FFFFFF"/>
        <w:spacing w:before="0" w:beforeAutospacing="0" w:after="135" w:afterAutospacing="0"/>
        <w:ind w:firstLine="709"/>
        <w:jc w:val="both"/>
      </w:pPr>
      <w:r w:rsidRPr="00DC157A">
        <w:t xml:space="preserve">Ответ: Ученик не успевает пересечь дорогу, он должен переждать на осевой линии или на островке безопасности. </w:t>
      </w:r>
    </w:p>
    <w:p w:rsidR="00505EA7" w:rsidRPr="00DC157A" w:rsidRDefault="00505EA7" w:rsidP="00505EA7">
      <w:pPr>
        <w:pStyle w:val="a3"/>
        <w:shd w:val="clear" w:color="auto" w:fill="FFFFFF"/>
        <w:spacing w:before="0" w:beforeAutospacing="0" w:after="135" w:afterAutospacing="0"/>
        <w:ind w:firstLine="709"/>
        <w:jc w:val="both"/>
      </w:pPr>
    </w:p>
    <w:p w:rsidR="00505EA7" w:rsidRPr="00DC157A" w:rsidRDefault="00505EA7" w:rsidP="00505EA7">
      <w:pPr>
        <w:pStyle w:val="a3"/>
        <w:shd w:val="clear" w:color="auto" w:fill="FFFFFF"/>
        <w:spacing w:before="0" w:beforeAutospacing="0" w:after="135" w:afterAutospacing="0"/>
        <w:ind w:firstLine="709"/>
        <w:jc w:val="both"/>
      </w:pPr>
      <w:r w:rsidRPr="00DC157A">
        <w:t>3. Рефлексия: устное обсуждение:</w:t>
      </w:r>
    </w:p>
    <w:p w:rsidR="00505EA7" w:rsidRPr="00DC157A" w:rsidRDefault="00505EA7" w:rsidP="00505EA7">
      <w:pPr>
        <w:pStyle w:val="a3"/>
        <w:shd w:val="clear" w:color="auto" w:fill="FFFFFF"/>
        <w:spacing w:before="0" w:beforeAutospacing="0" w:after="135" w:afterAutospacing="0"/>
        <w:ind w:firstLine="709"/>
        <w:jc w:val="both"/>
      </w:pPr>
      <w:r w:rsidRPr="00DC157A">
        <w:t>а. Что мы повторили на сегодняшнем уроке? ( Формулы нахождения скорости, времени и расстояния, решение задач на движение, а так же правила безопасности на дороге)</w:t>
      </w:r>
    </w:p>
    <w:p w:rsidR="00505EA7" w:rsidRPr="00DC157A" w:rsidRDefault="00505EA7" w:rsidP="00505EA7">
      <w:pPr>
        <w:pStyle w:val="a3"/>
        <w:shd w:val="clear" w:color="auto" w:fill="FFFFFF"/>
        <w:spacing w:before="0" w:beforeAutospacing="0" w:after="135" w:afterAutospacing="0"/>
        <w:ind w:firstLine="709"/>
        <w:jc w:val="both"/>
      </w:pPr>
      <w:proofErr w:type="gramStart"/>
      <w:r w:rsidRPr="00DC157A">
        <w:t>б</w:t>
      </w:r>
      <w:proofErr w:type="gramEnd"/>
      <w:r w:rsidRPr="00DC157A">
        <w:t>. Что вызвало трудности при решении задач?</w:t>
      </w:r>
    </w:p>
    <w:p w:rsidR="00505EA7" w:rsidRPr="00DC157A" w:rsidRDefault="00505EA7" w:rsidP="00505EA7">
      <w:pPr>
        <w:pStyle w:val="a3"/>
        <w:shd w:val="clear" w:color="auto" w:fill="FFFFFF"/>
        <w:spacing w:before="0" w:beforeAutospacing="0" w:after="135" w:afterAutospacing="0"/>
        <w:ind w:firstLine="709"/>
        <w:jc w:val="both"/>
      </w:pPr>
      <w:r w:rsidRPr="00DC157A">
        <w:t>Речь учителя: Очень важно помнить о безопасности на дороге. Переходя дорогу нужно обязательно дождаться звукового сигнала светофора, который обозначает зеленый свет.  А так же нужно вытянуть руку с белой тростью вперед. Так водитель узнает, что дорогу переходит слепой человек и пропустит его даже на красный сигнал светофора</w:t>
      </w:r>
    </w:p>
    <w:p w:rsidR="00505EA7" w:rsidRPr="00DC157A" w:rsidRDefault="00505EA7" w:rsidP="00505EA7">
      <w:pPr>
        <w:pStyle w:val="a3"/>
        <w:shd w:val="clear" w:color="auto" w:fill="FFFFFF"/>
        <w:spacing w:before="0" w:beforeAutospacing="0" w:after="135" w:afterAutospacing="0"/>
        <w:ind w:firstLine="709"/>
        <w:jc w:val="both"/>
      </w:pPr>
      <w:r w:rsidRPr="00DC157A">
        <w:t xml:space="preserve"> 4.Домшнее задание:</w:t>
      </w:r>
    </w:p>
    <w:p w:rsidR="00505EA7" w:rsidRPr="00DC157A" w:rsidRDefault="00505EA7" w:rsidP="00505EA7">
      <w:pPr>
        <w:pStyle w:val="a3"/>
        <w:shd w:val="clear" w:color="auto" w:fill="FFFFFF"/>
        <w:spacing w:before="0" w:beforeAutospacing="0" w:after="135" w:afterAutospacing="0"/>
        <w:ind w:firstLine="709"/>
        <w:jc w:val="both"/>
      </w:pPr>
      <w:r w:rsidRPr="00DC157A">
        <w:t>1. Ширина проезжей части дороги 9 м. Скорость движения школьников 0,9 м/</w:t>
      </w:r>
      <w:proofErr w:type="gramStart"/>
      <w:r w:rsidRPr="00DC157A">
        <w:t>с</w:t>
      </w:r>
      <w:proofErr w:type="gramEnd"/>
      <w:r w:rsidRPr="00DC157A">
        <w:t xml:space="preserve">. Успеют ли </w:t>
      </w:r>
      <w:proofErr w:type="gramStart"/>
      <w:r w:rsidRPr="00DC157A">
        <w:t>они</w:t>
      </w:r>
      <w:proofErr w:type="gramEnd"/>
      <w:r w:rsidRPr="00DC157A">
        <w:t xml:space="preserve"> все перейти пешеходный переход по зеленому сигналу светофора, если длина колонны школьников 18 м, сигнал горит 20 с? Как должны идти дети?</w:t>
      </w:r>
    </w:p>
    <w:p w:rsidR="00505EA7" w:rsidRPr="00DC157A" w:rsidRDefault="00505EA7" w:rsidP="00505EA7">
      <w:pPr>
        <w:pStyle w:val="a3"/>
        <w:shd w:val="clear" w:color="auto" w:fill="FFFFFF"/>
        <w:spacing w:before="0" w:beforeAutospacing="0" w:after="135" w:afterAutospacing="0"/>
        <w:ind w:firstLine="709"/>
        <w:jc w:val="both"/>
      </w:pPr>
      <w:r w:rsidRPr="00DC157A">
        <w:t>Решение:</w:t>
      </w:r>
    </w:p>
    <w:p w:rsidR="00505EA7" w:rsidRPr="00DC157A" w:rsidRDefault="00505EA7" w:rsidP="00505EA7">
      <w:pPr>
        <w:pStyle w:val="a3"/>
        <w:shd w:val="clear" w:color="auto" w:fill="FFFFFF"/>
        <w:spacing w:before="0" w:beforeAutospacing="0" w:after="135" w:afterAutospacing="0"/>
        <w:ind w:firstLine="709"/>
        <w:jc w:val="both"/>
      </w:pPr>
      <w:r w:rsidRPr="00DC157A">
        <w:t>1)18м+9м=27м—путь, который должен пройти последний школьник.</w:t>
      </w:r>
    </w:p>
    <w:p w:rsidR="00505EA7" w:rsidRPr="00DC157A" w:rsidRDefault="00505EA7" w:rsidP="00505EA7">
      <w:pPr>
        <w:pStyle w:val="a3"/>
        <w:shd w:val="clear" w:color="auto" w:fill="FFFFFF"/>
        <w:spacing w:before="0" w:beforeAutospacing="0" w:after="135" w:afterAutospacing="0"/>
        <w:ind w:firstLine="709"/>
        <w:jc w:val="both"/>
      </w:pPr>
      <w:r w:rsidRPr="00DC157A">
        <w:t>2) 27м</w:t>
      </w:r>
      <w:proofErr w:type="gramStart"/>
      <w:r w:rsidRPr="00DC157A">
        <w:t xml:space="preserve"> :</w:t>
      </w:r>
      <w:proofErr w:type="gramEnd"/>
      <w:r w:rsidRPr="00DC157A">
        <w:t>0,9 м/с = 30 с — потребуется времени, чтобы вся колонна прошла через проезжую часть дороги.</w:t>
      </w:r>
    </w:p>
    <w:p w:rsidR="00505EA7" w:rsidRPr="00DC157A" w:rsidRDefault="00505EA7" w:rsidP="00505EA7">
      <w:pPr>
        <w:pStyle w:val="a3"/>
        <w:shd w:val="clear" w:color="auto" w:fill="FFFFFF"/>
        <w:spacing w:before="0" w:beforeAutospacing="0" w:after="135" w:afterAutospacing="0"/>
        <w:ind w:firstLine="709"/>
        <w:jc w:val="both"/>
      </w:pPr>
      <w:r w:rsidRPr="00DC157A">
        <w:t>3) 30с&gt; 20 с</w:t>
      </w:r>
    </w:p>
    <w:p w:rsidR="00505EA7" w:rsidRPr="00DC157A" w:rsidRDefault="00505EA7" w:rsidP="00505EA7">
      <w:pPr>
        <w:pStyle w:val="a3"/>
        <w:shd w:val="clear" w:color="auto" w:fill="FFFFFF"/>
        <w:spacing w:before="0" w:beforeAutospacing="0" w:after="135" w:afterAutospacing="0"/>
        <w:ind w:firstLine="709"/>
        <w:jc w:val="both"/>
      </w:pPr>
      <w:r w:rsidRPr="00DC157A">
        <w:t>Ответ: Не успеют. Дети в колонне должны идти с белыми тростями и флажками. Транспорт обязан пропустить колонну.</w:t>
      </w:r>
    </w:p>
    <w:p w:rsidR="00505EA7" w:rsidRPr="00DC157A" w:rsidRDefault="00505EA7" w:rsidP="00505EA7">
      <w:pPr>
        <w:pStyle w:val="a3"/>
        <w:shd w:val="clear" w:color="auto" w:fill="FFFFFF"/>
        <w:spacing w:before="0" w:beforeAutospacing="0" w:after="135" w:afterAutospacing="0"/>
        <w:ind w:firstLine="709"/>
        <w:jc w:val="both"/>
      </w:pPr>
      <w:r w:rsidRPr="00DC157A">
        <w:t>1. Задача: При сухой погоде тормозной путь автомобиля — 23м, а при гололеде он увеличивается до 69 м. Какую часть тормозной путь до гололеда составляет от тормозного пути во время гололеда? Во сколько раз увеличился тормозной путь? Как это можно учитывать водителю, пешеходу?</w:t>
      </w:r>
    </w:p>
    <w:p w:rsidR="00505EA7" w:rsidRPr="00DC157A" w:rsidRDefault="00505EA7" w:rsidP="00505EA7">
      <w:pPr>
        <w:pStyle w:val="a3"/>
        <w:shd w:val="clear" w:color="auto" w:fill="FFFFFF"/>
        <w:spacing w:before="0" w:beforeAutospacing="0" w:after="135" w:afterAutospacing="0"/>
        <w:ind w:firstLine="709"/>
        <w:jc w:val="both"/>
      </w:pPr>
      <w:r w:rsidRPr="00DC157A">
        <w:t>Решение:</w:t>
      </w:r>
    </w:p>
    <w:p w:rsidR="00505EA7" w:rsidRPr="00DC157A" w:rsidRDefault="00505EA7" w:rsidP="00505EA7">
      <w:pPr>
        <w:pStyle w:val="a3"/>
        <w:shd w:val="clear" w:color="auto" w:fill="FFFFFF"/>
        <w:spacing w:before="0" w:beforeAutospacing="0" w:after="135" w:afterAutospacing="0"/>
        <w:ind w:firstLine="709"/>
        <w:jc w:val="both"/>
      </w:pPr>
      <w:r w:rsidRPr="00DC157A">
        <w:t>1) 23:69=23/69 =1/3 часть</w:t>
      </w:r>
    </w:p>
    <w:p w:rsidR="00505EA7" w:rsidRPr="00DC157A" w:rsidRDefault="00505EA7" w:rsidP="00505EA7">
      <w:pPr>
        <w:pStyle w:val="a3"/>
        <w:shd w:val="clear" w:color="auto" w:fill="FFFFFF"/>
        <w:spacing w:before="0" w:beforeAutospacing="0" w:after="135" w:afterAutospacing="0"/>
        <w:ind w:firstLine="709"/>
        <w:jc w:val="both"/>
      </w:pPr>
      <w:r w:rsidRPr="00DC157A">
        <w:t>2) 69:23 = 3 (раза).</w:t>
      </w:r>
    </w:p>
    <w:p w:rsidR="00505EA7" w:rsidRDefault="00505EA7" w:rsidP="00505EA7">
      <w:pPr>
        <w:pStyle w:val="a3"/>
        <w:shd w:val="clear" w:color="auto" w:fill="FFFFFF"/>
        <w:spacing w:before="0" w:beforeAutospacing="0" w:after="135" w:afterAutospacing="0"/>
        <w:ind w:firstLine="709"/>
        <w:jc w:val="both"/>
        <w:rPr>
          <w:b/>
          <w:shd w:val="clear" w:color="auto" w:fill="FFFFFF"/>
        </w:rPr>
      </w:pPr>
      <w:r w:rsidRPr="00DC157A">
        <w:t xml:space="preserve">Ответ: Водитель должен двигаться с меньшей скоростью, начинать торможение дальше от пешеходной дорожки, перекрестка. Пешеход должен переходить дорогу только </w:t>
      </w:r>
      <w:proofErr w:type="gramStart"/>
      <w:r w:rsidRPr="00DC157A">
        <w:t>в</w:t>
      </w:r>
      <w:proofErr w:type="gramEnd"/>
      <w:r w:rsidRPr="00DC157A">
        <w:t xml:space="preserve"> </w:t>
      </w: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pStyle w:val="2"/>
        <w:spacing w:line="240" w:lineRule="auto"/>
        <w:jc w:val="both"/>
        <w:rPr>
          <w:rFonts w:ascii="Times New Roman" w:hAnsi="Times New Roman" w:cs="Times New Roman"/>
          <w:b/>
          <w:color w:val="auto"/>
          <w:sz w:val="24"/>
          <w:szCs w:val="24"/>
          <w:shd w:val="clear" w:color="auto" w:fill="FFFFFF"/>
        </w:rPr>
      </w:pPr>
    </w:p>
    <w:p w:rsidR="00505EA7" w:rsidRDefault="00505EA7" w:rsidP="00505EA7">
      <w:pPr>
        <w:spacing w:line="240" w:lineRule="auto"/>
      </w:pPr>
    </w:p>
    <w:p w:rsidR="00505EA7" w:rsidRDefault="00505EA7" w:rsidP="00505EA7">
      <w:pPr>
        <w:spacing w:line="240" w:lineRule="auto"/>
      </w:pPr>
    </w:p>
    <w:p w:rsidR="00505EA7" w:rsidRDefault="00505EA7" w:rsidP="00505EA7">
      <w:pPr>
        <w:spacing w:line="240" w:lineRule="auto"/>
      </w:pPr>
    </w:p>
    <w:p w:rsidR="00505EA7" w:rsidRPr="004C3DBC" w:rsidRDefault="00505EA7" w:rsidP="00505EA7">
      <w:pPr>
        <w:spacing w:line="240" w:lineRule="auto"/>
      </w:pPr>
    </w:p>
    <w:p w:rsidR="00505EA7" w:rsidRPr="004C3DBC" w:rsidRDefault="00505EA7" w:rsidP="00505EA7">
      <w:pPr>
        <w:pStyle w:val="2"/>
        <w:spacing w:line="240" w:lineRule="auto"/>
        <w:jc w:val="right"/>
        <w:rPr>
          <w:rFonts w:ascii="Times New Roman" w:hAnsi="Times New Roman" w:cs="Times New Roman"/>
          <w:i/>
          <w:color w:val="auto"/>
          <w:sz w:val="24"/>
          <w:szCs w:val="24"/>
          <w:shd w:val="clear" w:color="auto" w:fill="FFFFFF"/>
        </w:rPr>
      </w:pPr>
      <w:r w:rsidRPr="004C3DBC">
        <w:rPr>
          <w:rFonts w:ascii="Times New Roman" w:hAnsi="Times New Roman" w:cs="Times New Roman"/>
          <w:i/>
          <w:color w:val="auto"/>
          <w:sz w:val="24"/>
          <w:szCs w:val="24"/>
          <w:shd w:val="clear" w:color="auto" w:fill="FFFFFF"/>
        </w:rPr>
        <w:t>Приложение 2</w:t>
      </w:r>
    </w:p>
    <w:p w:rsidR="00505EA7" w:rsidRPr="00DC157A" w:rsidRDefault="00505EA7" w:rsidP="00505EA7">
      <w:pPr>
        <w:pStyle w:val="2"/>
        <w:spacing w:line="240" w:lineRule="auto"/>
        <w:jc w:val="both"/>
        <w:rPr>
          <w:rFonts w:ascii="Times New Roman" w:hAnsi="Times New Roman" w:cs="Times New Roman"/>
          <w:b/>
          <w:color w:val="auto"/>
          <w:sz w:val="24"/>
          <w:szCs w:val="24"/>
          <w:shd w:val="clear" w:color="auto" w:fill="FFFFFF"/>
        </w:rPr>
      </w:pPr>
      <w:r>
        <w:rPr>
          <w:rFonts w:ascii="Times New Roman" w:hAnsi="Times New Roman" w:cs="Times New Roman"/>
          <w:b/>
          <w:color w:val="auto"/>
          <w:sz w:val="24"/>
          <w:szCs w:val="24"/>
          <w:shd w:val="clear" w:color="auto" w:fill="FFFFFF"/>
        </w:rPr>
        <w:t>Урок в 10 классе на тему «</w:t>
      </w:r>
      <w:r w:rsidRPr="00DC157A">
        <w:rPr>
          <w:rFonts w:ascii="Times New Roman" w:hAnsi="Times New Roman" w:cs="Times New Roman"/>
          <w:b/>
          <w:color w:val="auto"/>
          <w:sz w:val="24"/>
          <w:szCs w:val="24"/>
          <w:shd w:val="clear" w:color="auto" w:fill="FFFFFF"/>
        </w:rPr>
        <w:t>Нахождение значений синуса и косинуса с помощью тригонометрической окружности»</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 xml:space="preserve">Цели: </w:t>
      </w:r>
    </w:p>
    <w:p w:rsidR="00505EA7" w:rsidRPr="00DC157A" w:rsidRDefault="00505EA7" w:rsidP="00505EA7">
      <w:pPr>
        <w:shd w:val="clear" w:color="auto" w:fill="FFFFFF"/>
        <w:tabs>
          <w:tab w:val="left" w:pos="1934"/>
        </w:tabs>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 xml:space="preserve">Воспитательная: Воспитывать внимательность </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Развивающая: Развивать интерес к предмету, логическое мышление</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Обучающая: Научить учащихся пользоваться тригонометрической окружностью</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Задачи:</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Познакомить учащихся с понятием тригонометрической окружности, научить пользоваться моделью тригонометрической окружности.</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Ход урока:</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1.Актулизация знаний: (3 минут)</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а. Что называется косинусом угла? (от</w:t>
      </w:r>
      <w:r w:rsidRPr="00DC157A">
        <w:rPr>
          <w:rFonts w:ascii="Times New Roman" w:hAnsi="Times New Roman" w:cs="Times New Roman"/>
          <w:sz w:val="24"/>
          <w:szCs w:val="24"/>
          <w:shd w:val="clear" w:color="auto" w:fill="FFFFFF"/>
        </w:rPr>
        <w:softHyphen/>
        <w:t>но</w:t>
      </w:r>
      <w:r w:rsidRPr="00DC157A">
        <w:rPr>
          <w:rFonts w:ascii="Times New Roman" w:hAnsi="Times New Roman" w:cs="Times New Roman"/>
          <w:sz w:val="24"/>
          <w:szCs w:val="24"/>
          <w:shd w:val="clear" w:color="auto" w:fill="FFFFFF"/>
        </w:rPr>
        <w:softHyphen/>
        <w:t>ше</w:t>
      </w:r>
      <w:r w:rsidRPr="00DC157A">
        <w:rPr>
          <w:rFonts w:ascii="Times New Roman" w:hAnsi="Times New Roman" w:cs="Times New Roman"/>
          <w:sz w:val="24"/>
          <w:szCs w:val="24"/>
          <w:shd w:val="clear" w:color="auto" w:fill="FFFFFF"/>
        </w:rPr>
        <w:softHyphen/>
        <w:t>ние при</w:t>
      </w:r>
      <w:r w:rsidRPr="00DC157A">
        <w:rPr>
          <w:rFonts w:ascii="Times New Roman" w:hAnsi="Times New Roman" w:cs="Times New Roman"/>
          <w:sz w:val="24"/>
          <w:szCs w:val="24"/>
          <w:shd w:val="clear" w:color="auto" w:fill="FFFFFF"/>
        </w:rPr>
        <w:softHyphen/>
        <w:t>ле</w:t>
      </w:r>
      <w:r w:rsidRPr="00DC157A">
        <w:rPr>
          <w:rFonts w:ascii="Times New Roman" w:hAnsi="Times New Roman" w:cs="Times New Roman"/>
          <w:sz w:val="24"/>
          <w:szCs w:val="24"/>
          <w:shd w:val="clear" w:color="auto" w:fill="FFFFFF"/>
        </w:rPr>
        <w:softHyphen/>
        <w:t>жа</w:t>
      </w:r>
      <w:r w:rsidRPr="00DC157A">
        <w:rPr>
          <w:rFonts w:ascii="Times New Roman" w:hAnsi="Times New Roman" w:cs="Times New Roman"/>
          <w:sz w:val="24"/>
          <w:szCs w:val="24"/>
          <w:shd w:val="clear" w:color="auto" w:fill="FFFFFF"/>
        </w:rPr>
        <w:softHyphen/>
        <w:t>ще</w:t>
      </w:r>
      <w:r w:rsidRPr="00DC157A">
        <w:rPr>
          <w:rFonts w:ascii="Times New Roman" w:hAnsi="Times New Roman" w:cs="Times New Roman"/>
          <w:sz w:val="24"/>
          <w:szCs w:val="24"/>
          <w:shd w:val="clear" w:color="auto" w:fill="FFFFFF"/>
        </w:rPr>
        <w:softHyphen/>
        <w:t>го ка</w:t>
      </w:r>
      <w:r w:rsidRPr="00DC157A">
        <w:rPr>
          <w:rFonts w:ascii="Times New Roman" w:hAnsi="Times New Roman" w:cs="Times New Roman"/>
          <w:sz w:val="24"/>
          <w:szCs w:val="24"/>
          <w:shd w:val="clear" w:color="auto" w:fill="FFFFFF"/>
        </w:rPr>
        <w:softHyphen/>
        <w:t>те</w:t>
      </w:r>
      <w:r w:rsidRPr="00DC157A">
        <w:rPr>
          <w:rFonts w:ascii="Times New Roman" w:hAnsi="Times New Roman" w:cs="Times New Roman"/>
          <w:sz w:val="24"/>
          <w:szCs w:val="24"/>
          <w:shd w:val="clear" w:color="auto" w:fill="FFFFFF"/>
        </w:rPr>
        <w:softHyphen/>
        <w:t>та к ги</w:t>
      </w:r>
      <w:r w:rsidRPr="00DC157A">
        <w:rPr>
          <w:rFonts w:ascii="Times New Roman" w:hAnsi="Times New Roman" w:cs="Times New Roman"/>
          <w:sz w:val="24"/>
          <w:szCs w:val="24"/>
          <w:shd w:val="clear" w:color="auto" w:fill="FFFFFF"/>
        </w:rPr>
        <w:softHyphen/>
        <w:t>по</w:t>
      </w:r>
      <w:r w:rsidRPr="00DC157A">
        <w:rPr>
          <w:rFonts w:ascii="Times New Roman" w:hAnsi="Times New Roman" w:cs="Times New Roman"/>
          <w:sz w:val="24"/>
          <w:szCs w:val="24"/>
          <w:shd w:val="clear" w:color="auto" w:fill="FFFFFF"/>
        </w:rPr>
        <w:softHyphen/>
        <w:t>те</w:t>
      </w:r>
      <w:r w:rsidRPr="00DC157A">
        <w:rPr>
          <w:rFonts w:ascii="Times New Roman" w:hAnsi="Times New Roman" w:cs="Times New Roman"/>
          <w:sz w:val="24"/>
          <w:szCs w:val="24"/>
          <w:shd w:val="clear" w:color="auto" w:fill="FFFFFF"/>
        </w:rPr>
        <w:softHyphen/>
        <w:t>ну</w:t>
      </w:r>
      <w:r w:rsidRPr="00DC157A">
        <w:rPr>
          <w:rFonts w:ascii="Times New Roman" w:hAnsi="Times New Roman" w:cs="Times New Roman"/>
          <w:sz w:val="24"/>
          <w:szCs w:val="24"/>
          <w:shd w:val="clear" w:color="auto" w:fill="FFFFFF"/>
        </w:rPr>
        <w:softHyphen/>
        <w:t>зе)</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proofErr w:type="gramStart"/>
      <w:r w:rsidRPr="00DC157A">
        <w:rPr>
          <w:rFonts w:ascii="Times New Roman" w:hAnsi="Times New Roman" w:cs="Times New Roman"/>
          <w:sz w:val="24"/>
          <w:szCs w:val="24"/>
          <w:shd w:val="clear" w:color="auto" w:fill="FFFFFF"/>
        </w:rPr>
        <w:lastRenderedPageBreak/>
        <w:t>б</w:t>
      </w:r>
      <w:proofErr w:type="gramEnd"/>
      <w:r w:rsidRPr="00DC157A">
        <w:rPr>
          <w:rFonts w:ascii="Times New Roman" w:hAnsi="Times New Roman" w:cs="Times New Roman"/>
          <w:sz w:val="24"/>
          <w:szCs w:val="24"/>
          <w:shd w:val="clear" w:color="auto" w:fill="FFFFFF"/>
        </w:rPr>
        <w:t>. Что называется синусом угла? (от</w:t>
      </w:r>
      <w:r w:rsidRPr="00DC157A">
        <w:rPr>
          <w:rFonts w:ascii="Times New Roman" w:hAnsi="Times New Roman" w:cs="Times New Roman"/>
          <w:sz w:val="24"/>
          <w:szCs w:val="24"/>
          <w:shd w:val="clear" w:color="auto" w:fill="FFFFFF"/>
        </w:rPr>
        <w:softHyphen/>
        <w:t>но</w:t>
      </w:r>
      <w:r w:rsidRPr="00DC157A">
        <w:rPr>
          <w:rFonts w:ascii="Times New Roman" w:hAnsi="Times New Roman" w:cs="Times New Roman"/>
          <w:sz w:val="24"/>
          <w:szCs w:val="24"/>
          <w:shd w:val="clear" w:color="auto" w:fill="FFFFFF"/>
        </w:rPr>
        <w:softHyphen/>
        <w:t>ше</w:t>
      </w:r>
      <w:r w:rsidRPr="00DC157A">
        <w:rPr>
          <w:rFonts w:ascii="Times New Roman" w:hAnsi="Times New Roman" w:cs="Times New Roman"/>
          <w:sz w:val="24"/>
          <w:szCs w:val="24"/>
          <w:shd w:val="clear" w:color="auto" w:fill="FFFFFF"/>
        </w:rPr>
        <w:softHyphen/>
        <w:t>ние про</w:t>
      </w:r>
      <w:r w:rsidRPr="00DC157A">
        <w:rPr>
          <w:rFonts w:ascii="Times New Roman" w:hAnsi="Times New Roman" w:cs="Times New Roman"/>
          <w:sz w:val="24"/>
          <w:szCs w:val="24"/>
          <w:shd w:val="clear" w:color="auto" w:fill="FFFFFF"/>
        </w:rPr>
        <w:softHyphen/>
        <w:t>ти</w:t>
      </w:r>
      <w:r w:rsidRPr="00DC157A">
        <w:rPr>
          <w:rFonts w:ascii="Times New Roman" w:hAnsi="Times New Roman" w:cs="Times New Roman"/>
          <w:sz w:val="24"/>
          <w:szCs w:val="24"/>
          <w:shd w:val="clear" w:color="auto" w:fill="FFFFFF"/>
        </w:rPr>
        <w:softHyphen/>
        <w:t>во</w:t>
      </w:r>
      <w:r w:rsidRPr="00DC157A">
        <w:rPr>
          <w:rFonts w:ascii="Times New Roman" w:hAnsi="Times New Roman" w:cs="Times New Roman"/>
          <w:sz w:val="24"/>
          <w:szCs w:val="24"/>
          <w:shd w:val="clear" w:color="auto" w:fill="FFFFFF"/>
        </w:rPr>
        <w:softHyphen/>
        <w:t>ле</w:t>
      </w:r>
      <w:r w:rsidRPr="00DC157A">
        <w:rPr>
          <w:rFonts w:ascii="Times New Roman" w:hAnsi="Times New Roman" w:cs="Times New Roman"/>
          <w:sz w:val="24"/>
          <w:szCs w:val="24"/>
          <w:shd w:val="clear" w:color="auto" w:fill="FFFFFF"/>
        </w:rPr>
        <w:softHyphen/>
        <w:t>жа</w:t>
      </w:r>
      <w:r w:rsidRPr="00DC157A">
        <w:rPr>
          <w:rFonts w:ascii="Times New Roman" w:hAnsi="Times New Roman" w:cs="Times New Roman"/>
          <w:sz w:val="24"/>
          <w:szCs w:val="24"/>
          <w:shd w:val="clear" w:color="auto" w:fill="FFFFFF"/>
        </w:rPr>
        <w:softHyphen/>
        <w:t>ще</w:t>
      </w:r>
      <w:r w:rsidRPr="00DC157A">
        <w:rPr>
          <w:rFonts w:ascii="Times New Roman" w:hAnsi="Times New Roman" w:cs="Times New Roman"/>
          <w:sz w:val="24"/>
          <w:szCs w:val="24"/>
          <w:shd w:val="clear" w:color="auto" w:fill="FFFFFF"/>
        </w:rPr>
        <w:softHyphen/>
        <w:t>го ка</w:t>
      </w:r>
      <w:r w:rsidRPr="00DC157A">
        <w:rPr>
          <w:rFonts w:ascii="Times New Roman" w:hAnsi="Times New Roman" w:cs="Times New Roman"/>
          <w:sz w:val="24"/>
          <w:szCs w:val="24"/>
          <w:shd w:val="clear" w:color="auto" w:fill="FFFFFF"/>
        </w:rPr>
        <w:softHyphen/>
        <w:t>те</w:t>
      </w:r>
      <w:r w:rsidRPr="00DC157A">
        <w:rPr>
          <w:rFonts w:ascii="Times New Roman" w:hAnsi="Times New Roman" w:cs="Times New Roman"/>
          <w:sz w:val="24"/>
          <w:szCs w:val="24"/>
          <w:shd w:val="clear" w:color="auto" w:fill="FFFFFF"/>
        </w:rPr>
        <w:softHyphen/>
        <w:t>та к ги</w:t>
      </w:r>
      <w:r w:rsidRPr="00DC157A">
        <w:rPr>
          <w:rFonts w:ascii="Times New Roman" w:hAnsi="Times New Roman" w:cs="Times New Roman"/>
          <w:sz w:val="24"/>
          <w:szCs w:val="24"/>
          <w:shd w:val="clear" w:color="auto" w:fill="FFFFFF"/>
        </w:rPr>
        <w:softHyphen/>
        <w:t>по</w:t>
      </w:r>
      <w:r w:rsidRPr="00DC157A">
        <w:rPr>
          <w:rFonts w:ascii="Times New Roman" w:hAnsi="Times New Roman" w:cs="Times New Roman"/>
          <w:sz w:val="24"/>
          <w:szCs w:val="24"/>
          <w:shd w:val="clear" w:color="auto" w:fill="FFFFFF"/>
        </w:rPr>
        <w:softHyphen/>
        <w:t>те</w:t>
      </w:r>
      <w:r w:rsidRPr="00DC157A">
        <w:rPr>
          <w:rFonts w:ascii="Times New Roman" w:hAnsi="Times New Roman" w:cs="Times New Roman"/>
          <w:sz w:val="24"/>
          <w:szCs w:val="24"/>
          <w:shd w:val="clear" w:color="auto" w:fill="FFFFFF"/>
        </w:rPr>
        <w:softHyphen/>
        <w:t>ну</w:t>
      </w:r>
      <w:r w:rsidRPr="00DC157A">
        <w:rPr>
          <w:rFonts w:ascii="Times New Roman" w:hAnsi="Times New Roman" w:cs="Times New Roman"/>
          <w:sz w:val="24"/>
          <w:szCs w:val="24"/>
          <w:shd w:val="clear" w:color="auto" w:fill="FFFFFF"/>
        </w:rPr>
        <w:softHyphen/>
        <w:t>зе)</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proofErr w:type="gramStart"/>
      <w:r w:rsidRPr="00DC157A">
        <w:rPr>
          <w:rFonts w:ascii="Times New Roman" w:hAnsi="Times New Roman" w:cs="Times New Roman"/>
          <w:sz w:val="24"/>
          <w:szCs w:val="24"/>
          <w:shd w:val="clear" w:color="auto" w:fill="FFFFFF"/>
        </w:rPr>
        <w:t>в</w:t>
      </w:r>
      <w:proofErr w:type="gramEnd"/>
      <w:r w:rsidRPr="00DC157A">
        <w:rPr>
          <w:rFonts w:ascii="Times New Roman" w:hAnsi="Times New Roman" w:cs="Times New Roman"/>
          <w:sz w:val="24"/>
          <w:szCs w:val="24"/>
          <w:shd w:val="clear" w:color="auto" w:fill="FFFFFF"/>
        </w:rPr>
        <w:t xml:space="preserve">. Как </w:t>
      </w:r>
      <w:proofErr w:type="gramStart"/>
      <w:r w:rsidRPr="00DC157A">
        <w:rPr>
          <w:rFonts w:ascii="Times New Roman" w:hAnsi="Times New Roman" w:cs="Times New Roman"/>
          <w:sz w:val="24"/>
          <w:szCs w:val="24"/>
          <w:shd w:val="clear" w:color="auto" w:fill="FFFFFF"/>
        </w:rPr>
        <w:t>найти</w:t>
      </w:r>
      <w:proofErr w:type="gramEnd"/>
      <w:r w:rsidRPr="00DC157A">
        <w:rPr>
          <w:rFonts w:ascii="Times New Roman" w:hAnsi="Times New Roman" w:cs="Times New Roman"/>
          <w:sz w:val="24"/>
          <w:szCs w:val="24"/>
          <w:shd w:val="clear" w:color="auto" w:fill="FFFFFF"/>
        </w:rPr>
        <w:t xml:space="preserve"> тангенс, зная синус и косинус угла? (нужно синус угла поделить на косинус угла)</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г. Как найти тангенс угла? (нужно косинус угла поделить на синус угла)</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д. Какие значения могут принимать синус и косинус угла? (от -1 до 1)</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2. Объяснение нового материла.(30 минут)</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 xml:space="preserve">Слова учителя: У вас на парте лежит прибор. Он называется «тригонометрический круг». Тригонометрический круг служит для нахождения значений синусов и косинусов углов. </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Перед вами единичная окружность — то есть окружность с радиусом, равным единице, и с центром в начале системы координат. Той самой системы координат с осями</w:t>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position w:val="6"/>
          <w:sz w:val="24"/>
          <w:szCs w:val="24"/>
          <w:shd w:val="clear" w:color="auto" w:fill="FFFFFF"/>
        </w:rPr>
        <w:drawing>
          <wp:inline distT="0" distB="0" distL="0" distR="0">
            <wp:extent cx="307340" cy="136525"/>
            <wp:effectExtent l="0" t="0" r="0" b="0"/>
            <wp:docPr id="95" name="Рисунок 95" descr="Описание: http://l.wordpress.com/latex.php?latex=OX&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l.wordpress.com/latex.php?latex=OX&amp;bg=FFFFFF&amp;fg=000000&amp;s=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340" cy="136525"/>
                    </a:xfrm>
                    <a:prstGeom prst="rect">
                      <a:avLst/>
                    </a:prstGeom>
                    <a:noFill/>
                    <a:ln>
                      <a:noFill/>
                    </a:ln>
                  </pic:spPr>
                </pic:pic>
              </a:graphicData>
            </a:graphic>
          </wp:inline>
        </w:drawing>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sz w:val="24"/>
          <w:szCs w:val="24"/>
          <w:shd w:val="clear" w:color="auto" w:fill="FFFFFF"/>
        </w:rPr>
        <w:t>и</w:t>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position w:val="6"/>
          <w:sz w:val="24"/>
          <w:szCs w:val="24"/>
          <w:shd w:val="clear" w:color="auto" w:fill="FFFFFF"/>
        </w:rPr>
        <w:drawing>
          <wp:inline distT="0" distB="0" distL="0" distR="0">
            <wp:extent cx="286385" cy="136525"/>
            <wp:effectExtent l="0" t="0" r="0" b="0"/>
            <wp:docPr id="94" name="Рисунок 94" descr="Описание: http://l.wordpress.com/latex.php?latex=OY&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l.wordpress.com/latex.php?latex=OY&amp;bg=FFFFFF&amp;fg=000000&amp;s=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85" cy="136525"/>
                    </a:xfrm>
                    <a:prstGeom prst="rect">
                      <a:avLst/>
                    </a:prstGeom>
                    <a:noFill/>
                    <a:ln>
                      <a:noFill/>
                    </a:ln>
                  </pic:spPr>
                </pic:pic>
              </a:graphicData>
            </a:graphic>
          </wp:inline>
        </w:drawing>
      </w:r>
      <w:proofErr w:type="gramStart"/>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sz w:val="24"/>
          <w:szCs w:val="24"/>
          <w:shd w:val="clear" w:color="auto" w:fill="FFFFFF"/>
        </w:rPr>
        <w:t>,</w:t>
      </w:r>
      <w:proofErr w:type="gramEnd"/>
      <w:r w:rsidRPr="00DC157A">
        <w:rPr>
          <w:rFonts w:ascii="Times New Roman" w:hAnsi="Times New Roman" w:cs="Times New Roman"/>
          <w:sz w:val="24"/>
          <w:szCs w:val="24"/>
          <w:shd w:val="clear" w:color="auto" w:fill="FFFFFF"/>
        </w:rPr>
        <w:t xml:space="preserve"> в которой мы привыкли рисовать графики функций.</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Мы отсчитываем углы от положительного направления оси</w:t>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position w:val="6"/>
          <w:sz w:val="24"/>
          <w:szCs w:val="24"/>
          <w:shd w:val="clear" w:color="auto" w:fill="FFFFFF"/>
        </w:rPr>
        <w:drawing>
          <wp:inline distT="0" distB="0" distL="0" distR="0">
            <wp:extent cx="307340" cy="136525"/>
            <wp:effectExtent l="0" t="0" r="0" b="0"/>
            <wp:docPr id="93" name="Рисунок 93" descr="Описание: http://l.wordpress.com/latex.php?latex=OX&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l.wordpress.com/latex.php?latex=OX&amp;bg=FFFFFF&amp;fg=000000&amp;s=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340" cy="136525"/>
                    </a:xfrm>
                    <a:prstGeom prst="rect">
                      <a:avLst/>
                    </a:prstGeom>
                    <a:noFill/>
                    <a:ln>
                      <a:noFill/>
                    </a:ln>
                  </pic:spPr>
                </pic:pic>
              </a:graphicData>
            </a:graphic>
          </wp:inline>
        </w:drawing>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sz w:val="24"/>
          <w:szCs w:val="24"/>
          <w:shd w:val="clear" w:color="auto" w:fill="FFFFFF"/>
        </w:rPr>
        <w:t>против часовой стрелки. Полный круг 360 градусов.</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rPr>
        <w:br/>
      </w:r>
      <w:r w:rsidRPr="00DC157A">
        <w:rPr>
          <w:rFonts w:ascii="Times New Roman" w:hAnsi="Times New Roman" w:cs="Times New Roman"/>
          <w:sz w:val="24"/>
          <w:szCs w:val="24"/>
          <w:shd w:val="clear" w:color="auto" w:fill="FFFFFF"/>
        </w:rPr>
        <w:t>Точка с координатами</w:t>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sz w:val="24"/>
          <w:szCs w:val="24"/>
          <w:shd w:val="clear" w:color="auto" w:fill="FFFFFF"/>
        </w:rPr>
        <w:drawing>
          <wp:inline distT="0" distB="0" distL="0" distR="0">
            <wp:extent cx="389255" cy="198120"/>
            <wp:effectExtent l="0" t="0" r="0" b="0"/>
            <wp:docPr id="91" name="Рисунок 91" descr="Описание: http://l.wordpress.com/latex.php?latex=%5Cleft%28%201%3B0%20%5Cright%29&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l.wordpress.com/latex.php?latex=%5Cleft%28%201%3B0%20%5Cright%29&amp;bg=FFFFFF&amp;fg=000000&amp;s=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255" cy="198120"/>
                    </a:xfrm>
                    <a:prstGeom prst="rect">
                      <a:avLst/>
                    </a:prstGeom>
                    <a:noFill/>
                    <a:ln>
                      <a:noFill/>
                    </a:ln>
                  </pic:spPr>
                </pic:pic>
              </a:graphicData>
            </a:graphic>
          </wp:inline>
        </w:drawing>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sz w:val="24"/>
          <w:szCs w:val="24"/>
          <w:shd w:val="clear" w:color="auto" w:fill="FFFFFF"/>
        </w:rPr>
        <w:t xml:space="preserve">соответствует углу </w:t>
      </w:r>
      <w:proofErr w:type="gramStart"/>
      <w:r w:rsidRPr="00DC157A">
        <w:rPr>
          <w:rFonts w:ascii="Times New Roman" w:hAnsi="Times New Roman" w:cs="Times New Roman"/>
          <w:sz w:val="24"/>
          <w:szCs w:val="24"/>
          <w:shd w:val="clear" w:color="auto" w:fill="FFFFFF"/>
        </w:rPr>
        <w:t>в</w:t>
      </w:r>
      <w:proofErr w:type="gramEnd"/>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position w:val="6"/>
          <w:sz w:val="24"/>
          <w:szCs w:val="24"/>
          <w:shd w:val="clear" w:color="auto" w:fill="FFFFFF"/>
        </w:rPr>
        <w:drawing>
          <wp:inline distT="0" distB="0" distL="0" distR="0">
            <wp:extent cx="88900" cy="136525"/>
            <wp:effectExtent l="0" t="0" r="6350" b="0"/>
            <wp:docPr id="90" name="Рисунок 90" descr="Описание: http://l.wordpress.com/latex.php?latex=0&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l.wordpress.com/latex.php?latex=0&amp;bg=FFFFFF&amp;fg=000000&amp;s=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0" cy="136525"/>
                    </a:xfrm>
                    <a:prstGeom prst="rect">
                      <a:avLst/>
                    </a:prstGeom>
                    <a:noFill/>
                    <a:ln>
                      <a:noFill/>
                    </a:ln>
                  </pic:spPr>
                </pic:pic>
              </a:graphicData>
            </a:graphic>
          </wp:inline>
        </w:drawing>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sz w:val="24"/>
          <w:szCs w:val="24"/>
          <w:shd w:val="clear" w:color="auto" w:fill="FFFFFF"/>
        </w:rPr>
        <w:t>градусов. Точка с координатами</w:t>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sz w:val="24"/>
          <w:szCs w:val="24"/>
          <w:shd w:val="clear" w:color="auto" w:fill="FFFFFF"/>
        </w:rPr>
        <w:drawing>
          <wp:inline distT="0" distB="0" distL="0" distR="0">
            <wp:extent cx="546100" cy="198120"/>
            <wp:effectExtent l="0" t="0" r="6350" b="0"/>
            <wp:docPr id="89" name="Рисунок 89" descr="Описание: http://l.wordpress.com/latex.php?latex=%5Cleft%28%20-1%3B0%20%5Cright%29&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l.wordpress.com/latex.php?latex=%5Cleft%28%20-1%3B0%20%5Cright%29&amp;bg=FFFFFF&amp;fg=000000&amp;s=1"/>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sz w:val="24"/>
          <w:szCs w:val="24"/>
          <w:shd w:val="clear" w:color="auto" w:fill="FFFFFF"/>
        </w:rPr>
        <w:t xml:space="preserve">отвечает углу </w:t>
      </w:r>
      <w:proofErr w:type="gramStart"/>
      <w:r w:rsidRPr="00DC157A">
        <w:rPr>
          <w:rFonts w:ascii="Times New Roman" w:hAnsi="Times New Roman" w:cs="Times New Roman"/>
          <w:sz w:val="24"/>
          <w:szCs w:val="24"/>
          <w:shd w:val="clear" w:color="auto" w:fill="FFFFFF"/>
        </w:rPr>
        <w:t>в</w:t>
      </w:r>
      <w:proofErr w:type="gramEnd"/>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position w:val="6"/>
          <w:sz w:val="24"/>
          <w:szCs w:val="24"/>
          <w:shd w:val="clear" w:color="auto" w:fill="FFFFFF"/>
        </w:rPr>
        <w:drawing>
          <wp:inline distT="0" distB="0" distL="0" distR="0">
            <wp:extent cx="340995" cy="143510"/>
            <wp:effectExtent l="0" t="0" r="1905" b="8890"/>
            <wp:docPr id="88" name="Рисунок 88" descr="Описание: http://l.wordpress.com/latex.php?latex=180%5E%7B%5Ccirc%7D&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http://l.wordpress.com/latex.php?latex=180%5E%7B%5Ccirc%7D&amp;bg=FFFFFF&amp;fg=000000&amp;s=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995" cy="143510"/>
                    </a:xfrm>
                    <a:prstGeom prst="rect">
                      <a:avLst/>
                    </a:prstGeom>
                    <a:noFill/>
                    <a:ln>
                      <a:noFill/>
                    </a:ln>
                  </pic:spPr>
                </pic:pic>
              </a:graphicData>
            </a:graphic>
          </wp:inline>
        </w:drawing>
      </w:r>
      <w:r w:rsidRPr="00DC157A">
        <w:rPr>
          <w:rFonts w:ascii="Times New Roman" w:hAnsi="Times New Roman" w:cs="Times New Roman"/>
          <w:sz w:val="24"/>
          <w:szCs w:val="24"/>
          <w:shd w:val="clear" w:color="auto" w:fill="FFFFFF"/>
        </w:rPr>
        <w:t xml:space="preserve">, </w:t>
      </w:r>
      <w:proofErr w:type="gramStart"/>
      <w:r w:rsidRPr="00DC157A">
        <w:rPr>
          <w:rFonts w:ascii="Times New Roman" w:hAnsi="Times New Roman" w:cs="Times New Roman"/>
          <w:sz w:val="24"/>
          <w:szCs w:val="24"/>
          <w:shd w:val="clear" w:color="auto" w:fill="FFFFFF"/>
        </w:rPr>
        <w:t>точка</w:t>
      </w:r>
      <w:proofErr w:type="gramEnd"/>
      <w:r w:rsidRPr="00DC157A">
        <w:rPr>
          <w:rFonts w:ascii="Times New Roman" w:hAnsi="Times New Roman" w:cs="Times New Roman"/>
          <w:sz w:val="24"/>
          <w:szCs w:val="24"/>
          <w:shd w:val="clear" w:color="auto" w:fill="FFFFFF"/>
        </w:rPr>
        <w:t xml:space="preserve"> с координатами</w:t>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sz w:val="24"/>
          <w:szCs w:val="24"/>
          <w:shd w:val="clear" w:color="auto" w:fill="FFFFFF"/>
        </w:rPr>
        <w:drawing>
          <wp:inline distT="0" distB="0" distL="0" distR="0">
            <wp:extent cx="389255" cy="198120"/>
            <wp:effectExtent l="0" t="0" r="0" b="0"/>
            <wp:docPr id="87" name="Рисунок 87" descr="Описание: http://l.wordpress.com/latex.php?latex=%5Cleft%28%200%3B1%20%5Cright%29&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l.wordpress.com/latex.php?latex=%5Cleft%28%200%3B1%20%5Cright%29&amp;bg=FFFFFF&amp;fg=000000&amp;s=1"/>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255" cy="198120"/>
                    </a:xfrm>
                    <a:prstGeom prst="rect">
                      <a:avLst/>
                    </a:prstGeom>
                    <a:noFill/>
                    <a:ln>
                      <a:noFill/>
                    </a:ln>
                  </pic:spPr>
                </pic:pic>
              </a:graphicData>
            </a:graphic>
          </wp:inline>
        </w:drawing>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sz w:val="24"/>
          <w:szCs w:val="24"/>
          <w:shd w:val="clear" w:color="auto" w:fill="FFFFFF"/>
        </w:rPr>
        <w:t>— углу в</w:t>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position w:val="6"/>
          <w:sz w:val="24"/>
          <w:szCs w:val="24"/>
          <w:shd w:val="clear" w:color="auto" w:fill="FFFFFF"/>
        </w:rPr>
        <w:drawing>
          <wp:inline distT="0" distB="0" distL="0" distR="0">
            <wp:extent cx="259080" cy="136525"/>
            <wp:effectExtent l="0" t="0" r="7620" b="0"/>
            <wp:docPr id="86" name="Рисунок 86" descr="Описание: http://l.wordpress.com/latex.php?latex=90%5E%7B%5Ccirc%7D&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l.wordpress.com/latex.php?latex=90%5E%7B%5Ccirc%7D&amp;bg=FFFFFF&amp;fg=000000&amp;s=1"/>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080" cy="136525"/>
                    </a:xfrm>
                    <a:prstGeom prst="rect">
                      <a:avLst/>
                    </a:prstGeom>
                    <a:noFill/>
                    <a:ln>
                      <a:noFill/>
                    </a:ln>
                  </pic:spPr>
                </pic:pic>
              </a:graphicData>
            </a:graphic>
          </wp:inline>
        </w:drawing>
      </w:r>
      <w:r w:rsidRPr="00DC157A">
        <w:rPr>
          <w:rFonts w:ascii="Times New Roman" w:hAnsi="Times New Roman" w:cs="Times New Roman"/>
          <w:sz w:val="24"/>
          <w:szCs w:val="24"/>
          <w:shd w:val="clear" w:color="auto" w:fill="FFFFFF"/>
        </w:rPr>
        <w:t>. Каждому углу от нуля до</w:t>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position w:val="6"/>
          <w:sz w:val="24"/>
          <w:szCs w:val="24"/>
          <w:shd w:val="clear" w:color="auto" w:fill="FFFFFF"/>
        </w:rPr>
        <w:drawing>
          <wp:inline distT="0" distB="0" distL="0" distR="0">
            <wp:extent cx="273050" cy="136525"/>
            <wp:effectExtent l="0" t="0" r="0" b="0"/>
            <wp:docPr id="85" name="Рисунок 85" descr="Описание: http://l.wordpress.com/latex.php?latex=360&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l.wordpress.com/latex.php?latex=360&amp;bg=FFFFFF&amp;fg=000000&amp;s=1"/>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050" cy="136525"/>
                    </a:xfrm>
                    <a:prstGeom prst="rect">
                      <a:avLst/>
                    </a:prstGeom>
                    <a:noFill/>
                    <a:ln>
                      <a:noFill/>
                    </a:ln>
                  </pic:spPr>
                </pic:pic>
              </a:graphicData>
            </a:graphic>
          </wp:inline>
        </w:drawing>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sz w:val="24"/>
          <w:szCs w:val="24"/>
          <w:shd w:val="clear" w:color="auto" w:fill="FFFFFF"/>
        </w:rPr>
        <w:t>градусов соответствует точка на единичной окружности.</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 Ось абс</w:t>
      </w:r>
      <w:r w:rsidRPr="00DC157A">
        <w:rPr>
          <w:rFonts w:ascii="Times New Roman" w:hAnsi="Times New Roman" w:cs="Times New Roman"/>
          <w:sz w:val="24"/>
          <w:szCs w:val="24"/>
          <w:shd w:val="clear" w:color="auto" w:fill="FFFFFF"/>
        </w:rPr>
        <w:softHyphen/>
        <w:t>цисс пе</w:t>
      </w:r>
      <w:r w:rsidRPr="00DC157A">
        <w:rPr>
          <w:rFonts w:ascii="Times New Roman" w:hAnsi="Times New Roman" w:cs="Times New Roman"/>
          <w:sz w:val="24"/>
          <w:szCs w:val="24"/>
          <w:shd w:val="clear" w:color="auto" w:fill="FFFFFF"/>
        </w:rPr>
        <w:softHyphen/>
        <w:t>ре</w:t>
      </w:r>
      <w:r w:rsidRPr="00DC157A">
        <w:rPr>
          <w:rFonts w:ascii="Times New Roman" w:hAnsi="Times New Roman" w:cs="Times New Roman"/>
          <w:sz w:val="24"/>
          <w:szCs w:val="24"/>
          <w:shd w:val="clear" w:color="auto" w:fill="FFFFFF"/>
        </w:rPr>
        <w:softHyphen/>
        <w:t>име</w:t>
      </w:r>
      <w:r w:rsidRPr="00DC157A">
        <w:rPr>
          <w:rFonts w:ascii="Times New Roman" w:hAnsi="Times New Roman" w:cs="Times New Roman"/>
          <w:sz w:val="24"/>
          <w:szCs w:val="24"/>
          <w:shd w:val="clear" w:color="auto" w:fill="FFFFFF"/>
        </w:rPr>
        <w:softHyphen/>
        <w:t>но</w:t>
      </w:r>
      <w:r w:rsidRPr="00DC157A">
        <w:rPr>
          <w:rFonts w:ascii="Times New Roman" w:hAnsi="Times New Roman" w:cs="Times New Roman"/>
          <w:sz w:val="24"/>
          <w:szCs w:val="24"/>
          <w:shd w:val="clear" w:color="auto" w:fill="FFFFFF"/>
        </w:rPr>
        <w:softHyphen/>
        <w:t>вы</w:t>
      </w:r>
      <w:r w:rsidRPr="00DC157A">
        <w:rPr>
          <w:rFonts w:ascii="Times New Roman" w:hAnsi="Times New Roman" w:cs="Times New Roman"/>
          <w:sz w:val="24"/>
          <w:szCs w:val="24"/>
          <w:shd w:val="clear" w:color="auto" w:fill="FFFFFF"/>
        </w:rPr>
        <w:softHyphen/>
        <w:t>ва</w:t>
      </w:r>
      <w:r w:rsidRPr="00DC157A">
        <w:rPr>
          <w:rFonts w:ascii="Times New Roman" w:hAnsi="Times New Roman" w:cs="Times New Roman"/>
          <w:sz w:val="24"/>
          <w:szCs w:val="24"/>
          <w:shd w:val="clear" w:color="auto" w:fill="FFFFFF"/>
        </w:rPr>
        <w:softHyphen/>
        <w:t>ет</w:t>
      </w:r>
      <w:r w:rsidRPr="00DC157A">
        <w:rPr>
          <w:rFonts w:ascii="Times New Roman" w:hAnsi="Times New Roman" w:cs="Times New Roman"/>
          <w:sz w:val="24"/>
          <w:szCs w:val="24"/>
          <w:shd w:val="clear" w:color="auto" w:fill="FFFFFF"/>
        </w:rPr>
        <w:softHyphen/>
        <w:t>ся в ось ко</w:t>
      </w:r>
      <w:r w:rsidRPr="00DC157A">
        <w:rPr>
          <w:rFonts w:ascii="Times New Roman" w:hAnsi="Times New Roman" w:cs="Times New Roman"/>
          <w:sz w:val="24"/>
          <w:szCs w:val="24"/>
          <w:shd w:val="clear" w:color="auto" w:fill="FFFFFF"/>
        </w:rPr>
        <w:softHyphen/>
        <w:t>си</w:t>
      </w:r>
      <w:r w:rsidRPr="00DC157A">
        <w:rPr>
          <w:rFonts w:ascii="Times New Roman" w:hAnsi="Times New Roman" w:cs="Times New Roman"/>
          <w:sz w:val="24"/>
          <w:szCs w:val="24"/>
          <w:shd w:val="clear" w:color="auto" w:fill="FFFFFF"/>
        </w:rPr>
        <w:softHyphen/>
        <w:t>ну</w:t>
      </w:r>
      <w:r w:rsidRPr="00DC157A">
        <w:rPr>
          <w:rFonts w:ascii="Times New Roman" w:hAnsi="Times New Roman" w:cs="Times New Roman"/>
          <w:sz w:val="24"/>
          <w:szCs w:val="24"/>
          <w:shd w:val="clear" w:color="auto" w:fill="FFFFFF"/>
        </w:rPr>
        <w:softHyphen/>
        <w:t>сов, а ось ор</w:t>
      </w:r>
      <w:r w:rsidRPr="00DC157A">
        <w:rPr>
          <w:rFonts w:ascii="Times New Roman" w:hAnsi="Times New Roman" w:cs="Times New Roman"/>
          <w:sz w:val="24"/>
          <w:szCs w:val="24"/>
          <w:shd w:val="clear" w:color="auto" w:fill="FFFFFF"/>
        </w:rPr>
        <w:softHyphen/>
        <w:t>ди</w:t>
      </w:r>
      <w:r w:rsidRPr="00DC157A">
        <w:rPr>
          <w:rFonts w:ascii="Times New Roman" w:hAnsi="Times New Roman" w:cs="Times New Roman"/>
          <w:sz w:val="24"/>
          <w:szCs w:val="24"/>
          <w:shd w:val="clear" w:color="auto" w:fill="FFFFFF"/>
        </w:rPr>
        <w:softHyphen/>
        <w:t>нат в ось си</w:t>
      </w:r>
      <w:r w:rsidRPr="00DC157A">
        <w:rPr>
          <w:rFonts w:ascii="Times New Roman" w:hAnsi="Times New Roman" w:cs="Times New Roman"/>
          <w:sz w:val="24"/>
          <w:szCs w:val="24"/>
          <w:shd w:val="clear" w:color="auto" w:fill="FFFFFF"/>
        </w:rPr>
        <w:softHyphen/>
        <w:t>ну</w:t>
      </w:r>
      <w:r w:rsidRPr="00DC157A">
        <w:rPr>
          <w:rFonts w:ascii="Times New Roman" w:hAnsi="Times New Roman" w:cs="Times New Roman"/>
          <w:sz w:val="24"/>
          <w:szCs w:val="24"/>
          <w:shd w:val="clear" w:color="auto" w:fill="FFFFFF"/>
        </w:rPr>
        <w:softHyphen/>
        <w:t>сов.</w:t>
      </w:r>
    </w:p>
    <w:p w:rsidR="00505EA7" w:rsidRPr="00DC157A" w:rsidRDefault="00505EA7" w:rsidP="00505EA7">
      <w:pPr>
        <w:shd w:val="clear" w:color="auto" w:fill="FFFFFF"/>
        <w:spacing w:after="180" w:line="240" w:lineRule="auto"/>
        <w:ind w:firstLine="709"/>
        <w:jc w:val="both"/>
        <w:rPr>
          <w:rFonts w:ascii="Times New Roman" w:eastAsia="Times New Roman" w:hAnsi="Times New Roman" w:cs="Times New Roman"/>
          <w:sz w:val="24"/>
          <w:szCs w:val="24"/>
        </w:rPr>
      </w:pPr>
      <w:r w:rsidRPr="00DC157A">
        <w:rPr>
          <w:rFonts w:ascii="Times New Roman" w:eastAsia="Times New Roman" w:hAnsi="Times New Roman" w:cs="Times New Roman"/>
          <w:sz w:val="24"/>
          <w:szCs w:val="24"/>
        </w:rPr>
        <w:t>Кроме того, стоит об</w:t>
      </w:r>
      <w:r w:rsidRPr="00DC157A">
        <w:rPr>
          <w:rFonts w:ascii="Times New Roman" w:eastAsia="Times New Roman" w:hAnsi="Times New Roman" w:cs="Times New Roman"/>
          <w:sz w:val="24"/>
          <w:szCs w:val="24"/>
        </w:rPr>
        <w:softHyphen/>
        <w:t>ра</w:t>
      </w:r>
      <w:r w:rsidRPr="00DC157A">
        <w:rPr>
          <w:rFonts w:ascii="Times New Roman" w:eastAsia="Times New Roman" w:hAnsi="Times New Roman" w:cs="Times New Roman"/>
          <w:sz w:val="24"/>
          <w:szCs w:val="24"/>
        </w:rPr>
        <w:softHyphen/>
        <w:t>тить вни</w:t>
      </w:r>
      <w:r w:rsidRPr="00DC157A">
        <w:rPr>
          <w:rFonts w:ascii="Times New Roman" w:eastAsia="Times New Roman" w:hAnsi="Times New Roman" w:cs="Times New Roman"/>
          <w:sz w:val="24"/>
          <w:szCs w:val="24"/>
        </w:rPr>
        <w:softHyphen/>
        <w:t>ма</w:t>
      </w:r>
      <w:r w:rsidRPr="00DC157A">
        <w:rPr>
          <w:rFonts w:ascii="Times New Roman" w:eastAsia="Times New Roman" w:hAnsi="Times New Roman" w:cs="Times New Roman"/>
          <w:sz w:val="24"/>
          <w:szCs w:val="24"/>
        </w:rPr>
        <w:softHyphen/>
        <w:t>ние на то, что по</w:t>
      </w:r>
      <w:r w:rsidRPr="00DC157A">
        <w:rPr>
          <w:rFonts w:ascii="Times New Roman" w:eastAsia="Times New Roman" w:hAnsi="Times New Roman" w:cs="Times New Roman"/>
          <w:sz w:val="24"/>
          <w:szCs w:val="24"/>
        </w:rPr>
        <w:softHyphen/>
        <w:t>сколь</w:t>
      </w:r>
      <w:r w:rsidRPr="00DC157A">
        <w:rPr>
          <w:rFonts w:ascii="Times New Roman" w:eastAsia="Times New Roman" w:hAnsi="Times New Roman" w:cs="Times New Roman"/>
          <w:sz w:val="24"/>
          <w:szCs w:val="24"/>
        </w:rPr>
        <w:softHyphen/>
        <w:t>ку наи</w:t>
      </w:r>
      <w:r w:rsidRPr="00DC157A">
        <w:rPr>
          <w:rFonts w:ascii="Times New Roman" w:eastAsia="Times New Roman" w:hAnsi="Times New Roman" w:cs="Times New Roman"/>
          <w:sz w:val="24"/>
          <w:szCs w:val="24"/>
        </w:rPr>
        <w:softHyphen/>
        <w:t>боль</w:t>
      </w:r>
      <w:r w:rsidRPr="00DC157A">
        <w:rPr>
          <w:rFonts w:ascii="Times New Roman" w:eastAsia="Times New Roman" w:hAnsi="Times New Roman" w:cs="Times New Roman"/>
          <w:sz w:val="24"/>
          <w:szCs w:val="24"/>
        </w:rPr>
        <w:softHyphen/>
        <w:t>шая ко</w:t>
      </w:r>
      <w:r w:rsidRPr="00DC157A">
        <w:rPr>
          <w:rFonts w:ascii="Times New Roman" w:eastAsia="Times New Roman" w:hAnsi="Times New Roman" w:cs="Times New Roman"/>
          <w:sz w:val="24"/>
          <w:szCs w:val="24"/>
        </w:rPr>
        <w:softHyphen/>
        <w:t>ор</w:t>
      </w:r>
      <w:r w:rsidRPr="00DC157A">
        <w:rPr>
          <w:rFonts w:ascii="Times New Roman" w:eastAsia="Times New Roman" w:hAnsi="Times New Roman" w:cs="Times New Roman"/>
          <w:sz w:val="24"/>
          <w:szCs w:val="24"/>
        </w:rPr>
        <w:softHyphen/>
        <w:t>ди</w:t>
      </w:r>
      <w:r w:rsidRPr="00DC157A">
        <w:rPr>
          <w:rFonts w:ascii="Times New Roman" w:eastAsia="Times New Roman" w:hAnsi="Times New Roman" w:cs="Times New Roman"/>
          <w:sz w:val="24"/>
          <w:szCs w:val="24"/>
        </w:rPr>
        <w:softHyphen/>
        <w:t>на</w:t>
      </w:r>
      <w:r w:rsidRPr="00DC157A">
        <w:rPr>
          <w:rFonts w:ascii="Times New Roman" w:eastAsia="Times New Roman" w:hAnsi="Times New Roman" w:cs="Times New Roman"/>
          <w:sz w:val="24"/>
          <w:szCs w:val="24"/>
        </w:rPr>
        <w:softHyphen/>
        <w:t>та точки на еди</w:t>
      </w:r>
      <w:r w:rsidRPr="00DC157A">
        <w:rPr>
          <w:rFonts w:ascii="Times New Roman" w:eastAsia="Times New Roman" w:hAnsi="Times New Roman" w:cs="Times New Roman"/>
          <w:sz w:val="24"/>
          <w:szCs w:val="24"/>
        </w:rPr>
        <w:softHyphen/>
        <w:t>нич</w:t>
      </w:r>
      <w:r w:rsidRPr="00DC157A">
        <w:rPr>
          <w:rFonts w:ascii="Times New Roman" w:eastAsia="Times New Roman" w:hAnsi="Times New Roman" w:cs="Times New Roman"/>
          <w:sz w:val="24"/>
          <w:szCs w:val="24"/>
        </w:rPr>
        <w:softHyphen/>
        <w:t>ной окруж</w:t>
      </w:r>
      <w:r w:rsidRPr="00DC157A">
        <w:rPr>
          <w:rFonts w:ascii="Times New Roman" w:eastAsia="Times New Roman" w:hAnsi="Times New Roman" w:cs="Times New Roman"/>
          <w:sz w:val="24"/>
          <w:szCs w:val="24"/>
        </w:rPr>
        <w:softHyphen/>
        <w:t>но</w:t>
      </w:r>
      <w:r w:rsidRPr="00DC157A">
        <w:rPr>
          <w:rFonts w:ascii="Times New Roman" w:eastAsia="Times New Roman" w:hAnsi="Times New Roman" w:cs="Times New Roman"/>
          <w:sz w:val="24"/>
          <w:szCs w:val="24"/>
        </w:rPr>
        <w:softHyphen/>
        <w:t>сти и по оси абс</w:t>
      </w:r>
      <w:r w:rsidRPr="00DC157A">
        <w:rPr>
          <w:rFonts w:ascii="Times New Roman" w:eastAsia="Times New Roman" w:hAnsi="Times New Roman" w:cs="Times New Roman"/>
          <w:sz w:val="24"/>
          <w:szCs w:val="24"/>
        </w:rPr>
        <w:softHyphen/>
        <w:t>цисс и по оси ор</w:t>
      </w:r>
      <w:r w:rsidRPr="00DC157A">
        <w:rPr>
          <w:rFonts w:ascii="Times New Roman" w:eastAsia="Times New Roman" w:hAnsi="Times New Roman" w:cs="Times New Roman"/>
          <w:sz w:val="24"/>
          <w:szCs w:val="24"/>
        </w:rPr>
        <w:softHyphen/>
        <w:t>ди</w:t>
      </w:r>
      <w:r w:rsidRPr="00DC157A">
        <w:rPr>
          <w:rFonts w:ascii="Times New Roman" w:eastAsia="Times New Roman" w:hAnsi="Times New Roman" w:cs="Times New Roman"/>
          <w:sz w:val="24"/>
          <w:szCs w:val="24"/>
        </w:rPr>
        <w:softHyphen/>
        <w:t>нат равна еди</w:t>
      </w:r>
      <w:r w:rsidRPr="00DC157A">
        <w:rPr>
          <w:rFonts w:ascii="Times New Roman" w:eastAsia="Times New Roman" w:hAnsi="Times New Roman" w:cs="Times New Roman"/>
          <w:sz w:val="24"/>
          <w:szCs w:val="24"/>
        </w:rPr>
        <w:softHyphen/>
        <w:t>ни</w:t>
      </w:r>
      <w:r w:rsidRPr="00DC157A">
        <w:rPr>
          <w:rFonts w:ascii="Times New Roman" w:eastAsia="Times New Roman" w:hAnsi="Times New Roman" w:cs="Times New Roman"/>
          <w:sz w:val="24"/>
          <w:szCs w:val="24"/>
        </w:rPr>
        <w:softHyphen/>
        <w:t>це, а наи</w:t>
      </w:r>
      <w:r w:rsidRPr="00DC157A">
        <w:rPr>
          <w:rFonts w:ascii="Times New Roman" w:eastAsia="Times New Roman" w:hAnsi="Times New Roman" w:cs="Times New Roman"/>
          <w:sz w:val="24"/>
          <w:szCs w:val="24"/>
        </w:rPr>
        <w:softHyphen/>
        <w:t>мень</w:t>
      </w:r>
      <w:r w:rsidRPr="00DC157A">
        <w:rPr>
          <w:rFonts w:ascii="Times New Roman" w:eastAsia="Times New Roman" w:hAnsi="Times New Roman" w:cs="Times New Roman"/>
          <w:sz w:val="24"/>
          <w:szCs w:val="24"/>
        </w:rPr>
        <w:softHyphen/>
        <w:t>шая минус еди</w:t>
      </w:r>
      <w:r w:rsidRPr="00DC157A">
        <w:rPr>
          <w:rFonts w:ascii="Times New Roman" w:eastAsia="Times New Roman" w:hAnsi="Times New Roman" w:cs="Times New Roman"/>
          <w:sz w:val="24"/>
          <w:szCs w:val="24"/>
        </w:rPr>
        <w:softHyphen/>
        <w:t>ни</w:t>
      </w:r>
      <w:r w:rsidRPr="00DC157A">
        <w:rPr>
          <w:rFonts w:ascii="Times New Roman" w:eastAsia="Times New Roman" w:hAnsi="Times New Roman" w:cs="Times New Roman"/>
          <w:sz w:val="24"/>
          <w:szCs w:val="24"/>
        </w:rPr>
        <w:softHyphen/>
        <w:t>це, то и </w:t>
      </w:r>
      <w:r w:rsidRPr="00DC157A">
        <w:rPr>
          <w:rFonts w:ascii="Times New Roman" w:eastAsia="Times New Roman" w:hAnsi="Times New Roman" w:cs="Times New Roman"/>
          <w:bCs/>
          <w:sz w:val="24"/>
          <w:szCs w:val="24"/>
        </w:rPr>
        <w:t>зна</w:t>
      </w:r>
      <w:r w:rsidRPr="00DC157A">
        <w:rPr>
          <w:rFonts w:ascii="Times New Roman" w:eastAsia="Times New Roman" w:hAnsi="Times New Roman" w:cs="Times New Roman"/>
          <w:bCs/>
          <w:sz w:val="24"/>
          <w:szCs w:val="24"/>
        </w:rPr>
        <w:softHyphen/>
        <w:t>че</w:t>
      </w:r>
      <w:r w:rsidRPr="00DC157A">
        <w:rPr>
          <w:rFonts w:ascii="Times New Roman" w:eastAsia="Times New Roman" w:hAnsi="Times New Roman" w:cs="Times New Roman"/>
          <w:bCs/>
          <w:sz w:val="24"/>
          <w:szCs w:val="24"/>
        </w:rPr>
        <w:softHyphen/>
        <w:t>ния си</w:t>
      </w:r>
      <w:r w:rsidRPr="00DC157A">
        <w:rPr>
          <w:rFonts w:ascii="Times New Roman" w:eastAsia="Times New Roman" w:hAnsi="Times New Roman" w:cs="Times New Roman"/>
          <w:bCs/>
          <w:sz w:val="24"/>
          <w:szCs w:val="24"/>
        </w:rPr>
        <w:softHyphen/>
        <w:t>ну</w:t>
      </w:r>
      <w:r w:rsidRPr="00DC157A">
        <w:rPr>
          <w:rFonts w:ascii="Times New Roman" w:eastAsia="Times New Roman" w:hAnsi="Times New Roman" w:cs="Times New Roman"/>
          <w:bCs/>
          <w:sz w:val="24"/>
          <w:szCs w:val="24"/>
        </w:rPr>
        <w:softHyphen/>
        <w:t>са и ко</w:t>
      </w:r>
      <w:r w:rsidRPr="00DC157A">
        <w:rPr>
          <w:rFonts w:ascii="Times New Roman" w:eastAsia="Times New Roman" w:hAnsi="Times New Roman" w:cs="Times New Roman"/>
          <w:bCs/>
          <w:sz w:val="24"/>
          <w:szCs w:val="24"/>
        </w:rPr>
        <w:softHyphen/>
        <w:t>си</w:t>
      </w:r>
      <w:r w:rsidRPr="00DC157A">
        <w:rPr>
          <w:rFonts w:ascii="Times New Roman" w:eastAsia="Times New Roman" w:hAnsi="Times New Roman" w:cs="Times New Roman"/>
          <w:bCs/>
          <w:sz w:val="24"/>
          <w:szCs w:val="24"/>
        </w:rPr>
        <w:softHyphen/>
        <w:t>ну</w:t>
      </w:r>
      <w:r w:rsidRPr="00DC157A">
        <w:rPr>
          <w:rFonts w:ascii="Times New Roman" w:eastAsia="Times New Roman" w:hAnsi="Times New Roman" w:cs="Times New Roman"/>
          <w:bCs/>
          <w:sz w:val="24"/>
          <w:szCs w:val="24"/>
        </w:rPr>
        <w:softHyphen/>
        <w:t>са</w:t>
      </w:r>
      <w:r w:rsidRPr="00DC157A">
        <w:rPr>
          <w:rFonts w:ascii="Times New Roman" w:eastAsia="Times New Roman" w:hAnsi="Times New Roman" w:cs="Times New Roman"/>
          <w:sz w:val="24"/>
          <w:szCs w:val="24"/>
        </w:rPr>
        <w:t> огра</w:t>
      </w:r>
      <w:r w:rsidRPr="00DC157A">
        <w:rPr>
          <w:rFonts w:ascii="Times New Roman" w:eastAsia="Times New Roman" w:hAnsi="Times New Roman" w:cs="Times New Roman"/>
          <w:sz w:val="24"/>
          <w:szCs w:val="24"/>
        </w:rPr>
        <w:softHyphen/>
        <w:t>ни</w:t>
      </w:r>
      <w:r w:rsidRPr="00DC157A">
        <w:rPr>
          <w:rFonts w:ascii="Times New Roman" w:eastAsia="Times New Roman" w:hAnsi="Times New Roman" w:cs="Times New Roman"/>
          <w:sz w:val="24"/>
          <w:szCs w:val="24"/>
        </w:rPr>
        <w:softHyphen/>
        <w:t>че</w:t>
      </w:r>
      <w:r w:rsidRPr="00DC157A">
        <w:rPr>
          <w:rFonts w:ascii="Times New Roman" w:eastAsia="Times New Roman" w:hAnsi="Times New Roman" w:cs="Times New Roman"/>
          <w:sz w:val="24"/>
          <w:szCs w:val="24"/>
        </w:rPr>
        <w:softHyphen/>
        <w:t>ны этими чис</w:t>
      </w:r>
      <w:r w:rsidRPr="00DC157A">
        <w:rPr>
          <w:rFonts w:ascii="Times New Roman" w:eastAsia="Times New Roman" w:hAnsi="Times New Roman" w:cs="Times New Roman"/>
          <w:sz w:val="24"/>
          <w:szCs w:val="24"/>
        </w:rPr>
        <w:softHyphen/>
        <w:t>ла</w:t>
      </w:r>
      <w:r w:rsidRPr="00DC157A">
        <w:rPr>
          <w:rFonts w:ascii="Times New Roman" w:eastAsia="Times New Roman" w:hAnsi="Times New Roman" w:cs="Times New Roman"/>
          <w:sz w:val="24"/>
          <w:szCs w:val="24"/>
        </w:rPr>
        <w:softHyphen/>
        <w:t>ми:</w:t>
      </w:r>
    </w:p>
    <w:p w:rsidR="00505EA7" w:rsidRPr="00DC157A" w:rsidRDefault="00505EA7" w:rsidP="00505EA7">
      <w:pPr>
        <w:shd w:val="clear" w:color="auto" w:fill="FFFFFF"/>
        <w:spacing w:after="180" w:line="240" w:lineRule="auto"/>
        <w:ind w:firstLine="709"/>
        <w:jc w:val="both"/>
        <w:rPr>
          <w:rFonts w:ascii="Times New Roman" w:eastAsia="Times New Roman" w:hAnsi="Times New Roman" w:cs="Times New Roman"/>
          <w:sz w:val="24"/>
          <w:szCs w:val="24"/>
        </w:rPr>
      </w:pPr>
      <w:r w:rsidRPr="00DC157A">
        <w:rPr>
          <w:rFonts w:ascii="Times New Roman" w:eastAsia="Times New Roman" w:hAnsi="Times New Roman" w:cs="Times New Roman"/>
          <w:noProof/>
          <w:sz w:val="24"/>
          <w:szCs w:val="24"/>
        </w:rPr>
        <w:drawing>
          <wp:inline distT="0" distB="0" distL="0" distR="0">
            <wp:extent cx="1030605" cy="211455"/>
            <wp:effectExtent l="0" t="0" r="0" b="0"/>
            <wp:docPr id="84" name="Рисунок 84" descr="Описание: https://static-interneturok.cdnvideo.ru/content/konspekt_image/126916/972b8950_ae8f_0131_6c3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https://static-interneturok.cdnvideo.ru/content/konspekt_image/126916/972b8950_ae8f_0131_6c39_12313c0dade2.pn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0605" cy="211455"/>
                    </a:xfrm>
                    <a:prstGeom prst="rect">
                      <a:avLst/>
                    </a:prstGeom>
                    <a:noFill/>
                    <a:ln>
                      <a:noFill/>
                    </a:ln>
                  </pic:spPr>
                </pic:pic>
              </a:graphicData>
            </a:graphic>
          </wp:inline>
        </w:drawing>
      </w:r>
    </w:p>
    <w:p w:rsidR="00505EA7" w:rsidRPr="00DC157A" w:rsidRDefault="00505EA7" w:rsidP="00505EA7">
      <w:pPr>
        <w:shd w:val="clear" w:color="auto" w:fill="FFFFFF"/>
        <w:spacing w:after="180" w:line="240" w:lineRule="auto"/>
        <w:ind w:firstLine="709"/>
        <w:jc w:val="both"/>
        <w:rPr>
          <w:rFonts w:ascii="Times New Roman" w:eastAsia="Times New Roman" w:hAnsi="Times New Roman" w:cs="Times New Roman"/>
          <w:sz w:val="24"/>
          <w:szCs w:val="24"/>
        </w:rPr>
      </w:pPr>
      <w:r w:rsidRPr="00DC157A">
        <w:rPr>
          <w:rFonts w:ascii="Times New Roman" w:eastAsia="Times New Roman" w:hAnsi="Times New Roman" w:cs="Times New Roman"/>
          <w:noProof/>
          <w:sz w:val="24"/>
          <w:szCs w:val="24"/>
        </w:rPr>
        <w:drawing>
          <wp:inline distT="0" distB="0" distL="0" distR="0">
            <wp:extent cx="1036955" cy="211455"/>
            <wp:effectExtent l="0" t="0" r="0" b="0"/>
            <wp:docPr id="83" name="Рисунок 83" descr="Описание: https://static-interneturok.cdnvideo.ru/content/konspekt_image/126917/9853c980_ae8f_0131_6c3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https://static-interneturok.cdnvideo.ru/content/konspekt_image/126917/9853c980_ae8f_0131_6c3a_12313c0dade2.pn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6955" cy="211455"/>
                    </a:xfrm>
                    <a:prstGeom prst="rect">
                      <a:avLst/>
                    </a:prstGeom>
                    <a:noFill/>
                    <a:ln>
                      <a:noFill/>
                    </a:ln>
                  </pic:spPr>
                </pic:pic>
              </a:graphicData>
            </a:graphic>
          </wp:inline>
        </w:drawing>
      </w:r>
    </w:p>
    <w:p w:rsidR="00505EA7" w:rsidRPr="00DC157A" w:rsidRDefault="00505EA7" w:rsidP="00505EA7">
      <w:pPr>
        <w:shd w:val="clear" w:color="auto" w:fill="FFFFFF"/>
        <w:spacing w:after="180" w:line="240" w:lineRule="auto"/>
        <w:ind w:firstLine="709"/>
        <w:jc w:val="both"/>
        <w:rPr>
          <w:rFonts w:ascii="Times New Roman" w:eastAsia="Times New Roman" w:hAnsi="Times New Roman" w:cs="Times New Roman"/>
          <w:sz w:val="24"/>
          <w:szCs w:val="24"/>
        </w:rPr>
      </w:pPr>
      <w:r w:rsidRPr="00DC157A">
        <w:rPr>
          <w:rFonts w:ascii="Times New Roman" w:eastAsia="Times New Roman" w:hAnsi="Times New Roman" w:cs="Times New Roman"/>
          <w:sz w:val="24"/>
          <w:szCs w:val="24"/>
        </w:rPr>
        <w:t>Синусы и косинусы углов могут принимать как положительные, так и отрицательные значения. Это зависит от того, в какую четверть тригонометрической окружности они попадут.</w:t>
      </w:r>
    </w:p>
    <w:p w:rsidR="00505EA7" w:rsidRPr="00DC157A" w:rsidRDefault="00505EA7" w:rsidP="00505EA7">
      <w:pPr>
        <w:shd w:val="clear" w:color="auto" w:fill="FFFFFF"/>
        <w:spacing w:after="180" w:line="240" w:lineRule="auto"/>
        <w:ind w:firstLine="709"/>
        <w:jc w:val="both"/>
        <w:rPr>
          <w:rFonts w:ascii="Times New Roman" w:eastAsia="Times New Roman" w:hAnsi="Times New Roman" w:cs="Times New Roman"/>
          <w:sz w:val="24"/>
          <w:szCs w:val="24"/>
        </w:rPr>
      </w:pPr>
    </w:p>
    <w:p w:rsidR="00505EA7" w:rsidRPr="00DC157A" w:rsidRDefault="00505EA7" w:rsidP="00505EA7">
      <w:pPr>
        <w:shd w:val="clear" w:color="auto" w:fill="FFFFFF"/>
        <w:spacing w:after="180" w:line="240" w:lineRule="auto"/>
        <w:ind w:firstLine="709"/>
        <w:jc w:val="both"/>
        <w:rPr>
          <w:rFonts w:ascii="Times New Roman" w:eastAsia="Times New Roman" w:hAnsi="Times New Roman" w:cs="Times New Roman"/>
          <w:sz w:val="24"/>
          <w:szCs w:val="24"/>
        </w:rPr>
      </w:pPr>
      <w:r w:rsidRPr="00DC157A">
        <w:rPr>
          <w:rFonts w:ascii="Times New Roman" w:hAnsi="Times New Roman" w:cs="Times New Roman"/>
          <w:noProof/>
          <w:sz w:val="24"/>
          <w:szCs w:val="24"/>
        </w:rPr>
        <w:lastRenderedPageBreak/>
        <w:drawing>
          <wp:inline distT="0" distB="0" distL="0" distR="0">
            <wp:extent cx="2934335" cy="1917700"/>
            <wp:effectExtent l="0" t="0" r="0" b="6350"/>
            <wp:docPr id="82" name="Рисунок 82" descr="Описание: https://static-interneturok.cdnvideo.ru/content/konspekt_image/126915/95b04440_ae8f_0131_6c38_12313c0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https://static-interneturok.cdnvideo.ru/content/konspekt_image/126915/95b04440_ae8f_0131_6c38_12313c0dade2.jpg"/>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4335" cy="1917700"/>
                    </a:xfrm>
                    <a:prstGeom prst="rect">
                      <a:avLst/>
                    </a:prstGeom>
                    <a:noFill/>
                    <a:ln>
                      <a:noFill/>
                    </a:ln>
                  </pic:spPr>
                </pic:pic>
              </a:graphicData>
            </a:graphic>
          </wp:inline>
        </w:drawing>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 xml:space="preserve">На окружности отмечены значения углов-0(0 градусов), </w:t>
      </w:r>
      <w:proofErr w:type="gramStart"/>
      <w:r w:rsidRPr="00DC157A">
        <w:rPr>
          <w:rFonts w:ascii="Times New Roman" w:hAnsi="Times New Roman" w:cs="Times New Roman"/>
          <w:sz w:val="24"/>
          <w:szCs w:val="24"/>
          <w:shd w:val="clear" w:color="auto" w:fill="FFFFFF"/>
        </w:rPr>
        <w:t>П</w:t>
      </w:r>
      <w:proofErr w:type="gramEnd"/>
      <w:r w:rsidRPr="00DC157A">
        <w:rPr>
          <w:rFonts w:ascii="Times New Roman" w:hAnsi="Times New Roman" w:cs="Times New Roman"/>
          <w:sz w:val="24"/>
          <w:szCs w:val="24"/>
          <w:shd w:val="clear" w:color="auto" w:fill="FFFFFF"/>
        </w:rPr>
        <w:t xml:space="preserve">/6 (30 градусов), П/4( 45 градусов), П/3 ( 60 градусов), П/2(90 градусов), 2П/3( 120 градусов), 3П/4( 135 градусов),  5П/6( 150 градусов), П( 180 градусов), и </w:t>
      </w:r>
      <w:proofErr w:type="spellStart"/>
      <w:r w:rsidRPr="00DC157A">
        <w:rPr>
          <w:rFonts w:ascii="Times New Roman" w:hAnsi="Times New Roman" w:cs="Times New Roman"/>
          <w:sz w:val="24"/>
          <w:szCs w:val="24"/>
          <w:shd w:val="clear" w:color="auto" w:fill="FFFFFF"/>
        </w:rPr>
        <w:t>тд</w:t>
      </w:r>
      <w:proofErr w:type="spellEnd"/>
      <w:r w:rsidRPr="00DC157A">
        <w:rPr>
          <w:rFonts w:ascii="Times New Roman" w:hAnsi="Times New Roman" w:cs="Times New Roman"/>
          <w:sz w:val="24"/>
          <w:szCs w:val="24"/>
          <w:shd w:val="clear" w:color="auto" w:fill="FFFFFF"/>
        </w:rPr>
        <w:t>. Значению 2П соответствует угол 180 градусов.</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noProof/>
          <w:sz w:val="24"/>
          <w:szCs w:val="24"/>
        </w:rPr>
        <w:drawing>
          <wp:inline distT="0" distB="0" distL="0" distR="0">
            <wp:extent cx="2381250" cy="2218055"/>
            <wp:effectExtent l="0" t="0" r="0" b="0"/>
            <wp:docPr id="81" name="Рисунок 81" descr="Описание: Тригонометрически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Тригонометрический круг"/>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2218055"/>
                    </a:xfrm>
                    <a:prstGeom prst="rect">
                      <a:avLst/>
                    </a:prstGeom>
                    <a:noFill/>
                    <a:ln>
                      <a:noFill/>
                    </a:ln>
                  </pic:spPr>
                </pic:pic>
              </a:graphicData>
            </a:graphic>
          </wp:inline>
        </w:drawing>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На оси о</w:t>
      </w:r>
      <w:proofErr w:type="gramStart"/>
      <w:r w:rsidRPr="00DC157A">
        <w:rPr>
          <w:rFonts w:ascii="Times New Roman" w:hAnsi="Times New Roman" w:cs="Times New Roman"/>
          <w:sz w:val="24"/>
          <w:szCs w:val="24"/>
          <w:shd w:val="clear" w:color="auto" w:fill="FFFFFF"/>
        </w:rPr>
        <w:t>х-</w:t>
      </w:r>
      <w:proofErr w:type="gramEnd"/>
      <w:r w:rsidRPr="00DC157A">
        <w:rPr>
          <w:rFonts w:ascii="Times New Roman" w:hAnsi="Times New Roman" w:cs="Times New Roman"/>
          <w:sz w:val="24"/>
          <w:szCs w:val="24"/>
          <w:shd w:val="clear" w:color="auto" w:fill="FFFFFF"/>
        </w:rPr>
        <w:t xml:space="preserve"> значения косинуса этих углов. На оси </w:t>
      </w:r>
      <w:proofErr w:type="spellStart"/>
      <w:r w:rsidRPr="00DC157A">
        <w:rPr>
          <w:rFonts w:ascii="Times New Roman" w:hAnsi="Times New Roman" w:cs="Times New Roman"/>
          <w:sz w:val="24"/>
          <w:szCs w:val="24"/>
          <w:shd w:val="clear" w:color="auto" w:fill="FFFFFF"/>
        </w:rPr>
        <w:t>о</w:t>
      </w:r>
      <w:proofErr w:type="gramStart"/>
      <w:r w:rsidRPr="00DC157A">
        <w:rPr>
          <w:rFonts w:ascii="Times New Roman" w:hAnsi="Times New Roman" w:cs="Times New Roman"/>
          <w:sz w:val="24"/>
          <w:szCs w:val="24"/>
          <w:shd w:val="clear" w:color="auto" w:fill="FFFFFF"/>
        </w:rPr>
        <w:t>у</w:t>
      </w:r>
      <w:proofErr w:type="spellEnd"/>
      <w:r w:rsidRPr="00DC157A">
        <w:rPr>
          <w:rFonts w:ascii="Times New Roman" w:hAnsi="Times New Roman" w:cs="Times New Roman"/>
          <w:sz w:val="24"/>
          <w:szCs w:val="24"/>
          <w:shd w:val="clear" w:color="auto" w:fill="FFFFFF"/>
        </w:rPr>
        <w:t>-</w:t>
      </w:r>
      <w:proofErr w:type="gramEnd"/>
      <w:r w:rsidRPr="00DC157A">
        <w:rPr>
          <w:rFonts w:ascii="Times New Roman" w:hAnsi="Times New Roman" w:cs="Times New Roman"/>
          <w:sz w:val="24"/>
          <w:szCs w:val="24"/>
          <w:shd w:val="clear" w:color="auto" w:fill="FFFFFF"/>
        </w:rPr>
        <w:t xml:space="preserve"> значения синусов этих углов.</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Например: синус 30 градусов равен ½.</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Передвигая движимые элементы на модели, можно легко найти значение синуса и косинуса угла. Значение тангенса угла</w:t>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position w:val="6"/>
          <w:sz w:val="24"/>
          <w:szCs w:val="24"/>
          <w:shd w:val="clear" w:color="auto" w:fill="FFFFFF"/>
        </w:rPr>
        <w:drawing>
          <wp:inline distT="0" distB="0" distL="0" distR="0">
            <wp:extent cx="116205" cy="88900"/>
            <wp:effectExtent l="0" t="0" r="0" b="6350"/>
            <wp:docPr id="80" name="Рисунок 80" descr="Описание: http://l.wordpress.com/latex.php?latex=%5Calpha&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http://l.wordpress.com/latex.php?latex=%5Calpha&amp;bg=FFFFFF&amp;fg=000000&amp;s=1"/>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 cy="88900"/>
                    </a:xfrm>
                    <a:prstGeom prst="rect">
                      <a:avLst/>
                    </a:prstGeom>
                    <a:noFill/>
                    <a:ln>
                      <a:noFill/>
                    </a:ln>
                  </pic:spPr>
                </pic:pic>
              </a:graphicData>
            </a:graphic>
          </wp:inline>
        </w:drawing>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sz w:val="24"/>
          <w:szCs w:val="24"/>
          <w:shd w:val="clear" w:color="auto" w:fill="FFFFFF"/>
        </w:rPr>
        <w:t>тоже легко найти — поделив</w:t>
      </w:r>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position w:val="6"/>
          <w:sz w:val="24"/>
          <w:szCs w:val="24"/>
          <w:shd w:val="clear" w:color="auto" w:fill="FFFFFF"/>
        </w:rPr>
        <w:drawing>
          <wp:inline distT="0" distB="0" distL="0" distR="0">
            <wp:extent cx="368300" cy="143510"/>
            <wp:effectExtent l="0" t="0" r="0" b="8890"/>
            <wp:docPr id="79" name="Рисунок 79" descr="Описание: http://l.wordpress.com/latex.php?latex=%5Csin%20%5Calpha&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http://l.wordpress.com/latex.php?latex=%5Csin%20%5Calpha&amp;bg=FFFFFF&amp;fg=000000&amp;s=1"/>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143510"/>
                    </a:xfrm>
                    <a:prstGeom prst="rect">
                      <a:avLst/>
                    </a:prstGeom>
                    <a:noFill/>
                    <a:ln>
                      <a:noFill/>
                    </a:ln>
                  </pic:spPr>
                </pic:pic>
              </a:graphicData>
            </a:graphic>
          </wp:inline>
        </w:drawing>
      </w:r>
      <w:r w:rsidRPr="00DC157A">
        <w:rPr>
          <w:rStyle w:val="apple-converted-space"/>
          <w:rFonts w:ascii="Times New Roman" w:hAnsi="Times New Roman" w:cs="Times New Roman"/>
          <w:sz w:val="24"/>
          <w:szCs w:val="24"/>
          <w:shd w:val="clear" w:color="auto" w:fill="FFFFFF"/>
        </w:rPr>
        <w:t> </w:t>
      </w:r>
      <w:proofErr w:type="gramStart"/>
      <w:r w:rsidRPr="00DC157A">
        <w:rPr>
          <w:rFonts w:ascii="Times New Roman" w:hAnsi="Times New Roman" w:cs="Times New Roman"/>
          <w:sz w:val="24"/>
          <w:szCs w:val="24"/>
          <w:shd w:val="clear" w:color="auto" w:fill="FFFFFF"/>
        </w:rPr>
        <w:t>на</w:t>
      </w:r>
      <w:proofErr w:type="gramEnd"/>
      <w:r w:rsidRPr="00DC157A">
        <w:rPr>
          <w:rStyle w:val="apple-converted-space"/>
          <w:rFonts w:ascii="Times New Roman" w:hAnsi="Times New Roman" w:cs="Times New Roman"/>
          <w:sz w:val="24"/>
          <w:szCs w:val="24"/>
          <w:shd w:val="clear" w:color="auto" w:fill="FFFFFF"/>
        </w:rPr>
        <w:t> </w:t>
      </w:r>
      <w:r w:rsidRPr="00DC157A">
        <w:rPr>
          <w:rFonts w:ascii="Times New Roman" w:hAnsi="Times New Roman" w:cs="Times New Roman"/>
          <w:noProof/>
          <w:position w:val="6"/>
          <w:sz w:val="24"/>
          <w:szCs w:val="24"/>
          <w:shd w:val="clear" w:color="auto" w:fill="FFFFFF"/>
        </w:rPr>
        <w:drawing>
          <wp:inline distT="0" distB="0" distL="0" distR="0">
            <wp:extent cx="389255" cy="88900"/>
            <wp:effectExtent l="0" t="0" r="0" b="6350"/>
            <wp:docPr id="78" name="Рисунок 78" descr="Описание: http://l.wordpress.com/latex.php?latex=%5Ccos%20%5Calpha&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http://l.wordpress.com/latex.php?latex=%5Ccos%20%5Calpha&amp;bg=FFFFFF&amp;fg=000000&amp;s=1"/>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255" cy="88900"/>
                    </a:xfrm>
                    <a:prstGeom prst="rect">
                      <a:avLst/>
                    </a:prstGeom>
                    <a:noFill/>
                    <a:ln>
                      <a:noFill/>
                    </a:ln>
                  </pic:spPr>
                </pic:pic>
              </a:graphicData>
            </a:graphic>
          </wp:inline>
        </w:drawing>
      </w:r>
      <w:r w:rsidRPr="00DC157A">
        <w:rPr>
          <w:rFonts w:ascii="Times New Roman" w:hAnsi="Times New Roman" w:cs="Times New Roman"/>
          <w:sz w:val="24"/>
          <w:szCs w:val="24"/>
          <w:shd w:val="clear" w:color="auto" w:fill="FFFFFF"/>
        </w:rPr>
        <w:t xml:space="preserve">. А чтобы </w:t>
      </w:r>
      <w:proofErr w:type="gramStart"/>
      <w:r w:rsidRPr="00DC157A">
        <w:rPr>
          <w:rFonts w:ascii="Times New Roman" w:hAnsi="Times New Roman" w:cs="Times New Roman"/>
          <w:sz w:val="24"/>
          <w:szCs w:val="24"/>
          <w:shd w:val="clear" w:color="auto" w:fill="FFFFFF"/>
        </w:rPr>
        <w:t>найти</w:t>
      </w:r>
      <w:proofErr w:type="gramEnd"/>
      <w:r w:rsidRPr="00DC157A">
        <w:rPr>
          <w:rFonts w:ascii="Times New Roman" w:hAnsi="Times New Roman" w:cs="Times New Roman"/>
          <w:sz w:val="24"/>
          <w:szCs w:val="24"/>
          <w:shd w:val="clear" w:color="auto" w:fill="FFFFFF"/>
        </w:rPr>
        <w:t xml:space="preserve"> котангенс — наоборот, косинус делим на синус.</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3.Работа с прибором (13 минут)</w:t>
      </w:r>
    </w:p>
    <w:p w:rsidR="00505EA7" w:rsidRPr="00DC157A" w:rsidRDefault="00505EA7" w:rsidP="00505EA7">
      <w:pPr>
        <w:shd w:val="clear" w:color="auto" w:fill="FFFFFF"/>
        <w:tabs>
          <w:tab w:val="left" w:pos="5921"/>
        </w:tabs>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А. Найти значения синуса или косинуса угла</w:t>
      </w:r>
      <w:r w:rsidRPr="00DC157A">
        <w:rPr>
          <w:rFonts w:ascii="Times New Roman" w:hAnsi="Times New Roman" w:cs="Times New Roman"/>
          <w:sz w:val="24"/>
          <w:szCs w:val="24"/>
          <w:shd w:val="clear" w:color="auto" w:fill="FFFFFF"/>
        </w:rPr>
        <w:tab/>
      </w:r>
    </w:p>
    <w:p w:rsidR="00505EA7" w:rsidRPr="00DC157A" w:rsidRDefault="00505EA7" w:rsidP="00505EA7">
      <w:pPr>
        <w:shd w:val="clear" w:color="auto" w:fill="FFFFFF"/>
        <w:spacing w:after="270" w:line="240" w:lineRule="auto"/>
        <w:ind w:firstLine="709"/>
        <w:jc w:val="both"/>
        <w:rPr>
          <w:rFonts w:ascii="Times New Roman" w:eastAsia="Times New Roman" w:hAnsi="Times New Roman" w:cs="Times New Roman"/>
          <w:sz w:val="24"/>
          <w:szCs w:val="24"/>
        </w:rPr>
      </w:pPr>
      <w:r w:rsidRPr="00DC157A">
        <w:rPr>
          <w:rFonts w:ascii="Times New Roman" w:eastAsia="Times New Roman" w:hAnsi="Times New Roman" w:cs="Times New Roman"/>
          <w:noProof/>
          <w:position w:val="-15"/>
          <w:sz w:val="24"/>
          <w:szCs w:val="24"/>
        </w:rPr>
        <w:drawing>
          <wp:inline distT="0" distB="0" distL="0" distR="0">
            <wp:extent cx="894080" cy="389255"/>
            <wp:effectExtent l="0" t="0" r="1270" b="0"/>
            <wp:docPr id="77" name="Рисунок 77" descr="Описание: http://l.wordpress.com/latex.php?latex=cos%5Cmkern%202mu%2060%5E%7B%5Ccirc%7D%3D%5Cgenfrac%7B%7D%7B%7D%7B%7D%7B0%7D%7B%5Cdisplaystyle%201%7D%7B%5Cdisplaystyle%202%7D&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http://l.wordpress.com/latex.php?latex=cos%5Cmkern%202mu%2060%5E%7B%5Ccirc%7D%3D%5Cgenfrac%7B%7D%7B%7D%7B%7D%7B0%7D%7B%5Cdisplaystyle%201%7D%7B%5Cdisplaystyle%202%7D&amp;bg=FFFFFF&amp;fg=000000&amp;s=1"/>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4080" cy="389255"/>
                    </a:xfrm>
                    <a:prstGeom prst="rect">
                      <a:avLst/>
                    </a:prstGeom>
                    <a:noFill/>
                    <a:ln>
                      <a:noFill/>
                    </a:ln>
                  </pic:spPr>
                </pic:pic>
              </a:graphicData>
            </a:graphic>
          </wp:inline>
        </w:drawing>
      </w:r>
      <w:r w:rsidRPr="00DC157A">
        <w:rPr>
          <w:rFonts w:ascii="Times New Roman" w:eastAsia="Times New Roman" w:hAnsi="Times New Roman" w:cs="Times New Roman"/>
          <w:noProof/>
          <w:position w:val="6"/>
          <w:sz w:val="24"/>
          <w:szCs w:val="24"/>
        </w:rPr>
        <w:drawing>
          <wp:inline distT="0" distB="0" distL="0" distR="0">
            <wp:extent cx="777875" cy="143510"/>
            <wp:effectExtent l="0" t="0" r="3175" b="8890"/>
            <wp:docPr id="76" name="Рисунок 76" descr="Описание: http://l.wordpress.com/latex.php?latex=cos%5Cmkern%202mu%200%5E%7B%5Ccirc%7D%3D1&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http://l.wordpress.com/latex.php?latex=cos%5Cmkern%202mu%200%5E%7B%5Ccirc%7D%3D1&amp;bg=FFFFFF&amp;fg=000000&amp;s=1"/>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875" cy="143510"/>
                    </a:xfrm>
                    <a:prstGeom prst="rect">
                      <a:avLst/>
                    </a:prstGeom>
                    <a:noFill/>
                    <a:ln>
                      <a:noFill/>
                    </a:ln>
                  </pic:spPr>
                </pic:pic>
              </a:graphicData>
            </a:graphic>
          </wp:inline>
        </w:drawing>
      </w:r>
      <w:r w:rsidRPr="00DC157A">
        <w:rPr>
          <w:rFonts w:ascii="Times New Roman" w:eastAsia="Times New Roman" w:hAnsi="Times New Roman" w:cs="Times New Roman"/>
          <w:noProof/>
          <w:position w:val="-15"/>
          <w:sz w:val="24"/>
          <w:szCs w:val="24"/>
        </w:rPr>
        <w:drawing>
          <wp:inline distT="0" distB="0" distL="0" distR="0">
            <wp:extent cx="1057910" cy="436880"/>
            <wp:effectExtent l="0" t="0" r="8890" b="1270"/>
            <wp:docPr id="75" name="Рисунок 75" descr="Описание: http://l.wordpress.com/latex.php?latex=sin%5Cmkern%202mu%2045%5E%7B%5Ccirc%7D%3D%5Cgenfrac%7B%7D%7B%7D%7B%7D%7B0%7D%7B%5Cdisplaystyle%20%5Csqrt%7B2%7D%7D%7B%5Cdisplaystyle%202%7D&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http://l.wordpress.com/latex.php?latex=sin%5Cmkern%202mu%2045%5E%7B%5Ccirc%7D%3D%5Cgenfrac%7B%7D%7B%7D%7B%7D%7B0%7D%7B%5Cdisplaystyle%20%5Csqrt%7B2%7D%7D%7B%5Cdisplaystyle%202%7D&amp;bg=FFFFFF&amp;fg=000000&amp;s=1"/>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910" cy="436880"/>
                    </a:xfrm>
                    <a:prstGeom prst="rect">
                      <a:avLst/>
                    </a:prstGeom>
                    <a:noFill/>
                    <a:ln>
                      <a:noFill/>
                    </a:ln>
                  </pic:spPr>
                </pic:pic>
              </a:graphicData>
            </a:graphic>
          </wp:inline>
        </w:drawing>
      </w:r>
      <w:r w:rsidRPr="00DC157A">
        <w:rPr>
          <w:rFonts w:ascii="Times New Roman" w:eastAsia="Times New Roman" w:hAnsi="Times New Roman" w:cs="Times New Roman"/>
          <w:sz w:val="24"/>
          <w:szCs w:val="24"/>
        </w:rPr>
        <w:br/>
      </w:r>
      <w:r w:rsidRPr="00DC157A">
        <w:rPr>
          <w:rFonts w:ascii="Times New Roman" w:eastAsia="Times New Roman" w:hAnsi="Times New Roman" w:cs="Times New Roman"/>
          <w:noProof/>
          <w:position w:val="-15"/>
          <w:sz w:val="24"/>
          <w:szCs w:val="24"/>
        </w:rPr>
        <w:drawing>
          <wp:inline distT="0" distB="0" distL="0" distR="0">
            <wp:extent cx="1296670" cy="436880"/>
            <wp:effectExtent l="0" t="0" r="0" b="1270"/>
            <wp:docPr id="74" name="Рисунок 74" descr="Описание: http://l.wordpress.com/latex.php?latex=sin%5Cmkern%202mu%20240%5E%7B%5Ccirc%7D%3D-%5Cgenfrac%7B%7D%7B%7D%7B%7D%7B0%7D%7B%5Cdisplaystyle%20%5Csqrt%7B3%7D%7D%7B%5Cdisplaystyle%202%7D&amp;bg=FFFFFF&amp;fg=000000&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http://l.wordpress.com/latex.php?latex=sin%5Cmkern%202mu%20240%5E%7B%5Ccirc%7D%3D-%5Cgenfrac%7B%7D%7B%7D%7B%7D%7B0%7D%7B%5Cdisplaystyle%20%5Csqrt%7B3%7D%7D%7B%5Cdisplaystyle%202%7D&amp;bg=FFFFFF&amp;fg=000000&amp;s=1"/>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6670" cy="436880"/>
                    </a:xfrm>
                    <a:prstGeom prst="rect">
                      <a:avLst/>
                    </a:prstGeom>
                    <a:noFill/>
                    <a:ln>
                      <a:noFill/>
                    </a:ln>
                  </pic:spPr>
                </pic:pic>
              </a:graphicData>
            </a:graphic>
          </wp:inline>
        </w:drawing>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Б. Найти значения синуса или косинуса угла</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rPr>
      </w:pPr>
      <w:proofErr w:type="gramStart"/>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w:t>
      </w:r>
      <w:proofErr w:type="gramEnd"/>
      <w:r w:rsidRPr="00DC157A">
        <w:rPr>
          <w:rFonts w:ascii="Times New Roman" w:hAnsi="Times New Roman" w:cs="Times New Roman"/>
          <w:sz w:val="24"/>
          <w:szCs w:val="24"/>
          <w:shd w:val="clear" w:color="auto" w:fill="FFFFFF"/>
        </w:rPr>
        <w:t>-45 градусов)= -</w:t>
      </w:r>
      <w:r w:rsidRPr="00DC157A">
        <w:rPr>
          <w:rFonts w:ascii="Times New Roman" w:hAnsi="Times New Roman" w:cs="Times New Roman"/>
          <w:sz w:val="24"/>
          <w:szCs w:val="24"/>
        </w:rPr>
        <w:t>√2/2</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proofErr w:type="gramStart"/>
      <w:r w:rsidRPr="00DC157A">
        <w:rPr>
          <w:rFonts w:ascii="Times New Roman" w:hAnsi="Times New Roman" w:cs="Times New Roman"/>
          <w:sz w:val="24"/>
          <w:szCs w:val="24"/>
          <w:lang w:val="en-US"/>
        </w:rPr>
        <w:lastRenderedPageBreak/>
        <w:t>sin</w:t>
      </w:r>
      <w:r w:rsidRPr="00DC157A">
        <w:rPr>
          <w:rFonts w:ascii="Times New Roman" w:hAnsi="Times New Roman" w:cs="Times New Roman"/>
          <w:sz w:val="24"/>
          <w:szCs w:val="24"/>
        </w:rPr>
        <w:t>(</w:t>
      </w:r>
      <w:proofErr w:type="gramEnd"/>
      <w:r w:rsidRPr="00DC157A">
        <w:rPr>
          <w:rFonts w:ascii="Times New Roman" w:hAnsi="Times New Roman" w:cs="Times New Roman"/>
          <w:sz w:val="24"/>
          <w:szCs w:val="24"/>
        </w:rPr>
        <w:t xml:space="preserve">-90 </w:t>
      </w:r>
      <w:r w:rsidRPr="00DC157A">
        <w:rPr>
          <w:rFonts w:ascii="Times New Roman" w:hAnsi="Times New Roman" w:cs="Times New Roman"/>
          <w:sz w:val="24"/>
          <w:szCs w:val="24"/>
          <w:shd w:val="clear" w:color="auto" w:fill="FFFFFF"/>
        </w:rPr>
        <w:t>градусов)=-1</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rPr>
      </w:pPr>
      <w:proofErr w:type="gramStart"/>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w:t>
      </w:r>
      <w:proofErr w:type="gramEnd"/>
      <w:r w:rsidRPr="00DC157A">
        <w:rPr>
          <w:rFonts w:ascii="Times New Roman" w:hAnsi="Times New Roman" w:cs="Times New Roman"/>
          <w:sz w:val="24"/>
          <w:szCs w:val="24"/>
          <w:shd w:val="clear" w:color="auto" w:fill="FFFFFF"/>
        </w:rPr>
        <w:t>-120 градусов)= -</w:t>
      </w:r>
      <w:r w:rsidRPr="00DC157A">
        <w:rPr>
          <w:rFonts w:ascii="Times New Roman" w:hAnsi="Times New Roman" w:cs="Times New Roman"/>
          <w:sz w:val="24"/>
          <w:szCs w:val="24"/>
        </w:rPr>
        <w:t>√3/2</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В этих заданиях нужно найти значение отрицательного угла. В этом случает, мы движемся от начала координат по часовой стрелке.</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rPr>
        <w:t xml:space="preserve">В. </w:t>
      </w:r>
      <w:r w:rsidRPr="00DC157A">
        <w:rPr>
          <w:rFonts w:ascii="Times New Roman" w:hAnsi="Times New Roman" w:cs="Times New Roman"/>
          <w:sz w:val="24"/>
          <w:szCs w:val="24"/>
          <w:shd w:val="clear" w:color="auto" w:fill="FFFFFF"/>
        </w:rPr>
        <w:t>Найти значения синуса или косинуса угла</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rPr>
      </w:pPr>
      <w:proofErr w:type="gramStart"/>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w:t>
      </w:r>
      <w:proofErr w:type="gramEnd"/>
      <w:r w:rsidRPr="00DC157A">
        <w:rPr>
          <w:rFonts w:ascii="Times New Roman" w:hAnsi="Times New Roman" w:cs="Times New Roman"/>
          <w:sz w:val="24"/>
          <w:szCs w:val="24"/>
          <w:shd w:val="clear" w:color="auto" w:fill="FFFFFF"/>
        </w:rPr>
        <w:t>390 градусов)=</w:t>
      </w:r>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( 30 градусов)= -</w:t>
      </w:r>
      <w:r w:rsidRPr="00DC157A">
        <w:rPr>
          <w:rFonts w:ascii="Times New Roman" w:hAnsi="Times New Roman" w:cs="Times New Roman"/>
          <w:sz w:val="24"/>
          <w:szCs w:val="24"/>
        </w:rPr>
        <w:t>1/2</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rPr>
      </w:pPr>
      <w:proofErr w:type="spellStart"/>
      <w:proofErr w:type="gramStart"/>
      <w:r w:rsidRPr="00DC157A">
        <w:rPr>
          <w:rFonts w:ascii="Times New Roman" w:hAnsi="Times New Roman" w:cs="Times New Roman"/>
          <w:sz w:val="24"/>
          <w:szCs w:val="24"/>
          <w:shd w:val="clear" w:color="auto" w:fill="FFFFFF"/>
          <w:lang w:val="en-US"/>
        </w:rPr>
        <w:t>cos</w:t>
      </w:r>
      <w:proofErr w:type="spellEnd"/>
      <w:r w:rsidRPr="00DC157A">
        <w:rPr>
          <w:rFonts w:ascii="Times New Roman" w:hAnsi="Times New Roman" w:cs="Times New Roman"/>
          <w:sz w:val="24"/>
          <w:szCs w:val="24"/>
          <w:shd w:val="clear" w:color="auto" w:fill="FFFFFF"/>
        </w:rPr>
        <w:t>(</w:t>
      </w:r>
      <w:proofErr w:type="gramEnd"/>
      <w:r w:rsidRPr="00DC157A">
        <w:rPr>
          <w:rFonts w:ascii="Times New Roman" w:hAnsi="Times New Roman" w:cs="Times New Roman"/>
          <w:sz w:val="24"/>
          <w:szCs w:val="24"/>
          <w:shd w:val="clear" w:color="auto" w:fill="FFFFFF"/>
        </w:rPr>
        <w:t xml:space="preserve">420 градусов)= </w:t>
      </w:r>
      <w:proofErr w:type="spellStart"/>
      <w:r w:rsidRPr="00DC157A">
        <w:rPr>
          <w:rFonts w:ascii="Times New Roman" w:hAnsi="Times New Roman" w:cs="Times New Roman"/>
          <w:sz w:val="24"/>
          <w:szCs w:val="24"/>
          <w:shd w:val="clear" w:color="auto" w:fill="FFFFFF"/>
          <w:lang w:val="en-US"/>
        </w:rPr>
        <w:t>cos</w:t>
      </w:r>
      <w:proofErr w:type="spellEnd"/>
      <w:r w:rsidRPr="00DC157A">
        <w:rPr>
          <w:rFonts w:ascii="Times New Roman" w:hAnsi="Times New Roman" w:cs="Times New Roman"/>
          <w:sz w:val="24"/>
          <w:szCs w:val="24"/>
          <w:shd w:val="clear" w:color="auto" w:fill="FFFFFF"/>
        </w:rPr>
        <w:t xml:space="preserve">(60 градусов)=  </w:t>
      </w:r>
      <w:r w:rsidRPr="00DC157A">
        <w:rPr>
          <w:rFonts w:ascii="Times New Roman" w:hAnsi="Times New Roman" w:cs="Times New Roman"/>
          <w:sz w:val="24"/>
          <w:szCs w:val="24"/>
        </w:rPr>
        <w:t>½</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rPr>
      </w:pPr>
      <w:proofErr w:type="gramStart"/>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w:t>
      </w:r>
      <w:proofErr w:type="gramEnd"/>
      <w:r w:rsidRPr="00DC157A">
        <w:rPr>
          <w:rFonts w:ascii="Times New Roman" w:hAnsi="Times New Roman" w:cs="Times New Roman"/>
          <w:sz w:val="24"/>
          <w:szCs w:val="24"/>
          <w:shd w:val="clear" w:color="auto" w:fill="FFFFFF"/>
        </w:rPr>
        <w:t xml:space="preserve">495 градусов)= </w:t>
      </w:r>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(135 градусов</w:t>
      </w:r>
      <w:r w:rsidRPr="00DC157A">
        <w:rPr>
          <w:rFonts w:ascii="Times New Roman" w:hAnsi="Times New Roman" w:cs="Times New Roman"/>
          <w:sz w:val="24"/>
          <w:szCs w:val="24"/>
        </w:rPr>
        <w:t xml:space="preserve"> )=√2/2</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В этих заданиях нужно найти значение угла, который больше полного оборота по тригонометрической окружности. Для этого мы проходим полный оборот, затем вычитаем из нашего угла полный оборот – 360 градусов и получаем градусную меру угла, значение синуса (или косинуса) которого нам нужно найти.</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DC157A">
        <w:rPr>
          <w:rFonts w:ascii="Times New Roman" w:hAnsi="Times New Roman" w:cs="Times New Roman"/>
          <w:noProof/>
          <w:sz w:val="24"/>
          <w:szCs w:val="24"/>
        </w:rPr>
        <w:drawing>
          <wp:inline distT="0" distB="0" distL="0" distR="0">
            <wp:extent cx="2026920" cy="1883410"/>
            <wp:effectExtent l="0" t="0" r="0" b="2540"/>
            <wp:docPr id="73" name="Рисунок 73" descr="Описание: тригонометрический круг, значения тригонометрических фун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тригонометрический круг, значения тригонометрических функций"/>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6920" cy="1883410"/>
                    </a:xfrm>
                    <a:prstGeom prst="rect">
                      <a:avLst/>
                    </a:prstGeom>
                    <a:noFill/>
                    <a:ln>
                      <a:noFill/>
                    </a:ln>
                  </pic:spPr>
                </pic:pic>
              </a:graphicData>
            </a:graphic>
          </wp:inline>
        </w:drawing>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DC157A">
        <w:rPr>
          <w:rFonts w:ascii="Times New Roman" w:hAnsi="Times New Roman" w:cs="Times New Roman"/>
          <w:sz w:val="24"/>
          <w:szCs w:val="24"/>
        </w:rPr>
        <w:t>4.Домашняя работа</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Найти значения синуса или косинуса угла с помощью прибора-модели тригонометрического круга</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proofErr w:type="gramStart"/>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w:t>
      </w:r>
      <w:proofErr w:type="gramEnd"/>
      <w:r w:rsidRPr="00DC157A">
        <w:rPr>
          <w:rFonts w:ascii="Times New Roman" w:hAnsi="Times New Roman" w:cs="Times New Roman"/>
          <w:sz w:val="24"/>
          <w:szCs w:val="24"/>
          <w:shd w:val="clear" w:color="auto" w:fill="FFFFFF"/>
        </w:rPr>
        <w:t xml:space="preserve"> 270 градусов)= -1 </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DC157A">
        <w:rPr>
          <w:rFonts w:ascii="Times New Roman" w:hAnsi="Times New Roman" w:cs="Times New Roman"/>
          <w:sz w:val="24"/>
          <w:szCs w:val="24"/>
          <w:shd w:val="clear" w:color="auto" w:fill="FFFFFF"/>
        </w:rPr>
        <w:t>Со</w:t>
      </w:r>
      <w:proofErr w:type="gramStart"/>
      <w:r w:rsidRPr="00DC157A">
        <w:rPr>
          <w:rFonts w:ascii="Times New Roman" w:hAnsi="Times New Roman" w:cs="Times New Roman"/>
          <w:sz w:val="24"/>
          <w:szCs w:val="24"/>
          <w:shd w:val="clear" w:color="auto" w:fill="FFFFFF"/>
          <w:lang w:val="en-US"/>
        </w:rPr>
        <w:t>s</w:t>
      </w:r>
      <w:proofErr w:type="gramEnd"/>
      <w:r w:rsidRPr="00DC157A">
        <w:rPr>
          <w:rFonts w:ascii="Times New Roman" w:hAnsi="Times New Roman" w:cs="Times New Roman"/>
          <w:sz w:val="24"/>
          <w:szCs w:val="24"/>
          <w:shd w:val="clear" w:color="auto" w:fill="FFFFFF"/>
        </w:rPr>
        <w:t>(270 градусов)=0</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rPr>
      </w:pPr>
      <w:proofErr w:type="gramStart"/>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w:t>
      </w:r>
      <w:proofErr w:type="gramEnd"/>
      <w:r w:rsidRPr="00DC157A">
        <w:rPr>
          <w:rFonts w:ascii="Times New Roman" w:hAnsi="Times New Roman" w:cs="Times New Roman"/>
          <w:sz w:val="24"/>
          <w:szCs w:val="24"/>
          <w:shd w:val="clear" w:color="auto" w:fill="FFFFFF"/>
        </w:rPr>
        <w:t xml:space="preserve">585 градусов)= </w:t>
      </w:r>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(585-360)=</w:t>
      </w:r>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(225 градусов))=- -</w:t>
      </w:r>
      <w:r w:rsidRPr="00DC157A">
        <w:rPr>
          <w:rFonts w:ascii="Times New Roman" w:hAnsi="Times New Roman" w:cs="Times New Roman"/>
          <w:sz w:val="24"/>
          <w:szCs w:val="24"/>
        </w:rPr>
        <w:t>√3/2</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proofErr w:type="gramStart"/>
      <w:r w:rsidRPr="00DC157A">
        <w:rPr>
          <w:rFonts w:ascii="Times New Roman" w:hAnsi="Times New Roman" w:cs="Times New Roman"/>
          <w:sz w:val="24"/>
          <w:szCs w:val="24"/>
          <w:lang w:val="en-US"/>
        </w:rPr>
        <w:t>Cos</w:t>
      </w:r>
      <w:r w:rsidRPr="00DC157A">
        <w:rPr>
          <w:rFonts w:ascii="Times New Roman" w:hAnsi="Times New Roman" w:cs="Times New Roman"/>
          <w:sz w:val="24"/>
          <w:szCs w:val="24"/>
        </w:rPr>
        <w:t>(</w:t>
      </w:r>
      <w:proofErr w:type="gramEnd"/>
      <w:r w:rsidRPr="00DC157A">
        <w:rPr>
          <w:rFonts w:ascii="Times New Roman" w:hAnsi="Times New Roman" w:cs="Times New Roman"/>
          <w:sz w:val="24"/>
          <w:szCs w:val="24"/>
        </w:rPr>
        <w:t xml:space="preserve"> 300</w:t>
      </w:r>
      <w:r w:rsidRPr="00DC157A">
        <w:rPr>
          <w:rFonts w:ascii="Times New Roman" w:hAnsi="Times New Roman" w:cs="Times New Roman"/>
          <w:sz w:val="24"/>
          <w:szCs w:val="24"/>
          <w:shd w:val="clear" w:color="auto" w:fill="FFFFFF"/>
        </w:rPr>
        <w:t>градусов)= ½</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proofErr w:type="gramStart"/>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w:t>
      </w:r>
      <w:proofErr w:type="gramEnd"/>
      <w:r w:rsidRPr="00DC157A">
        <w:rPr>
          <w:rFonts w:ascii="Times New Roman" w:hAnsi="Times New Roman" w:cs="Times New Roman"/>
          <w:sz w:val="24"/>
          <w:szCs w:val="24"/>
          <w:shd w:val="clear" w:color="auto" w:fill="FFFFFF"/>
        </w:rPr>
        <w:t xml:space="preserve"> 990 градусов)= </w:t>
      </w:r>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 xml:space="preserve">( 990-360)= </w:t>
      </w:r>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(330 градусов)= -1/2</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proofErr w:type="gramStart"/>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w:t>
      </w:r>
      <w:proofErr w:type="gramEnd"/>
      <w:r w:rsidRPr="00DC157A">
        <w:rPr>
          <w:rFonts w:ascii="Times New Roman" w:hAnsi="Times New Roman" w:cs="Times New Roman"/>
          <w:sz w:val="24"/>
          <w:szCs w:val="24"/>
          <w:shd w:val="clear" w:color="auto" w:fill="FFFFFF"/>
        </w:rPr>
        <w:t xml:space="preserve"> 450 градусов)= </w:t>
      </w:r>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 xml:space="preserve">( 450-360)= </w:t>
      </w:r>
      <w:r w:rsidRPr="00DC157A">
        <w:rPr>
          <w:rFonts w:ascii="Times New Roman" w:hAnsi="Times New Roman" w:cs="Times New Roman"/>
          <w:sz w:val="24"/>
          <w:szCs w:val="24"/>
          <w:shd w:val="clear" w:color="auto" w:fill="FFFFFF"/>
          <w:lang w:val="en-US"/>
        </w:rPr>
        <w:t>Sin</w:t>
      </w:r>
      <w:r w:rsidRPr="00DC157A">
        <w:rPr>
          <w:rFonts w:ascii="Times New Roman" w:hAnsi="Times New Roman" w:cs="Times New Roman"/>
          <w:sz w:val="24"/>
          <w:szCs w:val="24"/>
          <w:shd w:val="clear" w:color="auto" w:fill="FFFFFF"/>
        </w:rPr>
        <w:t xml:space="preserve">( 90 градусов)= 1 </w:t>
      </w:r>
    </w:p>
    <w:p w:rsidR="00505EA7" w:rsidRPr="00DC157A" w:rsidRDefault="00505EA7" w:rsidP="00505EA7">
      <w:pPr>
        <w:shd w:val="clear" w:color="auto" w:fill="FFFFFF"/>
        <w:spacing w:before="100" w:beforeAutospacing="1" w:after="100" w:afterAutospacing="1" w:line="240" w:lineRule="auto"/>
        <w:ind w:firstLine="709"/>
        <w:jc w:val="both"/>
        <w:rPr>
          <w:rFonts w:ascii="Times New Roman" w:hAnsi="Times New Roman" w:cs="Times New Roman"/>
          <w:sz w:val="24"/>
          <w:szCs w:val="24"/>
          <w:shd w:val="clear" w:color="auto" w:fill="FFFFFF"/>
        </w:rPr>
      </w:pPr>
      <w:proofErr w:type="gramStart"/>
      <w:r w:rsidRPr="00DC157A">
        <w:rPr>
          <w:rFonts w:ascii="Times New Roman" w:hAnsi="Times New Roman" w:cs="Times New Roman"/>
          <w:sz w:val="24"/>
          <w:szCs w:val="24"/>
          <w:lang w:val="en-US"/>
        </w:rPr>
        <w:t>Cos</w:t>
      </w:r>
      <w:r w:rsidRPr="00DC157A">
        <w:rPr>
          <w:rFonts w:ascii="Times New Roman" w:hAnsi="Times New Roman" w:cs="Times New Roman"/>
          <w:sz w:val="24"/>
          <w:szCs w:val="24"/>
        </w:rPr>
        <w:t>(</w:t>
      </w:r>
      <w:proofErr w:type="gramEnd"/>
      <w:r w:rsidRPr="00DC157A">
        <w:rPr>
          <w:rFonts w:ascii="Times New Roman" w:hAnsi="Times New Roman" w:cs="Times New Roman"/>
          <w:sz w:val="24"/>
          <w:szCs w:val="24"/>
        </w:rPr>
        <w:t xml:space="preserve"> -120 </w:t>
      </w:r>
      <w:r w:rsidRPr="00DC157A">
        <w:rPr>
          <w:rFonts w:ascii="Times New Roman" w:hAnsi="Times New Roman" w:cs="Times New Roman"/>
          <w:sz w:val="24"/>
          <w:szCs w:val="24"/>
          <w:shd w:val="clear" w:color="auto" w:fill="FFFFFF"/>
        </w:rPr>
        <w:t>градусов)= -½</w:t>
      </w:r>
    </w:p>
    <w:p w:rsidR="00DF7ADB" w:rsidRDefault="00DF7ADB"/>
    <w:sectPr w:rsidR="00DF7ADB" w:rsidSect="00A05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5EA7"/>
    <w:rsid w:val="004A03EA"/>
    <w:rsid w:val="00505EA7"/>
    <w:rsid w:val="0060478A"/>
    <w:rsid w:val="009700A6"/>
    <w:rsid w:val="00A052B2"/>
    <w:rsid w:val="00CB49C9"/>
    <w:rsid w:val="00DF7ADB"/>
    <w:rsid w:val="00EA5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2B2"/>
  </w:style>
  <w:style w:type="paragraph" w:styleId="2">
    <w:name w:val="heading 2"/>
    <w:basedOn w:val="a"/>
    <w:next w:val="a"/>
    <w:link w:val="20"/>
    <w:uiPriority w:val="9"/>
    <w:unhideWhenUsed/>
    <w:qFormat/>
    <w:rsid w:val="00505EA7"/>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5EA7"/>
    <w:rPr>
      <w:rFonts w:asciiTheme="majorHAnsi" w:eastAsiaTheme="majorEastAsia" w:hAnsiTheme="majorHAnsi" w:cstheme="majorBidi"/>
      <w:color w:val="365F91" w:themeColor="accent1" w:themeShade="BF"/>
      <w:sz w:val="26"/>
      <w:szCs w:val="26"/>
      <w:lang w:eastAsia="en-US"/>
    </w:rPr>
  </w:style>
  <w:style w:type="paragraph" w:styleId="a3">
    <w:name w:val="Normal (Web)"/>
    <w:basedOn w:val="a"/>
    <w:uiPriority w:val="99"/>
    <w:unhideWhenUsed/>
    <w:rsid w:val="00505E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05EA7"/>
  </w:style>
  <w:style w:type="paragraph" w:customStyle="1" w:styleId="Standard">
    <w:name w:val="Standard"/>
    <w:uiPriority w:val="99"/>
    <w:rsid w:val="00505E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4">
    <w:name w:val="Balloon Text"/>
    <w:basedOn w:val="a"/>
    <w:link w:val="a5"/>
    <w:uiPriority w:val="99"/>
    <w:semiHidden/>
    <w:unhideWhenUsed/>
    <w:rsid w:val="00505E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E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hart" Target="charts/chart2.xml"/><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chart" Target="charts/chart1.xml"/><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Задачи на движение</a:t>
            </a:r>
          </a:p>
        </c:rich>
      </c:tx>
      <c:spPr>
        <a:noFill/>
        <a:ln>
          <a:noFill/>
        </a:ln>
        <a:effectLst/>
      </c:spPr>
    </c:title>
    <c:plotArea>
      <c:layout/>
      <c:barChart>
        <c:barDir val="col"/>
        <c:grouping val="clustered"/>
        <c:ser>
          <c:idx val="0"/>
          <c:order val="0"/>
          <c:tx>
            <c:strRef>
              <c:f>Лист1!$B$1</c:f>
              <c:strCache>
                <c:ptCount val="1"/>
                <c:pt idx="0">
                  <c:v>ДО</c:v>
                </c:pt>
              </c:strCache>
            </c:strRef>
          </c:tx>
          <c:spPr>
            <a:solidFill>
              <a:schemeClr val="accent1"/>
            </a:solidFill>
            <a:ln>
              <a:noFill/>
            </a:ln>
            <a:effectLst/>
          </c:spPr>
          <c:cat>
            <c:strRef>
              <c:f>Лист1!$A$2</c:f>
              <c:strCache>
                <c:ptCount val="1"/>
                <c:pt idx="0">
                  <c:v>усваиваемость материала</c:v>
                </c:pt>
              </c:strCache>
            </c:strRef>
          </c:cat>
          <c:val>
            <c:numRef>
              <c:f>Лист1!$B$2</c:f>
              <c:numCache>
                <c:formatCode>0%</c:formatCode>
                <c:ptCount val="1"/>
                <c:pt idx="0">
                  <c:v>0.55000000000000004</c:v>
                </c:pt>
              </c:numCache>
            </c:numRef>
          </c:val>
          <c:extLst xmlns:c16r2="http://schemas.microsoft.com/office/drawing/2015/06/chart">
            <c:ext xmlns:c16="http://schemas.microsoft.com/office/drawing/2014/chart" uri="{C3380CC4-5D6E-409C-BE32-E72D297353CC}">
              <c16:uniqueId val="{00000000-EBA2-483A-9EA3-8B627BA7B838}"/>
            </c:ext>
          </c:extLst>
        </c:ser>
        <c:ser>
          <c:idx val="1"/>
          <c:order val="1"/>
          <c:tx>
            <c:strRef>
              <c:f>Лист1!$C$1</c:f>
              <c:strCache>
                <c:ptCount val="1"/>
                <c:pt idx="0">
                  <c:v>ПОСЛЕ</c:v>
                </c:pt>
              </c:strCache>
            </c:strRef>
          </c:tx>
          <c:spPr>
            <a:solidFill>
              <a:schemeClr val="accent2"/>
            </a:solidFill>
            <a:ln>
              <a:noFill/>
            </a:ln>
            <a:effectLst/>
          </c:spPr>
          <c:cat>
            <c:strRef>
              <c:f>Лист1!$A$2</c:f>
              <c:strCache>
                <c:ptCount val="1"/>
                <c:pt idx="0">
                  <c:v>усваиваемость материала</c:v>
                </c:pt>
              </c:strCache>
            </c:strRef>
          </c:cat>
          <c:val>
            <c:numRef>
              <c:f>Лист1!$C$2</c:f>
              <c:numCache>
                <c:formatCode>0%</c:formatCode>
                <c:ptCount val="1"/>
                <c:pt idx="0">
                  <c:v>0.87000000000000133</c:v>
                </c:pt>
              </c:numCache>
            </c:numRef>
          </c:val>
          <c:extLst xmlns:c16r2="http://schemas.microsoft.com/office/drawing/2015/06/chart">
            <c:ext xmlns:c16="http://schemas.microsoft.com/office/drawing/2014/chart" uri="{C3380CC4-5D6E-409C-BE32-E72D297353CC}">
              <c16:uniqueId val="{00000001-EBA2-483A-9EA3-8B627BA7B838}"/>
            </c:ext>
          </c:extLst>
        </c:ser>
        <c:gapWidth val="219"/>
        <c:overlap val="-27"/>
        <c:axId val="104424576"/>
        <c:axId val="104426112"/>
      </c:barChart>
      <c:catAx>
        <c:axId val="1044245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426112"/>
        <c:crosses val="autoZero"/>
        <c:auto val="1"/>
        <c:lblAlgn val="ctr"/>
        <c:lblOffset val="100"/>
      </c:catAx>
      <c:valAx>
        <c:axId val="10442611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4245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Тригонометрия</a:t>
            </a:r>
          </a:p>
        </c:rich>
      </c:tx>
      <c:spPr>
        <a:noFill/>
        <a:ln>
          <a:noFill/>
        </a:ln>
        <a:effectLst/>
      </c:spPr>
    </c:title>
    <c:plotArea>
      <c:layout/>
      <c:barChart>
        <c:barDir val="col"/>
        <c:grouping val="clustered"/>
        <c:ser>
          <c:idx val="0"/>
          <c:order val="0"/>
          <c:tx>
            <c:strRef>
              <c:f>Лист1!$B$1</c:f>
              <c:strCache>
                <c:ptCount val="1"/>
                <c:pt idx="0">
                  <c:v>ДО</c:v>
                </c:pt>
              </c:strCache>
            </c:strRef>
          </c:tx>
          <c:spPr>
            <a:solidFill>
              <a:schemeClr val="accent6"/>
            </a:solidFill>
            <a:ln>
              <a:noFill/>
            </a:ln>
            <a:effectLst/>
          </c:spPr>
          <c:cat>
            <c:strRef>
              <c:f>Лист1!$A$2</c:f>
              <c:strCache>
                <c:ptCount val="1"/>
                <c:pt idx="0">
                  <c:v>усваиваемость материала</c:v>
                </c:pt>
              </c:strCache>
            </c:strRef>
          </c:cat>
          <c:val>
            <c:numRef>
              <c:f>Лист1!$B$2</c:f>
              <c:numCache>
                <c:formatCode>0%</c:formatCode>
                <c:ptCount val="1"/>
                <c:pt idx="0">
                  <c:v>0.30000000000000032</c:v>
                </c:pt>
              </c:numCache>
            </c:numRef>
          </c:val>
          <c:extLst xmlns:c16r2="http://schemas.microsoft.com/office/drawing/2015/06/chart">
            <c:ext xmlns:c16="http://schemas.microsoft.com/office/drawing/2014/chart" uri="{C3380CC4-5D6E-409C-BE32-E72D297353CC}">
              <c16:uniqueId val="{00000000-370F-45D8-9DE6-FEBBCBB99AC7}"/>
            </c:ext>
          </c:extLst>
        </c:ser>
        <c:ser>
          <c:idx val="1"/>
          <c:order val="1"/>
          <c:tx>
            <c:strRef>
              <c:f>Лист1!$C$1</c:f>
              <c:strCache>
                <c:ptCount val="1"/>
                <c:pt idx="0">
                  <c:v>ПОСЛЕ</c:v>
                </c:pt>
              </c:strCache>
            </c:strRef>
          </c:tx>
          <c:spPr>
            <a:solidFill>
              <a:schemeClr val="accent5"/>
            </a:solidFill>
            <a:ln>
              <a:noFill/>
            </a:ln>
            <a:effectLst/>
          </c:spPr>
          <c:cat>
            <c:strRef>
              <c:f>Лист1!$A$2</c:f>
              <c:strCache>
                <c:ptCount val="1"/>
                <c:pt idx="0">
                  <c:v>усваиваемость материала</c:v>
                </c:pt>
              </c:strCache>
            </c:strRef>
          </c:cat>
          <c:val>
            <c:numRef>
              <c:f>Лист1!$C$2</c:f>
              <c:numCache>
                <c:formatCode>0%</c:formatCode>
                <c:ptCount val="1"/>
                <c:pt idx="0">
                  <c:v>0.61000000000000065</c:v>
                </c:pt>
              </c:numCache>
            </c:numRef>
          </c:val>
          <c:extLst xmlns:c16r2="http://schemas.microsoft.com/office/drawing/2015/06/chart">
            <c:ext xmlns:c16="http://schemas.microsoft.com/office/drawing/2014/chart" uri="{C3380CC4-5D6E-409C-BE32-E72D297353CC}">
              <c16:uniqueId val="{00000001-370F-45D8-9DE6-FEBBCBB99AC7}"/>
            </c:ext>
          </c:extLst>
        </c:ser>
        <c:gapWidth val="219"/>
        <c:overlap val="-27"/>
        <c:axId val="38300672"/>
        <c:axId val="104444672"/>
      </c:barChart>
      <c:catAx>
        <c:axId val="383006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444672"/>
        <c:crosses val="autoZero"/>
        <c:auto val="1"/>
        <c:lblAlgn val="ctr"/>
        <c:lblOffset val="100"/>
      </c:catAx>
      <c:valAx>
        <c:axId val="10444467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006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2949</Words>
  <Characters>16814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6</cp:revision>
  <dcterms:created xsi:type="dcterms:W3CDTF">2023-11-13T08:25:00Z</dcterms:created>
  <dcterms:modified xsi:type="dcterms:W3CDTF">2023-11-13T09:01:00Z</dcterms:modified>
</cp:coreProperties>
</file>