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133" w:tblpY="255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992"/>
      </w:tblGrid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i/>
              </w:rPr>
            </w:pPr>
            <w:r w:rsidRPr="00A93CAC">
              <w:rPr>
                <w:i/>
              </w:rPr>
              <w:t>Практическое пособие для изучения основ механики, кинематики, динамики в начальной и основной школе Набор «Технология и основы механики» ТиОМ-1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913A90" w:rsidRDefault="00A93CAC" w:rsidP="003723E8">
            <w:pPr>
              <w:jc w:val="center"/>
            </w:pPr>
            <w:r>
              <w:t>5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 xml:space="preserve">Аккумуляторная дрель </w:t>
            </w:r>
            <w:r w:rsidRPr="00A93CAC">
              <w:rPr>
                <w:lang w:val="en-US"/>
              </w:rPr>
              <w:t>Li</w:t>
            </w:r>
            <w:r w:rsidRPr="00A93CAC">
              <w:t>-</w:t>
            </w:r>
            <w:r w:rsidRPr="00A93CAC">
              <w:rPr>
                <w:lang w:val="en-US"/>
              </w:rPr>
              <w:t>Ion</w:t>
            </w:r>
            <w:r w:rsidRPr="00A93CAC">
              <w:t xml:space="preserve"> «Калибр ДА-12-2</w:t>
            </w:r>
            <w:r w:rsidRPr="00A93CAC">
              <w:rPr>
                <w:lang w:val="en-US"/>
              </w:rPr>
              <w:t>M</w:t>
            </w:r>
            <w:r w:rsidRPr="00A93CAC">
              <w:t>+»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913A90" w:rsidRDefault="00A93CAC" w:rsidP="003723E8">
            <w:pPr>
              <w:jc w:val="center"/>
            </w:pPr>
            <w:r>
              <w:t>2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 xml:space="preserve">Отвертки-насадки (биты) </w:t>
            </w:r>
            <w:r w:rsidRPr="00A93CAC">
              <w:rPr>
                <w:lang w:val="en-US"/>
              </w:rPr>
              <w:t>STAYER</w:t>
            </w:r>
            <w:r w:rsidRPr="00A93CAC">
              <w:t xml:space="preserve"> Набор, </w:t>
            </w:r>
            <w:r w:rsidRPr="00A93CAC">
              <w:rPr>
                <w:lang w:val="en-US"/>
              </w:rPr>
              <w:t>Master</w:t>
            </w:r>
            <w:r w:rsidRPr="00A93CAC">
              <w:t xml:space="preserve"> 26085-</w:t>
            </w:r>
            <w:r w:rsidRPr="00A93CAC">
              <w:rPr>
                <w:lang w:val="en-US"/>
              </w:rPr>
              <w:t>H</w:t>
            </w:r>
            <w:r w:rsidRPr="00A93CAC">
              <w:t xml:space="preserve">33: Биты </w:t>
            </w:r>
            <w:r w:rsidRPr="00A93CAC">
              <w:rPr>
                <w:lang w:val="en-US"/>
              </w:rPr>
              <w:t>Cr</w:t>
            </w:r>
            <w:r w:rsidRPr="00A93CAC">
              <w:t>-</w:t>
            </w:r>
            <w:r w:rsidRPr="00A93CAC">
              <w:rPr>
                <w:lang w:val="en-US"/>
              </w:rPr>
              <w:t>V</w:t>
            </w:r>
            <w:r w:rsidRPr="00A93CAC">
              <w:t>, с магнитным адаптером, в ударопрочном держателе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 xml:space="preserve">Набор сверл по бетону, металлу, дереву 3-4-5-6-8-10 мм, 18 шт. пласт. бокс, </w:t>
            </w:r>
            <w:proofErr w:type="spellStart"/>
            <w:r w:rsidRPr="00A93CAC">
              <w:t>цилин</w:t>
            </w:r>
            <w:proofErr w:type="gramStart"/>
            <w:r w:rsidRPr="00A93CAC">
              <w:t>.х</w:t>
            </w:r>
            <w:proofErr w:type="gramEnd"/>
            <w:r w:rsidRPr="00A93CAC">
              <w:t>вост</w:t>
            </w:r>
            <w:proofErr w:type="spellEnd"/>
            <w:r w:rsidRPr="00A93CAC">
              <w:t xml:space="preserve">. </w:t>
            </w:r>
            <w:r w:rsidRPr="00A93CAC">
              <w:rPr>
                <w:lang w:val="en-US"/>
              </w:rPr>
              <w:t>SPARTA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 xml:space="preserve">Пистолет клеевой </w:t>
            </w:r>
            <w:r w:rsidRPr="00A93CAC">
              <w:rPr>
                <w:lang w:val="en-US"/>
              </w:rPr>
              <w:t>REXANT</w:t>
            </w:r>
            <w:r w:rsidRPr="00A93CAC">
              <w:t>, 60 Вт, 11мм, настройка температуры 120..240</w:t>
            </w:r>
            <w:proofErr w:type="gramStart"/>
            <w:r w:rsidRPr="00A93CAC">
              <w:sym w:font="Symbol" w:char="F0B0"/>
            </w:r>
            <w:r w:rsidRPr="00A93CAC">
              <w:t>С</w:t>
            </w:r>
            <w:proofErr w:type="gramEnd"/>
            <w:r w:rsidRPr="00A93CAC">
              <w:t>, кейс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3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 xml:space="preserve">Клеевые стержни </w:t>
            </w:r>
            <w:r w:rsidRPr="00A93CAC">
              <w:rPr>
                <w:lang w:val="en-US"/>
              </w:rPr>
              <w:t>REXANT</w:t>
            </w:r>
            <w:r w:rsidRPr="00A93CAC">
              <w:t xml:space="preserve">, 11мм, прозрачные, 12 шт., пакет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3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lang w:val="en-US"/>
              </w:rPr>
            </w:pPr>
            <w:r w:rsidRPr="00A93CAC">
              <w:t>Лобзик</w:t>
            </w:r>
            <w:r w:rsidRPr="00A93CAC">
              <w:rPr>
                <w:lang w:val="en-US"/>
              </w:rPr>
              <w:t xml:space="preserve"> RD-JS850-100C </w:t>
            </w:r>
            <w:proofErr w:type="spellStart"/>
            <w:r w:rsidRPr="00A93CAC">
              <w:rPr>
                <w:lang w:val="en-US"/>
              </w:rPr>
              <w:t>RedVerg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2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F53F97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>Пилки для лобзика «Калибр» Т111С (5 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Default="00A93CAC" w:rsidP="003723E8">
            <w:pPr>
              <w:jc w:val="center"/>
            </w:pPr>
            <w:r>
              <w:t>2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t>Цифровой штангенциркуль</w:t>
            </w:r>
          </w:p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rPr>
                <w:iCs/>
              </w:rPr>
              <w:t>Часы шахматные тип 1</w:t>
            </w:r>
          </w:p>
          <w:p w:rsidR="00A93CAC" w:rsidRPr="00577B41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proofErr w:type="spellStart"/>
            <w:r w:rsidRPr="00577B41">
              <w:t>Leap</w:t>
            </w:r>
            <w:proofErr w:type="spellEnd"/>
            <w:r w:rsidRPr="00577B41">
              <w:t xml:space="preserve"> PQ9907s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3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rPr>
                <w:rFonts w:eastAsiaTheme="minorEastAsia"/>
                <w:bCs/>
              </w:rPr>
              <w:t>Шахматы тип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3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r w:rsidRPr="00577B41">
              <w:rPr>
                <w:rFonts w:eastAsiaTheme="minorEastAsia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10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rPr>
                <w:rFonts w:eastAsiaTheme="minorEastAsia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rPr>
                <w:rFonts w:eastAsiaTheme="minorEastAsia"/>
                <w:bCs/>
              </w:rPr>
              <w:t>Шлем виртуальной реальности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proofErr w:type="spellStart"/>
            <w:r w:rsidRPr="00577B41">
              <w:rPr>
                <w:lang w:eastAsia="ru-RU"/>
              </w:rPr>
              <w:t>компл</w:t>
            </w:r>
            <w:proofErr w:type="spellEnd"/>
            <w:r w:rsidRPr="00577B41">
              <w:rPr>
                <w:lang w:eastAsia="ru-RU"/>
              </w:rPr>
              <w:t>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rPr>
                <w:rFonts w:eastAsiaTheme="minorEastAsia"/>
                <w:bCs/>
              </w:rPr>
              <w:t xml:space="preserve">Мобильный телефон (смартфон)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  <w:bookmarkStart w:id="1" w:name="_Hlk5192325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Многофункциональный инструмент (</w:t>
            </w:r>
            <w:proofErr w:type="spellStart"/>
            <w:r w:rsidRPr="00577B41">
              <w:rPr>
                <w:lang w:eastAsia="ru-RU"/>
              </w:rPr>
              <w:t>мультитул</w:t>
            </w:r>
            <w:proofErr w:type="spellEnd"/>
            <w:r w:rsidRPr="00577B41">
              <w:rPr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  <w:bookmarkEnd w:id="1"/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Многофункциональный инструмент (</w:t>
            </w:r>
            <w:proofErr w:type="spellStart"/>
            <w:r w:rsidRPr="00577B41">
              <w:rPr>
                <w:lang w:eastAsia="ru-RU"/>
              </w:rPr>
              <w:t>мультитул</w:t>
            </w:r>
            <w:proofErr w:type="spellEnd"/>
            <w:r w:rsidRPr="00577B41">
              <w:rPr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ind w:right="-120"/>
              <w:textAlignment w:val="baseline"/>
            </w:pPr>
            <w:r w:rsidRPr="00577B41">
              <w:t>Ручной лобзик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5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</w:pPr>
            <w:r w:rsidRPr="00A93CAC">
              <w:t>Нож сегментированный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5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</w:pPr>
            <w:r w:rsidRPr="00A93CAC">
              <w:t>Набор пилок для ручного лобзика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5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1-</w:t>
            </w:r>
            <w:proofErr w:type="spellStart"/>
            <w:r w:rsidRPr="00A93CAC">
              <w:rPr>
                <w:rFonts w:eastAsia="Calibri"/>
                <w:lang w:val="en-US"/>
              </w:rPr>
              <w:t>DJIMavicAIR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1 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2-</w:t>
            </w:r>
            <w:proofErr w:type="spellStart"/>
            <w:r w:rsidRPr="00A93CAC">
              <w:rPr>
                <w:rFonts w:eastAsia="Calibri"/>
                <w:lang w:val="en-US"/>
              </w:rPr>
              <w:t>DJITelloEDU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2 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2-</w:t>
            </w:r>
            <w:proofErr w:type="spellStart"/>
            <w:r w:rsidRPr="00A93CAC">
              <w:rPr>
                <w:rFonts w:eastAsia="Calibri"/>
                <w:lang w:val="en-US"/>
              </w:rPr>
              <w:t>DJITelloEDU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A93CAC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A93CAC">
              <w:rPr>
                <w:bCs/>
              </w:rPr>
              <w:t xml:space="preserve">Многофункциональное устройство </w:t>
            </w:r>
            <w:proofErr w:type="spellStart"/>
            <w:r w:rsidRPr="00A93CAC">
              <w:rPr>
                <w:bCs/>
              </w:rPr>
              <w:t>Xerox</w:t>
            </w:r>
            <w:proofErr w:type="spellEnd"/>
            <w:r w:rsidRPr="00A93CAC">
              <w:rPr>
                <w:bCs/>
              </w:rPr>
              <w:t xml:space="preserve"> B215 </w:t>
            </w:r>
            <w:r w:rsidRPr="00A93CAC">
              <w:rPr>
                <w:bCs/>
                <w:lang w:val="en-US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rPr>
                <w:lang w:val="en-US"/>
              </w:rPr>
            </w:pPr>
            <w:r w:rsidRPr="00577B41">
              <w:rPr>
                <w:lang w:val="en-US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ind w:right="-120"/>
              <w:textAlignment w:val="baseline"/>
              <w:rPr>
                <w:lang w:eastAsia="ru-RU"/>
              </w:rPr>
            </w:pPr>
            <w:r w:rsidRPr="00A93CAC">
              <w:t xml:space="preserve">Тренажёр-манекен для отработки сердечно-лёгочной </w:t>
            </w:r>
            <w:proofErr w:type="spellStart"/>
            <w:r w:rsidRPr="00A93CAC">
              <w:t>реанимацииАлександр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t>комплект</w:t>
            </w:r>
            <w:r w:rsidRPr="00577B41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1 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textAlignment w:val="baseline"/>
              <w:rPr>
                <w:lang w:eastAsia="ru-RU"/>
              </w:rPr>
            </w:pPr>
            <w:r w:rsidRPr="00A93CAC"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1 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textAlignment w:val="baseline"/>
              <w:rPr>
                <w:lang w:eastAsia="ru-RU"/>
              </w:rPr>
            </w:pPr>
            <w:r w:rsidRPr="00A93CAC">
              <w:t>Набор имитаторов травм и поражений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набор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1 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textAlignment w:val="baseline"/>
            </w:pPr>
            <w:r w:rsidRPr="00A93CAC">
              <w:t>Шина складная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textAlignment w:val="baseline"/>
            </w:pPr>
            <w:r w:rsidRPr="00A93CAC">
              <w:t>Воротник шейный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</w:pPr>
            <w:r w:rsidRPr="00577B41">
              <w:rPr>
                <w:lang w:eastAsia="ru-RU"/>
              </w:rPr>
              <w:t>шт.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a7"/>
              <w:numPr>
                <w:ilvl w:val="0"/>
                <w:numId w:val="2"/>
              </w:num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A93CAC" w:rsidRDefault="00A93CAC" w:rsidP="003723E8">
            <w:pPr>
              <w:textAlignment w:val="baseline"/>
            </w:pPr>
            <w:r w:rsidRPr="00A93CAC">
              <w:t>Табельные средства для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</w:pPr>
            <w:r w:rsidRPr="00577B41">
              <w:rPr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jc w:val="center"/>
              <w:textAlignment w:val="baseline"/>
              <w:rPr>
                <w:lang w:eastAsia="ru-RU"/>
              </w:rPr>
            </w:pPr>
            <w:r w:rsidRPr="00577B41">
              <w:rPr>
                <w:lang w:eastAsia="ru-RU"/>
              </w:rPr>
              <w:t>1</w:t>
            </w:r>
          </w:p>
        </w:tc>
      </w:tr>
      <w:tr w:rsidR="00A93CAC" w:rsidTr="003723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pStyle w:val="ConsNonformat"/>
              <w:widowControl/>
              <w:numPr>
                <w:ilvl w:val="0"/>
                <w:numId w:val="2"/>
              </w:numPr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AC" w:rsidRPr="00577B41" w:rsidRDefault="00A93CAC" w:rsidP="003723E8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textAlignment w:val="baseline"/>
            </w:pPr>
            <w:r w:rsidRPr="00577B41">
              <w:t xml:space="preserve">3D-принтер </w:t>
            </w:r>
            <w:proofErr w:type="spellStart"/>
            <w:r w:rsidRPr="00577B41">
              <w:t>Maestro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AC" w:rsidRPr="00577B41" w:rsidRDefault="00A93CAC" w:rsidP="003723E8">
            <w:pPr>
              <w:spacing w:line="256" w:lineRule="auto"/>
              <w:jc w:val="center"/>
            </w:pPr>
            <w:r w:rsidRPr="00577B41">
              <w:t>1</w:t>
            </w:r>
          </w:p>
        </w:tc>
      </w:tr>
    </w:tbl>
    <w:p w:rsidR="00FF1B31" w:rsidRDefault="00FF1B31"/>
    <w:sectPr w:rsidR="00FF1B31" w:rsidSect="00577B41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41" w:rsidRPr="00577B41" w:rsidRDefault="00577B41" w:rsidP="00577B4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77B41" w:rsidRPr="00577B41" w:rsidRDefault="00577B41" w:rsidP="00577B4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41" w:rsidRPr="00577B41" w:rsidRDefault="00577B41" w:rsidP="00577B4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77B41" w:rsidRPr="00577B41" w:rsidRDefault="00577B41" w:rsidP="00577B4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41" w:rsidRPr="00577B41" w:rsidRDefault="00577B41" w:rsidP="00577B41">
    <w:pPr>
      <w:pStyle w:val="a3"/>
      <w:jc w:val="center"/>
      <w:rPr>
        <w:b/>
        <w:sz w:val="32"/>
        <w:szCs w:val="32"/>
      </w:rPr>
    </w:pPr>
    <w:r w:rsidRPr="00577B41">
      <w:rPr>
        <w:b/>
        <w:sz w:val="32"/>
        <w:szCs w:val="32"/>
      </w:rPr>
      <w:t>Оборудование «Точка роста»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872"/>
    <w:multiLevelType w:val="hybridMultilevel"/>
    <w:tmpl w:val="4B6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2B19"/>
    <w:multiLevelType w:val="hybridMultilevel"/>
    <w:tmpl w:val="1AB6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41"/>
    <w:rsid w:val="003723E8"/>
    <w:rsid w:val="00577B41"/>
    <w:rsid w:val="00775AC2"/>
    <w:rsid w:val="00A93CAC"/>
    <w:rsid w:val="00D65544"/>
    <w:rsid w:val="00DE3D04"/>
    <w:rsid w:val="00ED5B56"/>
    <w:rsid w:val="00F1603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7B4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57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B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77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B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7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2021-03-20T07:52:00Z</dcterms:created>
  <dcterms:modified xsi:type="dcterms:W3CDTF">2021-08-20T07:39:00Z</dcterms:modified>
</cp:coreProperties>
</file>