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1" w:rsidRDefault="001E7DF1" w:rsidP="001E7DF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E7DF1" w:rsidRDefault="001E7DF1" w:rsidP="001E7DF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‌Министерство образования Ярославской области</w:t>
      </w:r>
      <w:r>
        <w:rPr>
          <w:sz w:val="28"/>
        </w:rPr>
        <w:br/>
      </w:r>
      <w:bookmarkStart w:id="0" w:name="0ff8209f-a031-4e38-b2e9-77222347598e"/>
      <w:bookmarkEnd w:id="0"/>
      <w:r>
        <w:rPr>
          <w:b/>
          <w:color w:val="000000"/>
          <w:sz w:val="28"/>
        </w:rPr>
        <w:t>‌‌‌</w:t>
      </w:r>
      <w:bookmarkStart w:id="1" w:name="faacd0a8-d455-4eb1-b068-cbe4889abc92"/>
      <w:r>
        <w:rPr>
          <w:b/>
          <w:color w:val="000000"/>
          <w:sz w:val="28"/>
        </w:rPr>
        <w:t>Управление образования Администрации Ярославского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E7DF1" w:rsidRDefault="001E7DF1" w:rsidP="001E7DF1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МОУ СШ п. Ярославка ЯМР</w:t>
      </w:r>
    </w:p>
    <w:p w:rsidR="001E7DF1" w:rsidRDefault="001E7DF1" w:rsidP="001E7DF1">
      <w:pPr>
        <w:spacing w:line="408" w:lineRule="auto"/>
        <w:ind w:left="120"/>
        <w:jc w:val="center"/>
      </w:pPr>
    </w:p>
    <w:p w:rsidR="001E7DF1" w:rsidRDefault="001E7DF1" w:rsidP="001E7DF1">
      <w:pPr>
        <w:ind w:left="120"/>
      </w:pPr>
    </w:p>
    <w:p w:rsidR="001E7DF1" w:rsidRDefault="001E7DF1" w:rsidP="001E7DF1">
      <w:pPr>
        <w:ind w:left="120"/>
      </w:pPr>
    </w:p>
    <w:p w:rsidR="001E7DF1" w:rsidRDefault="001E7DF1" w:rsidP="001E7DF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E7DF1" w:rsidTr="001E7DF1">
        <w:tc>
          <w:tcPr>
            <w:tcW w:w="3114" w:type="dxa"/>
          </w:tcPr>
          <w:p w:rsidR="001E7DF1" w:rsidRDefault="001E7DF1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1E7DF1" w:rsidRDefault="001E7DF1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1E7DF1" w:rsidRDefault="001E7D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E7DF1" w:rsidRDefault="001E7D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1E7DF1" w:rsidRDefault="001E7DF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________________________ Петрушова Н.А.</w:t>
            </w:r>
          </w:p>
          <w:p w:rsidR="001E7DF1" w:rsidRDefault="001E7DF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№183 от «01» сентября  2023 г.</w:t>
            </w:r>
          </w:p>
          <w:p w:rsidR="001E7DF1" w:rsidRDefault="001E7DF1">
            <w:pPr>
              <w:suppressAutoHyphens/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8B3C41" w:rsidRDefault="008B3C41" w:rsidP="00303227">
      <w:pPr>
        <w:spacing w:line="360" w:lineRule="auto"/>
        <w:jc w:val="center"/>
        <w:rPr>
          <w:sz w:val="28"/>
          <w:szCs w:val="28"/>
        </w:rPr>
      </w:pPr>
    </w:p>
    <w:p w:rsidR="001E7DF1" w:rsidRDefault="008B3C41" w:rsidP="004C04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1E7DF1" w:rsidRDefault="008B3C41" w:rsidP="004C0465">
      <w:pPr>
        <w:jc w:val="center"/>
        <w:outlineLvl w:val="0"/>
        <w:rPr>
          <w:sz w:val="28"/>
          <w:szCs w:val="28"/>
        </w:rPr>
      </w:pPr>
      <w:r w:rsidRPr="00303227">
        <w:rPr>
          <w:sz w:val="28"/>
          <w:szCs w:val="28"/>
        </w:rPr>
        <w:t xml:space="preserve">КУРСА </w:t>
      </w:r>
      <w:r w:rsidR="001E7DF1">
        <w:rPr>
          <w:sz w:val="28"/>
          <w:szCs w:val="28"/>
        </w:rPr>
        <w:t>внеурочной деятельности</w:t>
      </w:r>
    </w:p>
    <w:p w:rsidR="008B3C41" w:rsidRDefault="001E7DF1" w:rsidP="004C046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3C41">
        <w:rPr>
          <w:b/>
          <w:sz w:val="32"/>
          <w:szCs w:val="32"/>
        </w:rPr>
        <w:t>«Молекулярная биология»</w:t>
      </w:r>
    </w:p>
    <w:p w:rsidR="001E7DF1" w:rsidRPr="004C0465" w:rsidRDefault="001E7DF1" w:rsidP="004C0465">
      <w:pPr>
        <w:jc w:val="center"/>
        <w:outlineLvl w:val="0"/>
        <w:rPr>
          <w:sz w:val="32"/>
          <w:szCs w:val="32"/>
        </w:rPr>
      </w:pPr>
    </w:p>
    <w:p w:rsidR="008B3C41" w:rsidRDefault="008B3C41" w:rsidP="004C0465">
      <w:pPr>
        <w:tabs>
          <w:tab w:val="left" w:pos="3045"/>
        </w:tabs>
        <w:spacing w:line="360" w:lineRule="auto"/>
        <w:jc w:val="center"/>
        <w:rPr>
          <w:b/>
        </w:rPr>
      </w:pPr>
      <w:r w:rsidRPr="00210069">
        <w:rPr>
          <w:b/>
        </w:rPr>
        <w:t>10 - 11 класс</w:t>
      </w: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</w:p>
    <w:p w:rsidR="001E7DF1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.Я</w:t>
      </w:r>
      <w:proofErr w:type="gramEnd"/>
      <w:r>
        <w:rPr>
          <w:b/>
        </w:rPr>
        <w:t xml:space="preserve">рославка ЯМР </w:t>
      </w:r>
    </w:p>
    <w:p w:rsidR="001E7DF1" w:rsidRPr="00210069" w:rsidRDefault="001E7DF1" w:rsidP="004C0465">
      <w:pPr>
        <w:tabs>
          <w:tab w:val="left" w:pos="3045"/>
        </w:tabs>
        <w:spacing w:line="360" w:lineRule="auto"/>
        <w:jc w:val="center"/>
        <w:rPr>
          <w:b/>
        </w:rPr>
      </w:pPr>
      <w:r>
        <w:rPr>
          <w:b/>
        </w:rPr>
        <w:t>2023 год</w:t>
      </w:r>
    </w:p>
    <w:p w:rsidR="008B3C41" w:rsidRPr="00210069" w:rsidRDefault="008B3C41" w:rsidP="00210069">
      <w:pPr>
        <w:tabs>
          <w:tab w:val="left" w:pos="3045"/>
        </w:tabs>
        <w:spacing w:line="360" w:lineRule="auto"/>
        <w:rPr>
          <w:b/>
        </w:rPr>
      </w:pPr>
      <w:r w:rsidRPr="00210069">
        <w:rPr>
          <w:b/>
        </w:rPr>
        <w:t xml:space="preserve">   Пояснительная записка</w:t>
      </w:r>
    </w:p>
    <w:p w:rsidR="008B3C41" w:rsidRPr="0068510E" w:rsidRDefault="008B3C41" w:rsidP="00632D0A">
      <w:pPr>
        <w:jc w:val="center"/>
        <w:rPr>
          <w:b/>
          <w:sz w:val="28"/>
          <w:szCs w:val="28"/>
        </w:rPr>
      </w:pPr>
    </w:p>
    <w:p w:rsidR="008B3C41" w:rsidRDefault="008B3C41" w:rsidP="004C0465">
      <w:pPr>
        <w:shd w:val="clear" w:color="auto" w:fill="FFFFFF"/>
        <w:ind w:left="567" w:right="-682" w:firstLine="567"/>
        <w:jc w:val="both"/>
      </w:pPr>
      <w:r>
        <w:t>Э</w:t>
      </w:r>
      <w:r w:rsidRPr="00B6778C">
        <w:t xml:space="preserve">лективный курс </w:t>
      </w:r>
      <w:r>
        <w:t xml:space="preserve">«Молекулярная биология» </w:t>
      </w:r>
      <w:r w:rsidRPr="00B6778C">
        <w:t>предназначен для обучающихся 10</w:t>
      </w:r>
      <w:r>
        <w:t>-11 классов;</w:t>
      </w:r>
      <w:r w:rsidRPr="00B6778C">
        <w:t xml:space="preserve"> включает материал по разделу биологии «</w:t>
      </w:r>
      <w:r>
        <w:t xml:space="preserve">Молекулярная биология. </w:t>
      </w:r>
      <w:r w:rsidRPr="00B6778C">
        <w:t>Основы генетики</w:t>
      </w:r>
      <w:r>
        <w:t xml:space="preserve"> и селекции. Решение генетических задач». </w:t>
      </w:r>
      <w:r w:rsidRPr="00B6778C">
        <w:t xml:space="preserve">Важная роль отводится практической направленности данного курса как возможности качественной подготовки к заданиям ЕГЭ из части С. </w:t>
      </w:r>
    </w:p>
    <w:p w:rsidR="008B3C41" w:rsidRDefault="008B3C41" w:rsidP="00210069">
      <w:pPr>
        <w:shd w:val="clear" w:color="auto" w:fill="FFFFFF"/>
        <w:ind w:left="567" w:right="-682" w:firstLine="567"/>
        <w:jc w:val="both"/>
      </w:pPr>
    </w:p>
    <w:p w:rsidR="008B3C41" w:rsidRDefault="008B3C41" w:rsidP="00210069">
      <w:pPr>
        <w:shd w:val="clear" w:color="auto" w:fill="FFFFFF"/>
        <w:ind w:left="567" w:right="-682" w:firstLine="567"/>
        <w:jc w:val="both"/>
      </w:pPr>
      <w:r>
        <w:t xml:space="preserve">При разработке рабочей программы курса </w:t>
      </w:r>
      <w:r w:rsidRPr="00210069">
        <w:t xml:space="preserve">«Молекулярная биология» </w:t>
      </w:r>
      <w:r>
        <w:t xml:space="preserve"> для 10 – 11 классов в основу положены следующие документы:</w:t>
      </w:r>
    </w:p>
    <w:p w:rsidR="008B3C41" w:rsidRDefault="008B3C41" w:rsidP="00210069">
      <w:pPr>
        <w:shd w:val="clear" w:color="auto" w:fill="FFFFFF"/>
        <w:ind w:left="567" w:right="-682" w:firstLine="567"/>
        <w:jc w:val="both"/>
      </w:pPr>
      <w:r>
        <w:t>-</w:t>
      </w:r>
      <w:r>
        <w:tab/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Федерации";</w:t>
      </w:r>
    </w:p>
    <w:p w:rsidR="00900DED" w:rsidRDefault="008B3C41" w:rsidP="00210069">
      <w:pPr>
        <w:shd w:val="clear" w:color="auto" w:fill="FFFFFF"/>
        <w:ind w:left="567" w:right="-682" w:firstLine="567"/>
        <w:jc w:val="both"/>
      </w:pPr>
      <w:r>
        <w:t>-</w:t>
      </w:r>
      <w:r>
        <w:tab/>
        <w:t xml:space="preserve">Федеральный государственный образовательный стандарт  среднего  общего образования, утвержденный приказом Минобразования России от 17.05.2012 г. № 413 (с изменениями и дополнениями): </w:t>
      </w:r>
    </w:p>
    <w:p w:rsidR="008B3C41" w:rsidRDefault="008B3C41" w:rsidP="00210069">
      <w:pPr>
        <w:shd w:val="clear" w:color="auto" w:fill="FFFFFF"/>
        <w:ind w:left="567" w:right="-682" w:firstLine="567"/>
        <w:jc w:val="both"/>
      </w:pPr>
      <w:r>
        <w:t>- Основная образовательная программа  МОУ СШ п. Ярославка</w:t>
      </w:r>
    </w:p>
    <w:p w:rsidR="008B3C41" w:rsidRDefault="008B3C41" w:rsidP="00210069">
      <w:pPr>
        <w:shd w:val="clear" w:color="auto" w:fill="FFFFFF"/>
        <w:ind w:left="567" w:right="-682" w:firstLine="567"/>
        <w:jc w:val="both"/>
      </w:pPr>
      <w:r>
        <w:t xml:space="preserve">- Авторская программа элективного курса Н.Д. Андреева, А.Л. Левченко «Основы молекулярной биологии» Биология. 10-11кл. Профильное обучение: учебное пособие» – М. Дрофа,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8B3C41" w:rsidRPr="004C0465" w:rsidRDefault="008B3C41" w:rsidP="00210069">
      <w:pPr>
        <w:shd w:val="clear" w:color="auto" w:fill="FFFFFF"/>
        <w:ind w:left="567" w:right="-682" w:firstLine="567"/>
        <w:jc w:val="both"/>
      </w:pPr>
    </w:p>
    <w:p w:rsidR="008B3C41" w:rsidRDefault="008B3C41" w:rsidP="00632D0A">
      <w:pPr>
        <w:shd w:val="clear" w:color="auto" w:fill="FFFFFF"/>
        <w:ind w:left="567" w:right="-682" w:firstLine="567"/>
        <w:jc w:val="both"/>
      </w:pPr>
      <w:r w:rsidRPr="00B6778C">
        <w:t>Программа курса рассчит</w:t>
      </w:r>
      <w:r>
        <w:t xml:space="preserve">ана на 68 часов </w:t>
      </w:r>
    </w:p>
    <w:p w:rsidR="008B3C41" w:rsidRDefault="008B3C41" w:rsidP="00632D0A">
      <w:pPr>
        <w:shd w:val="clear" w:color="auto" w:fill="FFFFFF"/>
        <w:ind w:left="567" w:right="-682" w:firstLine="567"/>
        <w:jc w:val="both"/>
      </w:pPr>
      <w:r>
        <w:t>10 класс – 34 часа (1 час в неделю)</w:t>
      </w:r>
      <w:r w:rsidRPr="00B6778C">
        <w:t>.</w:t>
      </w:r>
    </w:p>
    <w:p w:rsidR="008B3C41" w:rsidRDefault="008B3C41" w:rsidP="00632D0A">
      <w:pPr>
        <w:shd w:val="clear" w:color="auto" w:fill="FFFFFF"/>
        <w:ind w:left="567" w:right="-682" w:firstLine="567"/>
        <w:jc w:val="both"/>
      </w:pPr>
      <w:r>
        <w:t>11 класс – 34 часа (1 час в неделю)</w:t>
      </w:r>
      <w:r w:rsidRPr="00B6778C">
        <w:t>.</w:t>
      </w:r>
    </w:p>
    <w:p w:rsidR="008B3C41" w:rsidRPr="003F0507" w:rsidRDefault="008B3C41" w:rsidP="00632D0A">
      <w:pPr>
        <w:shd w:val="clear" w:color="auto" w:fill="FFFFFF"/>
        <w:ind w:left="567" w:right="-682" w:firstLine="567"/>
        <w:jc w:val="both"/>
      </w:pPr>
    </w:p>
    <w:p w:rsidR="008B3C41" w:rsidRDefault="008B3C41" w:rsidP="004C0465">
      <w:pPr>
        <w:ind w:left="567" w:right="-398" w:firstLine="567"/>
        <w:jc w:val="both"/>
      </w:pPr>
      <w:r>
        <w:rPr>
          <w:b/>
        </w:rPr>
        <w:t>Ц</w:t>
      </w:r>
      <w:r w:rsidRPr="005E1ED3">
        <w:rPr>
          <w:b/>
        </w:rPr>
        <w:t>ель</w:t>
      </w:r>
      <w:r w:rsidRPr="005E1ED3">
        <w:t xml:space="preserve"> элективного курса – углубление</w:t>
      </w:r>
      <w:r>
        <w:t xml:space="preserve">, </w:t>
      </w:r>
      <w:r w:rsidRPr="005E1ED3">
        <w:t>расширение</w:t>
      </w:r>
      <w:r>
        <w:t xml:space="preserve">и </w:t>
      </w:r>
      <w:r w:rsidRPr="005E1ED3">
        <w:t>систематизация базов</w:t>
      </w:r>
      <w:r>
        <w:t>ых знаний учащихся по  биологии.</w:t>
      </w:r>
    </w:p>
    <w:p w:rsidR="008B3C41" w:rsidRPr="005E1ED3" w:rsidRDefault="008B3C41" w:rsidP="004C0465">
      <w:pPr>
        <w:ind w:left="567" w:right="-398" w:firstLine="567"/>
        <w:jc w:val="both"/>
      </w:pPr>
      <w:r>
        <w:t>За</w:t>
      </w:r>
      <w:r w:rsidRPr="005E1ED3">
        <w:rPr>
          <w:b/>
        </w:rPr>
        <w:t>дачи</w:t>
      </w:r>
      <w:r w:rsidRPr="005E1ED3">
        <w:t xml:space="preserve"> курса:</w:t>
      </w:r>
    </w:p>
    <w:p w:rsidR="008B3C41" w:rsidRPr="005E1ED3" w:rsidRDefault="008B3C41" w:rsidP="00C07368">
      <w:pPr>
        <w:numPr>
          <w:ilvl w:val="0"/>
          <w:numId w:val="13"/>
        </w:numPr>
        <w:ind w:left="567" w:right="-398" w:firstLine="567"/>
        <w:jc w:val="both"/>
      </w:pPr>
      <w:r w:rsidRPr="005E1ED3">
        <w:t>формирование естественно – научного мировоззрения;</w:t>
      </w:r>
    </w:p>
    <w:p w:rsidR="008B3C41" w:rsidRPr="005E1ED3" w:rsidRDefault="008B3C41" w:rsidP="00C07368">
      <w:pPr>
        <w:numPr>
          <w:ilvl w:val="0"/>
          <w:numId w:val="13"/>
        </w:numPr>
        <w:ind w:left="567" w:right="-398" w:firstLine="567"/>
        <w:jc w:val="both"/>
      </w:pPr>
      <w:r w:rsidRPr="005E1ED3">
        <w:t xml:space="preserve">углубление теоретических знаний по </w:t>
      </w:r>
      <w:r>
        <w:t xml:space="preserve">молекулярной биологии, </w:t>
      </w:r>
      <w:r w:rsidRPr="005E1ED3">
        <w:t xml:space="preserve"> генетике</w:t>
      </w:r>
      <w:r>
        <w:t xml:space="preserve"> и селекциии</w:t>
      </w:r>
      <w:r w:rsidRPr="005E1ED3">
        <w:t>;</w:t>
      </w:r>
    </w:p>
    <w:p w:rsidR="008B3C41" w:rsidRDefault="008B3C41" w:rsidP="00C07368">
      <w:pPr>
        <w:numPr>
          <w:ilvl w:val="0"/>
          <w:numId w:val="13"/>
        </w:numPr>
        <w:ind w:left="567" w:right="-398" w:firstLine="567"/>
        <w:jc w:val="both"/>
      </w:pPr>
      <w:r w:rsidRPr="005E1ED3">
        <w:t>развитие умения использовать знания</w:t>
      </w:r>
      <w:r>
        <w:t xml:space="preserve"> на практике</w:t>
      </w:r>
    </w:p>
    <w:p w:rsidR="008B3C41" w:rsidRPr="005E1ED3" w:rsidRDefault="008B3C41" w:rsidP="00C07368">
      <w:pPr>
        <w:numPr>
          <w:ilvl w:val="0"/>
          <w:numId w:val="13"/>
        </w:numPr>
        <w:ind w:left="567" w:right="-398" w:firstLine="567"/>
        <w:jc w:val="both"/>
      </w:pPr>
      <w:r>
        <w:t>подготовка обучающихся к итоговой аттестации в форме ЕГЭ.</w:t>
      </w:r>
    </w:p>
    <w:p w:rsidR="008B3C41" w:rsidRPr="003F0507" w:rsidRDefault="008B3C41" w:rsidP="00632D0A">
      <w:pPr>
        <w:shd w:val="clear" w:color="auto" w:fill="FFFFFF"/>
        <w:ind w:left="567" w:right="-682" w:firstLine="567"/>
        <w:jc w:val="both"/>
      </w:pPr>
      <w:r w:rsidRPr="003F0507">
        <w:t>.</w:t>
      </w:r>
    </w:p>
    <w:p w:rsidR="008B3C41" w:rsidRPr="00632D0A" w:rsidRDefault="008B3C41" w:rsidP="00E97AC1">
      <w:pPr>
        <w:shd w:val="clear" w:color="auto" w:fill="FFFFFF"/>
        <w:spacing w:after="120"/>
        <w:ind w:left="567" w:right="-682" w:firstLine="567"/>
        <w:jc w:val="both"/>
      </w:pPr>
    </w:p>
    <w:p w:rsidR="008B3C41" w:rsidRPr="0068510E" w:rsidRDefault="008B3C41" w:rsidP="004C0465">
      <w:pPr>
        <w:pStyle w:val="a4"/>
        <w:shd w:val="clear" w:color="auto" w:fill="FFFFFF"/>
        <w:ind w:firstLine="360"/>
        <w:jc w:val="center"/>
        <w:textAlignment w:val="top"/>
        <w:outlineLvl w:val="0"/>
        <w:rPr>
          <w:b/>
          <w:sz w:val="28"/>
          <w:szCs w:val="28"/>
        </w:rPr>
      </w:pPr>
      <w:r w:rsidRPr="0068510E">
        <w:rPr>
          <w:b/>
          <w:sz w:val="28"/>
          <w:szCs w:val="28"/>
        </w:rPr>
        <w:t xml:space="preserve">Планируемые результаты освоения курса </w:t>
      </w:r>
    </w:p>
    <w:p w:rsidR="008B3C41" w:rsidRDefault="008B3C41" w:rsidP="00303227">
      <w:pPr>
        <w:spacing w:line="276" w:lineRule="auto"/>
        <w:ind w:left="1134" w:right="-682"/>
      </w:pP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b/>
          <w:bCs/>
          <w:color w:val="000000"/>
        </w:rPr>
        <w:t>Личностные УУД</w:t>
      </w:r>
      <w:r w:rsidRPr="00B6778C">
        <w:rPr>
          <w:color w:val="000000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8B3C41" w:rsidRPr="00B6778C" w:rsidRDefault="008B3C41" w:rsidP="00303227">
      <w:pPr>
        <w:numPr>
          <w:ilvl w:val="0"/>
          <w:numId w:val="6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самоопределение - личностное, профессиональное, жизненное самоопределение;</w:t>
      </w:r>
    </w:p>
    <w:p w:rsidR="008B3C41" w:rsidRPr="00B6778C" w:rsidRDefault="008B3C41" w:rsidP="00303227">
      <w:pPr>
        <w:numPr>
          <w:ilvl w:val="0"/>
          <w:numId w:val="6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8B3C41" w:rsidRPr="00B6778C" w:rsidRDefault="008B3C41" w:rsidP="00303227">
      <w:pPr>
        <w:numPr>
          <w:ilvl w:val="0"/>
          <w:numId w:val="6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lastRenderedPageBreak/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b/>
          <w:bCs/>
          <w:color w:val="000000"/>
        </w:rPr>
        <w:t>Регулятивные УУД</w:t>
      </w:r>
      <w:r w:rsidRPr="00B6778C">
        <w:rPr>
          <w:color w:val="000000"/>
        </w:rPr>
        <w:t> обеспечивают организацию учащимся своей учебной деятельности. К ним относятся следующие: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прогнозирование – предвосхищение результата и уровня усвоения; его временных характеристик;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8B3C41" w:rsidRPr="00B6778C" w:rsidRDefault="008B3C41" w:rsidP="00303227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b/>
          <w:bCs/>
          <w:color w:val="000000"/>
        </w:rPr>
        <w:t>Познавательные УУД</w:t>
      </w:r>
      <w:r w:rsidRPr="00B6778C">
        <w:rPr>
          <w:color w:val="000000"/>
        </w:rPr>
        <w:t> включают общеучебные, логические действия, а также действия постановки и решения проблем.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color w:val="000000"/>
        </w:rPr>
        <w:t>Общеучебные универсальные действия: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самостоятельное выделение и формулирование познавательной цели;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структурирование знаний;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смысловое чтение; понимание и адекватная оценка языка средств массовой информации;</w:t>
      </w:r>
    </w:p>
    <w:p w:rsidR="008B3C41" w:rsidRPr="00B6778C" w:rsidRDefault="008B3C41" w:rsidP="00303227">
      <w:pPr>
        <w:numPr>
          <w:ilvl w:val="0"/>
          <w:numId w:val="8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color w:val="000000"/>
        </w:rPr>
        <w:t>Особую группу общеучебных универсальных действий составляют знаково-символические действия:</w:t>
      </w:r>
    </w:p>
    <w:p w:rsidR="008B3C41" w:rsidRPr="00B6778C" w:rsidRDefault="008B3C41" w:rsidP="00303227">
      <w:pPr>
        <w:numPr>
          <w:ilvl w:val="0"/>
          <w:numId w:val="9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моделирование;</w:t>
      </w:r>
    </w:p>
    <w:p w:rsidR="008B3C41" w:rsidRPr="00B6778C" w:rsidRDefault="008B3C41" w:rsidP="00303227">
      <w:pPr>
        <w:numPr>
          <w:ilvl w:val="0"/>
          <w:numId w:val="9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преобразование модели с целью выявления общих законов, определяющих данную предметную область.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color w:val="000000"/>
        </w:rPr>
        <w:t>Логические универсальные действия: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анализ;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синтез;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сравнение, классификация объектов по выделенным признакам;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подведение под понятие, выведение следствий;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установление причинно-следственных связей;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построение логической цепи рассуждений;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доказательство;</w:t>
      </w:r>
    </w:p>
    <w:p w:rsidR="008B3C41" w:rsidRPr="00B6778C" w:rsidRDefault="008B3C41" w:rsidP="00303227">
      <w:pPr>
        <w:numPr>
          <w:ilvl w:val="0"/>
          <w:numId w:val="10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lastRenderedPageBreak/>
        <w:t>выдвижение гипотез и их обоснование.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color w:val="000000"/>
        </w:rPr>
        <w:t>Постановка и решение проблемы:</w:t>
      </w:r>
    </w:p>
    <w:p w:rsidR="008B3C41" w:rsidRPr="00B6778C" w:rsidRDefault="008B3C41" w:rsidP="00303227">
      <w:pPr>
        <w:numPr>
          <w:ilvl w:val="0"/>
          <w:numId w:val="1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формулирование проблемы;</w:t>
      </w:r>
    </w:p>
    <w:p w:rsidR="008B3C41" w:rsidRPr="00B6778C" w:rsidRDefault="008B3C41" w:rsidP="00303227">
      <w:pPr>
        <w:numPr>
          <w:ilvl w:val="0"/>
          <w:numId w:val="1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самостоятельное создание способов решения проблем творческого и поискового характера.</w:t>
      </w:r>
    </w:p>
    <w:p w:rsidR="008B3C41" w:rsidRPr="00B6778C" w:rsidRDefault="008B3C41" w:rsidP="00303227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 w:rsidRPr="00B6778C">
        <w:rPr>
          <w:b/>
          <w:bCs/>
          <w:color w:val="000000"/>
        </w:rPr>
        <w:t>Коммуникативные УУД </w:t>
      </w:r>
      <w:r w:rsidRPr="00B6778C">
        <w:rPr>
          <w:color w:val="000000"/>
        </w:rPr>
        <w:t>обеспечивают социальную компетентность и учет позиции других людей, партнера по общению или дея</w:t>
      </w:r>
      <w:bookmarkStart w:id="2" w:name="_GoBack"/>
      <w:r w:rsidRPr="00B6778C">
        <w:rPr>
          <w:color w:val="000000"/>
        </w:rPr>
        <w:t>тельности, умение слушать и вступать в диалог; участвовать в коллективном обсуждении проблем</w:t>
      </w:r>
      <w:bookmarkEnd w:id="2"/>
      <w:r w:rsidRPr="00B6778C">
        <w:rPr>
          <w:color w:val="000000"/>
        </w:rPr>
        <w:t>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8B3C41" w:rsidRPr="00B6778C" w:rsidRDefault="008B3C41" w:rsidP="00303227">
      <w:pPr>
        <w:numPr>
          <w:ilvl w:val="0"/>
          <w:numId w:val="1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B3C41" w:rsidRPr="00B6778C" w:rsidRDefault="008B3C41" w:rsidP="00303227">
      <w:pPr>
        <w:numPr>
          <w:ilvl w:val="0"/>
          <w:numId w:val="1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постановка вопросов – инициативное сотрудничество в поиске и сборе информации;</w:t>
      </w:r>
    </w:p>
    <w:p w:rsidR="008B3C41" w:rsidRPr="00B6778C" w:rsidRDefault="008B3C41" w:rsidP="00303227">
      <w:pPr>
        <w:numPr>
          <w:ilvl w:val="0"/>
          <w:numId w:val="1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B3C41" w:rsidRPr="00B6778C" w:rsidRDefault="008B3C41" w:rsidP="00303227">
      <w:pPr>
        <w:numPr>
          <w:ilvl w:val="0"/>
          <w:numId w:val="1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управление поведением партнера – контроль, коррекция, оценка действий партнера;</w:t>
      </w:r>
    </w:p>
    <w:p w:rsidR="008B3C41" w:rsidRDefault="008B3C41" w:rsidP="00303227">
      <w:pPr>
        <w:numPr>
          <w:ilvl w:val="0"/>
          <w:numId w:val="1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 w:rsidRPr="00B6778C">
        <w:rPr>
          <w:color w:val="000000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B3C41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В результате изучения программы элективного курса учащиеся должны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 xml:space="preserve">Знать: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общие сведения о молекулярных и клеточных механизмах наследования генов и формирования признаков; специфические термины и символику, используемые при решении генетических задач и задач по молекулярной биологии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законы Менделя и их цитологические основы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виды взаимодействия аллельных и неаллельных генов, их характеристику; виды скрещивания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сцепленное наследование признаков, кроссинговер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наследование признаков, сцепленных с полом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генеалогический метод, или метод анализа родословных, как фундаментальный и универсальный метод изучения наследственности и изменчивости человека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популяционно-статистический метод – основу популяционной генетики (в медицине применяется при изучении наследственных болезней).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Уметь: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объяснять роль генетики в формировании научного мировоззрения;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применять термины по генетике, символику при решении генетических задач;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решать генетические задачи; составлять схемы скрещивания;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анализировать и прогнозировать распространенность наследственных заболеваний в последующих поколениях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описывать виды скрещивания, виды взаимодействия аллельных и неаллельных генов;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находить информацию о методах анализа родословных в медицинских целях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 xml:space="preserve">профилактики наследственных заболеваний; </w:t>
      </w:r>
    </w:p>
    <w:p w:rsidR="008B3C41" w:rsidRPr="0048362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оценки опасного воздействия на организм человека различных загрязнений среды как одного из мутагенных факторов;</w:t>
      </w:r>
    </w:p>
    <w:p w:rsidR="008B3C41" w:rsidRPr="00B6778C" w:rsidRDefault="008B3C41" w:rsidP="0048362C">
      <w:pPr>
        <w:shd w:val="clear" w:color="auto" w:fill="FFFFFF"/>
        <w:spacing w:line="276" w:lineRule="auto"/>
        <w:ind w:left="1134" w:right="-682"/>
        <w:rPr>
          <w:color w:val="000000"/>
        </w:rPr>
      </w:pPr>
      <w:r w:rsidRPr="0048362C">
        <w:rPr>
          <w:color w:val="000000"/>
        </w:rPr>
        <w:t>•</w:t>
      </w:r>
      <w:r w:rsidRPr="0048362C">
        <w:rPr>
          <w:color w:val="000000"/>
        </w:rPr>
        <w:tab/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B3C41" w:rsidRPr="009C2872" w:rsidRDefault="008B3C41" w:rsidP="009C2872">
      <w:pPr>
        <w:pStyle w:val="a4"/>
        <w:shd w:val="clear" w:color="auto" w:fill="FFFFFF"/>
        <w:jc w:val="center"/>
        <w:textAlignment w:val="top"/>
        <w:outlineLvl w:val="0"/>
        <w:rPr>
          <w:b/>
        </w:rPr>
      </w:pPr>
      <w:r w:rsidRPr="009C2872">
        <w:rPr>
          <w:b/>
        </w:rPr>
        <w:t>Содержание программы</w:t>
      </w:r>
    </w:p>
    <w:p w:rsidR="008B3C41" w:rsidRDefault="008B3C41" w:rsidP="004808E4">
      <w:pPr>
        <w:spacing w:line="276" w:lineRule="auto"/>
        <w:ind w:left="567" w:right="-682" w:firstLine="567"/>
        <w:jc w:val="both"/>
      </w:pPr>
      <w:r>
        <w:rPr>
          <w:b/>
        </w:rPr>
        <w:t>Введение (2</w:t>
      </w:r>
      <w:r w:rsidRPr="00B6778C">
        <w:rPr>
          <w:b/>
        </w:rPr>
        <w:t xml:space="preserve"> ч).</w:t>
      </w:r>
    </w:p>
    <w:p w:rsidR="008B3C41" w:rsidRDefault="008B3C41" w:rsidP="004808E4">
      <w:pPr>
        <w:spacing w:line="276" w:lineRule="auto"/>
        <w:ind w:left="567" w:right="-682" w:firstLine="567"/>
        <w:jc w:val="both"/>
      </w:pPr>
      <w:r w:rsidRPr="00B6778C">
        <w:t>Цели и задачи курса. Актуализация ранее полученных знаний по разделу биологии «</w:t>
      </w:r>
      <w:r>
        <w:t xml:space="preserve">Молекулярная биология. </w:t>
      </w:r>
      <w:r w:rsidRPr="00B6778C">
        <w:t>Основы генетики».</w:t>
      </w:r>
    </w:p>
    <w:p w:rsidR="008B3C41" w:rsidRDefault="008B3C41" w:rsidP="004808E4">
      <w:pPr>
        <w:spacing w:line="276" w:lineRule="auto"/>
        <w:ind w:left="567" w:right="-682" w:firstLine="567"/>
        <w:jc w:val="both"/>
      </w:pPr>
    </w:p>
    <w:p w:rsidR="008B3C41" w:rsidRDefault="008B3C41" w:rsidP="0048362C">
      <w:pPr>
        <w:spacing w:line="276" w:lineRule="auto"/>
        <w:ind w:right="-682"/>
        <w:jc w:val="both"/>
        <w:rPr>
          <w:b/>
        </w:rPr>
      </w:pPr>
      <w:r w:rsidRPr="002F470C">
        <w:rPr>
          <w:b/>
        </w:rPr>
        <w:t>Тема 1. Основы молекулярной биологии.</w:t>
      </w:r>
      <w:r>
        <w:rPr>
          <w:b/>
        </w:rPr>
        <w:t xml:space="preserve"> (7 ч) </w:t>
      </w:r>
    </w:p>
    <w:p w:rsidR="008B3C41" w:rsidRPr="008E5CEA" w:rsidRDefault="008B3C41" w:rsidP="004808E4">
      <w:pPr>
        <w:spacing w:line="276" w:lineRule="auto"/>
        <w:ind w:left="567" w:right="-682" w:firstLine="567"/>
        <w:jc w:val="both"/>
      </w:pPr>
      <w:r w:rsidRPr="008E5CEA">
        <w:t>Белк</w:t>
      </w:r>
      <w:r>
        <w:t>и: белки-полимеры, структура</w:t>
      </w:r>
      <w:r w:rsidRPr="008E5CEA">
        <w:t xml:space="preserve"> белковой мо</w:t>
      </w:r>
      <w:r>
        <w:t xml:space="preserve">лекулы, функции белков в клетке. Нуклеиновые кислоты. Строение, функции и </w:t>
      </w:r>
      <w:r w:rsidRPr="008E5CEA">
        <w:t>сравнит</w:t>
      </w:r>
      <w:r>
        <w:t>ельная характеристика ДНК и РНК</w:t>
      </w:r>
      <w:r w:rsidRPr="008E5CEA">
        <w:t>.Биосинтез белк</w:t>
      </w:r>
      <w:r>
        <w:t xml:space="preserve">а. Генетический </w:t>
      </w:r>
      <w:r w:rsidRPr="008E5CEA">
        <w:t xml:space="preserve">код ДНК, транскрипция, трансляция – динамика </w:t>
      </w:r>
      <w:r>
        <w:t>биосинтеза белка</w:t>
      </w:r>
      <w:r w:rsidRPr="008E5CEA">
        <w:t>. Энергетический обме</w:t>
      </w:r>
      <w:r>
        <w:t xml:space="preserve">н: </w:t>
      </w:r>
      <w:r w:rsidRPr="008E5CEA">
        <w:t>метаболизм, анаболизм, катабо</w:t>
      </w:r>
      <w:r>
        <w:t>лизм, ассимиляция, диссимиляция.                                                                                                                                         Э</w:t>
      </w:r>
      <w:r w:rsidRPr="008E5CEA">
        <w:t>тапы энергетического обмена: подготовительный, гликолиз, к</w:t>
      </w:r>
      <w:r>
        <w:t>леточное дыхание</w:t>
      </w:r>
      <w:r w:rsidRPr="008E5CEA">
        <w:t>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 № 1 «Решение задач по теме: нуклеиновые кислоты».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Практическая работа  № 2 «Решение задач по теме: биосинтез белка».</w:t>
      </w:r>
    </w:p>
    <w:p w:rsidR="008B3C41" w:rsidRDefault="008B3C41" w:rsidP="004808E4">
      <w:pPr>
        <w:spacing w:line="276" w:lineRule="auto"/>
        <w:ind w:left="567" w:right="-682" w:firstLine="567"/>
      </w:pPr>
      <w:r w:rsidRPr="00587277">
        <w:t>Практическая работа  № 3 «Решение задач по</w:t>
      </w:r>
      <w:r>
        <w:t xml:space="preserve"> теме: энергетический обмен</w:t>
      </w:r>
      <w:r w:rsidRPr="00B6778C">
        <w:t>».</w:t>
      </w:r>
    </w:p>
    <w:p w:rsidR="008B3C41" w:rsidRPr="008E5CEA" w:rsidRDefault="008B3C41" w:rsidP="004808E4">
      <w:pPr>
        <w:spacing w:line="276" w:lineRule="auto"/>
        <w:ind w:left="567" w:right="-682" w:firstLine="567"/>
      </w:pPr>
    </w:p>
    <w:p w:rsidR="008B3C41" w:rsidRDefault="008B3C41" w:rsidP="004808E4">
      <w:pPr>
        <w:spacing w:line="276" w:lineRule="auto"/>
        <w:ind w:left="567" w:right="-682" w:firstLine="567"/>
        <w:jc w:val="both"/>
        <w:rPr>
          <w:b/>
        </w:rPr>
      </w:pPr>
      <w:r>
        <w:rPr>
          <w:b/>
        </w:rPr>
        <w:t>Тема 2</w:t>
      </w:r>
      <w:r w:rsidRPr="00B6778C">
        <w:rPr>
          <w:b/>
        </w:rPr>
        <w:t>. Общие сведения о молекулярных и клеточных механизмах наследования генов и формирования признаков</w:t>
      </w:r>
      <w:r>
        <w:rPr>
          <w:b/>
        </w:rPr>
        <w:t xml:space="preserve"> (5</w:t>
      </w:r>
      <w:r w:rsidRPr="00B6778C">
        <w:rPr>
          <w:b/>
        </w:rPr>
        <w:t xml:space="preserve"> ч). </w:t>
      </w:r>
    </w:p>
    <w:p w:rsidR="008B3C41" w:rsidRDefault="008B3C41" w:rsidP="004808E4">
      <w:pPr>
        <w:spacing w:line="276" w:lineRule="auto"/>
        <w:ind w:left="567" w:right="-682" w:firstLine="567"/>
        <w:jc w:val="both"/>
      </w:pPr>
      <w:r w:rsidRPr="00B6778C">
        <w:t>Генетика – наука о закономерностях наследственности и изменчивости</w:t>
      </w:r>
      <w:r w:rsidRPr="00B6778C">
        <w:rPr>
          <w:i/>
        </w:rPr>
        <w:t>.</w:t>
      </w:r>
      <w:r w:rsidRPr="00B6778C">
        <w:t xml:space="preserve"> Наследственность и изменчивость – свойства организмов. Генетическая терминология и символика. </w:t>
      </w:r>
      <w:r w:rsidRPr="00B6778C">
        <w:rPr>
          <w:rStyle w:val="FontStyle30"/>
          <w:rFonts w:ascii="Times New Roman" w:hAnsi="Times New Roman"/>
          <w:sz w:val="24"/>
        </w:rPr>
        <w:t>Самовоспроизведение — всеобщее свойство живого. Половое размножение. Мейоз, его биологическое зна</w:t>
      </w:r>
      <w:r w:rsidRPr="00B6778C">
        <w:rPr>
          <w:rStyle w:val="FontStyle30"/>
          <w:rFonts w:ascii="Times New Roman" w:hAnsi="Times New Roman"/>
          <w:sz w:val="24"/>
        </w:rPr>
        <w:softHyphen/>
        <w:t>чение.</w:t>
      </w:r>
      <w:r w:rsidRPr="00B6778C">
        <w:t xml:space="preserve"> Строение и функции хромосом. ДНК – носитель наследственной информации. Значение постоянства числа и формы хромосом в клетках</w:t>
      </w:r>
      <w:r w:rsidRPr="00B6778C">
        <w:rPr>
          <w:i/>
        </w:rPr>
        <w:t xml:space="preserve">. </w:t>
      </w:r>
      <w:r w:rsidRPr="00B6778C">
        <w:t>Ген. Генетический код.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  № 4 «Решение задач по теме: Половое размножение. Мейоз». </w:t>
      </w:r>
    </w:p>
    <w:p w:rsidR="008B3C41" w:rsidRDefault="008B3C41" w:rsidP="004808E4">
      <w:pPr>
        <w:pStyle w:val="Style4"/>
        <w:widowControl/>
        <w:spacing w:line="276" w:lineRule="auto"/>
        <w:ind w:left="567" w:right="-682" w:firstLine="567"/>
        <w:rPr>
          <w:rStyle w:val="FontStyle30"/>
          <w:rFonts w:ascii="Times New Roman" w:hAnsi="Times New Roman"/>
          <w:sz w:val="24"/>
        </w:rPr>
      </w:pPr>
      <w:r w:rsidRPr="00587277">
        <w:rPr>
          <w:rFonts w:ascii="Times New Roman" w:hAnsi="Times New Roman"/>
        </w:rPr>
        <w:t xml:space="preserve">Демонстрации: модель ДНК и РНК, таблицы «Генетический код», «Мейоз», </w:t>
      </w:r>
      <w:r w:rsidRPr="00587277">
        <w:rPr>
          <w:rStyle w:val="FontStyle30"/>
          <w:rFonts w:ascii="Times New Roman" w:hAnsi="Times New Roman"/>
          <w:sz w:val="24"/>
        </w:rPr>
        <w:t>модели-аппликации, иллюстрирую</w:t>
      </w:r>
      <w:r w:rsidRPr="00587277">
        <w:rPr>
          <w:rStyle w:val="FontStyle30"/>
          <w:rFonts w:ascii="Times New Roman" w:hAnsi="Times New Roman"/>
          <w:sz w:val="24"/>
        </w:rPr>
        <w:softHyphen/>
        <w:t>щие законы наследственности, перекрест хромосом; хромосомные аномалии человека и их фенотипические проявления.</w:t>
      </w:r>
    </w:p>
    <w:p w:rsidR="008B3C41" w:rsidRPr="00587277" w:rsidRDefault="008B3C41" w:rsidP="004808E4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</w:rPr>
      </w:pPr>
    </w:p>
    <w:p w:rsidR="008B3C41" w:rsidRDefault="008B3C41" w:rsidP="004808E4">
      <w:pPr>
        <w:spacing w:line="276" w:lineRule="auto"/>
        <w:ind w:left="567" w:right="-682" w:firstLine="567"/>
      </w:pPr>
      <w:r>
        <w:rPr>
          <w:b/>
        </w:rPr>
        <w:t>Тема 3</w:t>
      </w:r>
      <w:r w:rsidRPr="00B6778C">
        <w:rPr>
          <w:b/>
        </w:rPr>
        <w:t>. Законы Менде</w:t>
      </w:r>
      <w:r>
        <w:rPr>
          <w:b/>
        </w:rPr>
        <w:t>ля и их цитологические основы (11</w:t>
      </w:r>
      <w:r w:rsidRPr="00B6778C">
        <w:rPr>
          <w:b/>
        </w:rPr>
        <w:t xml:space="preserve"> ч).</w:t>
      </w:r>
    </w:p>
    <w:p w:rsidR="008B3C41" w:rsidRPr="00B6778C" w:rsidRDefault="008B3C41" w:rsidP="004808E4">
      <w:pPr>
        <w:spacing w:line="276" w:lineRule="auto"/>
        <w:ind w:left="567" w:right="-682" w:firstLine="567"/>
      </w:pPr>
      <w:r w:rsidRPr="00B6778C"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 № 5 «Решение генетических задач на моногибридное скрещивание».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 № 6 «Решение генетических задач на дигибридное скрещивание».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 № 7 «Решение генетических задач на неполное доминирование».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 № 8 «Решение генетических задач на анализирующее скрещивание».</w:t>
      </w:r>
    </w:p>
    <w:p w:rsidR="008B3C41" w:rsidRDefault="008B3C41" w:rsidP="004808E4">
      <w:pPr>
        <w:spacing w:line="276" w:lineRule="auto"/>
        <w:ind w:left="567" w:right="-682" w:firstLine="567"/>
      </w:pPr>
      <w:r w:rsidRPr="00587277">
        <w:t>Демонстрации: решетка Пеннета</w:t>
      </w:r>
      <w:r w:rsidRPr="00B6778C">
        <w:t>, биологический материал, с которым работал Г.Мендель.</w:t>
      </w:r>
    </w:p>
    <w:p w:rsidR="008B3C41" w:rsidRPr="00B6778C" w:rsidRDefault="008B3C41" w:rsidP="004808E4">
      <w:pPr>
        <w:spacing w:line="276" w:lineRule="auto"/>
        <w:ind w:left="567" w:right="-682" w:firstLine="567"/>
      </w:pPr>
    </w:p>
    <w:p w:rsidR="008B3C41" w:rsidRDefault="008B3C41" w:rsidP="004808E4">
      <w:pPr>
        <w:spacing w:line="276" w:lineRule="auto"/>
        <w:ind w:left="567" w:right="-682" w:firstLine="567"/>
        <w:rPr>
          <w:b/>
        </w:rPr>
      </w:pPr>
      <w:r>
        <w:rPr>
          <w:b/>
        </w:rPr>
        <w:t>Тема 4</w:t>
      </w:r>
      <w:r w:rsidRPr="00B6778C">
        <w:rPr>
          <w:b/>
        </w:rPr>
        <w:t>. Взаимодействие аллельных и неаллельных генов. Множес</w:t>
      </w:r>
      <w:r>
        <w:rPr>
          <w:b/>
        </w:rPr>
        <w:t>твенный аллелизм.      Плейотропия (9</w:t>
      </w:r>
      <w:r w:rsidRPr="00B6778C">
        <w:rPr>
          <w:b/>
        </w:rPr>
        <w:t xml:space="preserve"> ч). 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B6778C">
        <w:t xml:space="preserve">Генотип как целостная система. </w:t>
      </w:r>
      <w:r w:rsidRPr="00587277">
        <w:t>Взаимодействие аллельных (доминирование, неполное доминирование, кодоминирование) и неаллельных (комплементарность, эпистаз и полимерия) генов в определении признаков. Плейотропия. Условия, влияющие на результат взаимодействия между генами.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  № </w:t>
      </w:r>
      <w:r>
        <w:t>9</w:t>
      </w:r>
      <w:r w:rsidRPr="00587277">
        <w:t xml:space="preserve"> «Решение генетических задач на взаимодействие аллельных и неаллельных генов». 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  № </w:t>
      </w:r>
      <w:r>
        <w:t>10</w:t>
      </w:r>
      <w:r w:rsidRPr="00587277">
        <w:t xml:space="preserve"> «Определение групп крови человека – пример кодоминирования аллельных генов». 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  № </w:t>
      </w:r>
      <w:r>
        <w:t>11</w:t>
      </w:r>
      <w:r w:rsidRPr="00587277">
        <w:t xml:space="preserve"> «Решение комбинированных задач»». </w:t>
      </w:r>
    </w:p>
    <w:p w:rsidR="008B3C41" w:rsidRDefault="008B3C41" w:rsidP="009C2872">
      <w:pPr>
        <w:spacing w:line="276" w:lineRule="auto"/>
        <w:ind w:right="-682"/>
      </w:pPr>
      <w:r>
        <w:t xml:space="preserve">                   Демонстрации:</w:t>
      </w:r>
    </w:p>
    <w:p w:rsidR="008B3C41" w:rsidRPr="00587277" w:rsidRDefault="008B3C41" w:rsidP="009C2872">
      <w:pPr>
        <w:numPr>
          <w:ilvl w:val="0"/>
          <w:numId w:val="15"/>
        </w:numPr>
        <w:spacing w:line="276" w:lineRule="auto"/>
        <w:ind w:right="-682"/>
      </w:pPr>
      <w:r w:rsidRPr="00587277">
        <w:t xml:space="preserve">рисунки, иллюстрирующие взаимодействие аллельных и неаллельных генов </w:t>
      </w:r>
    </w:p>
    <w:p w:rsidR="008B3C41" w:rsidRPr="00587277" w:rsidRDefault="008B3C41" w:rsidP="00C07368">
      <w:pPr>
        <w:numPr>
          <w:ilvl w:val="0"/>
          <w:numId w:val="4"/>
        </w:numPr>
        <w:spacing w:line="276" w:lineRule="auto"/>
        <w:ind w:left="567" w:right="-682" w:firstLine="567"/>
      </w:pPr>
      <w:r w:rsidRPr="00587277">
        <w:t xml:space="preserve">окраска ягод земляники при неполном доминировании; </w:t>
      </w:r>
    </w:p>
    <w:p w:rsidR="008B3C41" w:rsidRPr="00587277" w:rsidRDefault="008B3C41" w:rsidP="00C07368">
      <w:pPr>
        <w:numPr>
          <w:ilvl w:val="0"/>
          <w:numId w:val="4"/>
        </w:numPr>
        <w:spacing w:line="276" w:lineRule="auto"/>
        <w:ind w:left="567" w:right="-682" w:firstLine="567"/>
      </w:pPr>
      <w:r w:rsidRPr="00587277">
        <w:t xml:space="preserve">окраска меха у норок при плейотропном действии гена; </w:t>
      </w:r>
    </w:p>
    <w:p w:rsidR="008B3C41" w:rsidRPr="00587277" w:rsidRDefault="008B3C41" w:rsidP="00C07368">
      <w:pPr>
        <w:numPr>
          <w:ilvl w:val="0"/>
          <w:numId w:val="4"/>
        </w:numPr>
        <w:spacing w:line="276" w:lineRule="auto"/>
        <w:ind w:left="567" w:right="-682" w:firstLine="567"/>
      </w:pPr>
      <w:r w:rsidRPr="00587277">
        <w:t>окраска венчика у льна – пример комплементарности</w:t>
      </w:r>
    </w:p>
    <w:p w:rsidR="008B3C41" w:rsidRPr="00B6778C" w:rsidRDefault="008B3C41" w:rsidP="00C07368">
      <w:pPr>
        <w:numPr>
          <w:ilvl w:val="0"/>
          <w:numId w:val="4"/>
        </w:numPr>
        <w:spacing w:line="276" w:lineRule="auto"/>
        <w:ind w:left="567" w:right="-682" w:firstLine="567"/>
      </w:pPr>
      <w:r w:rsidRPr="00B6778C">
        <w:t>окраска плода у тыквы при эпистатическом взаимодействии двух генов</w:t>
      </w:r>
    </w:p>
    <w:p w:rsidR="008B3C41" w:rsidRDefault="008B3C41" w:rsidP="00C07368">
      <w:pPr>
        <w:numPr>
          <w:ilvl w:val="0"/>
          <w:numId w:val="4"/>
        </w:numPr>
        <w:spacing w:line="276" w:lineRule="auto"/>
        <w:ind w:left="567" w:right="-682" w:firstLine="567"/>
      </w:pPr>
      <w:r w:rsidRPr="00B6778C">
        <w:t>окраска колосковой чешуи у овса – пример полимерии</w:t>
      </w:r>
    </w:p>
    <w:p w:rsidR="008B3C41" w:rsidRPr="00B6778C" w:rsidRDefault="008B3C41" w:rsidP="009C2872">
      <w:pPr>
        <w:spacing w:line="276" w:lineRule="auto"/>
        <w:ind w:left="1134" w:right="-682"/>
      </w:pPr>
    </w:p>
    <w:p w:rsidR="008B3C41" w:rsidRDefault="008B3C41" w:rsidP="004808E4">
      <w:pPr>
        <w:spacing w:line="276" w:lineRule="auto"/>
        <w:ind w:left="567" w:right="-682" w:firstLine="567"/>
        <w:rPr>
          <w:b/>
        </w:rPr>
      </w:pPr>
      <w:r>
        <w:rPr>
          <w:b/>
        </w:rPr>
        <w:t>Тема 5</w:t>
      </w:r>
      <w:r w:rsidRPr="00B6778C">
        <w:rPr>
          <w:b/>
        </w:rPr>
        <w:t>. Сцепленное наследов</w:t>
      </w:r>
      <w:r>
        <w:rPr>
          <w:b/>
        </w:rPr>
        <w:t>ание признаков и кроссинговер (5</w:t>
      </w:r>
      <w:r w:rsidRPr="00B6778C">
        <w:rPr>
          <w:b/>
        </w:rPr>
        <w:t xml:space="preserve">ч). </w:t>
      </w:r>
    </w:p>
    <w:p w:rsidR="008B3C41" w:rsidRPr="00B6778C" w:rsidRDefault="008B3C41" w:rsidP="004808E4">
      <w:pPr>
        <w:spacing w:line="276" w:lineRule="auto"/>
        <w:ind w:left="567" w:right="-682" w:firstLine="567"/>
      </w:pPr>
      <w:r w:rsidRPr="00B6778C"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№ </w:t>
      </w:r>
      <w:r>
        <w:t>12</w:t>
      </w:r>
      <w:r w:rsidRPr="00587277">
        <w:t xml:space="preserve"> «Решение генетических задач на сцепленное наследование признаков»</w:t>
      </w:r>
    </w:p>
    <w:p w:rsidR="008B3C41" w:rsidRDefault="008B3C41" w:rsidP="004808E4">
      <w:pPr>
        <w:pStyle w:val="Style4"/>
        <w:widowControl/>
        <w:spacing w:line="276" w:lineRule="auto"/>
        <w:ind w:left="567" w:right="-682" w:firstLine="567"/>
        <w:rPr>
          <w:rStyle w:val="FontStyle30"/>
          <w:rFonts w:ascii="Times New Roman" w:hAnsi="Times New Roman"/>
          <w:sz w:val="24"/>
        </w:rPr>
      </w:pPr>
      <w:r w:rsidRPr="00587277">
        <w:rPr>
          <w:rFonts w:ascii="Times New Roman" w:hAnsi="Times New Roman"/>
        </w:rPr>
        <w:t xml:space="preserve">Демонстрации: </w:t>
      </w:r>
      <w:r w:rsidRPr="00587277">
        <w:rPr>
          <w:rStyle w:val="FontStyle30"/>
          <w:rFonts w:ascii="Times New Roman" w:hAnsi="Times New Roman"/>
          <w:sz w:val="24"/>
        </w:rPr>
        <w:t>модели-аппликации, иллюстрирую</w:t>
      </w:r>
      <w:r w:rsidRPr="00587277">
        <w:rPr>
          <w:rStyle w:val="FontStyle30"/>
          <w:rFonts w:ascii="Times New Roman" w:hAnsi="Times New Roman"/>
          <w:sz w:val="24"/>
        </w:rPr>
        <w:softHyphen/>
        <w:t>щие законы наследственности, перекрест хромосом; генетические карты хромосом.</w:t>
      </w:r>
    </w:p>
    <w:p w:rsidR="008B3C41" w:rsidRPr="004808E4" w:rsidRDefault="008B3C41" w:rsidP="004808E4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</w:rPr>
      </w:pPr>
    </w:p>
    <w:p w:rsidR="008B3C41" w:rsidRPr="00B6778C" w:rsidRDefault="008B3C41" w:rsidP="004808E4">
      <w:pPr>
        <w:spacing w:line="276" w:lineRule="auto"/>
        <w:ind w:left="567" w:right="-682" w:firstLine="567"/>
      </w:pPr>
      <w:r>
        <w:rPr>
          <w:b/>
        </w:rPr>
        <w:t>Тема 6</w:t>
      </w:r>
      <w:r w:rsidRPr="00B6778C">
        <w:rPr>
          <w:b/>
        </w:rPr>
        <w:t>. Наследование признаков, сцепл</w:t>
      </w:r>
      <w:r>
        <w:rPr>
          <w:b/>
        </w:rPr>
        <w:t>енных с полом. Пенетрантность (5</w:t>
      </w:r>
      <w:r w:rsidRPr="00B6778C">
        <w:rPr>
          <w:b/>
        </w:rPr>
        <w:t xml:space="preserve"> ч). </w:t>
      </w:r>
      <w:r w:rsidRPr="00B6778C"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 Пенетрантность – способность гена проявляться в фенотипе.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  № </w:t>
      </w:r>
      <w:r>
        <w:t>13</w:t>
      </w:r>
      <w:r w:rsidRPr="00587277">
        <w:t xml:space="preserve"> «Решение генетических задач на сцепленное с полом наследование, на применение понятия - пенетрантность».</w:t>
      </w:r>
    </w:p>
    <w:p w:rsidR="008B3C41" w:rsidRDefault="008B3C41" w:rsidP="004808E4">
      <w:pPr>
        <w:pStyle w:val="Style4"/>
        <w:widowControl/>
        <w:spacing w:line="276" w:lineRule="auto"/>
        <w:ind w:left="567" w:right="-682" w:firstLine="567"/>
        <w:rPr>
          <w:rStyle w:val="FontStyle30"/>
          <w:rFonts w:ascii="Times New Roman" w:hAnsi="Times New Roman"/>
          <w:sz w:val="24"/>
        </w:rPr>
      </w:pPr>
      <w:r w:rsidRPr="00587277">
        <w:rPr>
          <w:rFonts w:ascii="Times New Roman" w:hAnsi="Times New Roman"/>
        </w:rPr>
        <w:t>Демонстрации:</w:t>
      </w:r>
      <w:r w:rsidRPr="00587277">
        <w:rPr>
          <w:rStyle w:val="FontStyle30"/>
          <w:rFonts w:ascii="Times New Roman" w:hAnsi="Times New Roman"/>
          <w:sz w:val="24"/>
        </w:rPr>
        <w:t xml:space="preserve"> схемы скрещивания на примере</w:t>
      </w:r>
      <w:r w:rsidRPr="00B6778C">
        <w:rPr>
          <w:rStyle w:val="FontStyle30"/>
          <w:rFonts w:ascii="Times New Roman" w:hAnsi="Times New Roman"/>
          <w:sz w:val="24"/>
        </w:rPr>
        <w:t xml:space="preserve"> классической гемофилии и дальтонизма человека</w:t>
      </w:r>
    </w:p>
    <w:p w:rsidR="008B3C41" w:rsidRPr="004808E4" w:rsidRDefault="008B3C41" w:rsidP="004808E4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</w:rPr>
      </w:pPr>
    </w:p>
    <w:p w:rsidR="008B3C41" w:rsidRPr="00B6778C" w:rsidRDefault="008B3C41" w:rsidP="004808E4">
      <w:pPr>
        <w:spacing w:line="276" w:lineRule="auto"/>
        <w:ind w:left="567" w:right="-682" w:firstLine="567"/>
      </w:pPr>
      <w:r>
        <w:rPr>
          <w:b/>
        </w:rPr>
        <w:t>Тема 7. Генеалогический метод (5</w:t>
      </w:r>
      <w:r w:rsidRPr="00B6778C">
        <w:rPr>
          <w:b/>
        </w:rPr>
        <w:t xml:space="preserve"> ч). </w:t>
      </w:r>
      <w:r w:rsidRPr="00B6778C">
        <w:t>Генеалогический метод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№ </w:t>
      </w:r>
      <w:r>
        <w:t>14</w:t>
      </w:r>
      <w:r w:rsidRPr="00587277">
        <w:t xml:space="preserve"> «Составление родословной»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Практическое занятие № 15 «Решение задач: Близнецовый метод».</w:t>
      </w:r>
    </w:p>
    <w:p w:rsidR="008B3C41" w:rsidRDefault="008B3C41" w:rsidP="004808E4">
      <w:pPr>
        <w:pStyle w:val="Style4"/>
        <w:widowControl/>
        <w:spacing w:line="276" w:lineRule="auto"/>
        <w:ind w:left="567" w:right="-682" w:firstLine="567"/>
        <w:rPr>
          <w:rStyle w:val="FontStyle30"/>
          <w:rFonts w:ascii="Times New Roman" w:hAnsi="Times New Roman"/>
          <w:sz w:val="24"/>
        </w:rPr>
      </w:pPr>
      <w:r w:rsidRPr="00587277">
        <w:rPr>
          <w:rFonts w:ascii="Times New Roman" w:hAnsi="Times New Roman"/>
        </w:rPr>
        <w:t xml:space="preserve">Демонстрации: таблица «Символы родословной», </w:t>
      </w:r>
      <w:r w:rsidRPr="00587277">
        <w:rPr>
          <w:rStyle w:val="FontStyle30"/>
          <w:rFonts w:ascii="Times New Roman" w:hAnsi="Times New Roman"/>
          <w:sz w:val="24"/>
        </w:rPr>
        <w:t>рисунки, иллюстрирующие хромосомные аномалии человека и их фенотипические проявления.</w:t>
      </w:r>
    </w:p>
    <w:p w:rsidR="008B3C41" w:rsidRPr="004808E4" w:rsidRDefault="008B3C41" w:rsidP="004808E4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</w:rPr>
      </w:pPr>
    </w:p>
    <w:p w:rsidR="008B3C41" w:rsidRDefault="008B3C41" w:rsidP="009C2872">
      <w:pPr>
        <w:widowControl w:val="0"/>
        <w:autoSpaceDE w:val="0"/>
        <w:autoSpaceDN w:val="0"/>
        <w:adjustRightInd w:val="0"/>
        <w:spacing w:line="276" w:lineRule="auto"/>
        <w:ind w:right="-682"/>
        <w:rPr>
          <w:b/>
        </w:rPr>
      </w:pPr>
      <w:r>
        <w:rPr>
          <w:b/>
        </w:rPr>
        <w:t xml:space="preserve">                   Тема 8</w:t>
      </w:r>
      <w:r w:rsidRPr="00B6778C">
        <w:rPr>
          <w:b/>
        </w:rPr>
        <w:t>. Популяционная ге</w:t>
      </w:r>
      <w:r>
        <w:rPr>
          <w:b/>
        </w:rPr>
        <w:t>нетика. Закон Харди-Вейнберга (4</w:t>
      </w:r>
      <w:r w:rsidRPr="00B6778C">
        <w:rPr>
          <w:b/>
        </w:rPr>
        <w:t xml:space="preserve"> ч). </w:t>
      </w:r>
    </w:p>
    <w:p w:rsidR="008B3C41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Генетика и теория эволюции. Генетика популяции.</w:t>
      </w:r>
    </w:p>
    <w:p w:rsidR="008B3C41" w:rsidRPr="0068510E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</w:rPr>
      </w:pPr>
      <w:r w:rsidRPr="00B6778C">
        <w:t>Популяционно-статистический метод – основа изучения наследственных болезней в медицинской генетике. Закон Харди-Вейнберга, используемый для анализа генетической структуры популяций.</w:t>
      </w:r>
    </w:p>
    <w:p w:rsidR="008B3C41" w:rsidRDefault="008B3C41" w:rsidP="004808E4">
      <w:pPr>
        <w:spacing w:line="276" w:lineRule="auto"/>
        <w:ind w:left="567" w:right="-682" w:firstLine="567"/>
      </w:pPr>
      <w:r w:rsidRPr="00587277">
        <w:t xml:space="preserve">Практическое занятие  № </w:t>
      </w:r>
      <w:r>
        <w:t>16</w:t>
      </w:r>
      <w:r w:rsidRPr="00587277">
        <w:t xml:space="preserve"> «</w:t>
      </w:r>
      <w:r w:rsidRPr="00B6778C">
        <w:t>Анализ генетической структуры популяции на основе закона Харди-Вейнберга»</w:t>
      </w:r>
    </w:p>
    <w:p w:rsidR="008B3C41" w:rsidRDefault="008B3C41" w:rsidP="004808E4">
      <w:pPr>
        <w:spacing w:line="276" w:lineRule="auto"/>
        <w:ind w:left="567" w:right="-682" w:firstLine="567"/>
      </w:pPr>
    </w:p>
    <w:p w:rsidR="008B3C41" w:rsidRDefault="008B3C41" w:rsidP="004C0465">
      <w:pPr>
        <w:spacing w:line="276" w:lineRule="auto"/>
        <w:ind w:left="567" w:right="-682" w:firstLine="567"/>
        <w:outlineLvl w:val="0"/>
        <w:rPr>
          <w:b/>
        </w:rPr>
      </w:pPr>
      <w:r w:rsidRPr="00C20A69">
        <w:rPr>
          <w:b/>
        </w:rPr>
        <w:t xml:space="preserve">Тема 9. </w:t>
      </w:r>
      <w:r>
        <w:rPr>
          <w:b/>
        </w:rPr>
        <w:t>Изменчивость (7 ч)</w:t>
      </w:r>
    </w:p>
    <w:p w:rsidR="008B3C41" w:rsidRPr="00587277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</w:rPr>
      </w:pPr>
      <w:r>
        <w:t xml:space="preserve">Типы изменчивости. Фенотипическая изменчивость. Онтогенетическая и модификационная изменчивость. </w:t>
      </w:r>
      <w:r>
        <w:rPr>
          <w:rFonts w:ascii="Times New Roman CYR" w:hAnsi="Times New Roman CYR" w:cs="Times New Roman CYR"/>
        </w:rPr>
        <w:t xml:space="preserve">Норма реакции. Статические закономерности модификационной изменчивости. </w:t>
      </w:r>
      <w:r>
        <w:t>Цитоплазматическая, комбинативная и мутационная изменчивость. Мутации, их классификация и причина.  Внутрихромосомные и межхромосомные перестройки. Мозаицизм. Кариотип человека.</w:t>
      </w:r>
      <w:r>
        <w:rPr>
          <w:rFonts w:ascii="Times New Roman CYR" w:hAnsi="Times New Roman CYR" w:cs="Times New Roman CYR"/>
        </w:rPr>
        <w:t xml:space="preserve">Закон гомологических рядов </w:t>
      </w:r>
      <w:r w:rsidRPr="00587277">
        <w:rPr>
          <w:rFonts w:ascii="Times New Roman CYR" w:hAnsi="Times New Roman CYR" w:cs="Times New Roman CYR"/>
        </w:rPr>
        <w:t>наследственной изменчивости Н.И.Вавилова.</w:t>
      </w:r>
    </w:p>
    <w:p w:rsidR="008B3C41" w:rsidRPr="00587277" w:rsidRDefault="008B3C41" w:rsidP="004808E4">
      <w:pPr>
        <w:spacing w:line="276" w:lineRule="auto"/>
        <w:ind w:left="567" w:right="-682" w:firstLine="567"/>
      </w:pPr>
      <w:r w:rsidRPr="00587277">
        <w:t>Практическая работа № 17 «Статистические закономерности модификационной изменчивости»</w:t>
      </w:r>
    </w:p>
    <w:p w:rsidR="008B3C41" w:rsidRDefault="008B3C41" w:rsidP="004C0465">
      <w:pPr>
        <w:spacing w:line="276" w:lineRule="auto"/>
        <w:ind w:left="567" w:right="-682" w:firstLine="567"/>
        <w:outlineLvl w:val="0"/>
      </w:pPr>
      <w:r w:rsidRPr="00587277">
        <w:t>Практическая работа № 18 «Решение</w:t>
      </w:r>
      <w:r w:rsidRPr="002E7C1E">
        <w:t xml:space="preserve"> задач по теме: Изменчивость»</w:t>
      </w:r>
    </w:p>
    <w:p w:rsidR="008B3C41" w:rsidRPr="002E7C1E" w:rsidRDefault="008B3C41" w:rsidP="004C0465">
      <w:pPr>
        <w:spacing w:line="276" w:lineRule="auto"/>
        <w:ind w:left="567" w:right="-682" w:firstLine="567"/>
        <w:outlineLvl w:val="0"/>
      </w:pPr>
    </w:p>
    <w:p w:rsidR="008B3C41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 10. Генетические основы селекций растений, животных и микроорганизмов</w:t>
      </w:r>
    </w:p>
    <w:p w:rsidR="008B3C41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(6 ч)</w:t>
      </w:r>
    </w:p>
    <w:p w:rsidR="008B3C41" w:rsidRPr="0068510E" w:rsidRDefault="008B3C41" w:rsidP="004808E4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Селекция - наука о создании новых сортов растений, пород животных, штаммов микроорганизмов. Задачи селекции.Н.И.Вавилов о происхождении культурных растений.Центры древнего земледелия. Селекция растений.Основные методы селекции. Самоопыление перекрестноопыляемых растений.Гетерозис. Полиплоидия и отдаленная гибридизация.Селекция животных.Типы скрещивания и методы разведения.Селекция бактерий, грибов, ее значение для микробиологической промышленности.Основные направления биотехнологии.</w:t>
      </w:r>
    </w:p>
    <w:p w:rsidR="008B3C41" w:rsidRDefault="008B3C41" w:rsidP="004808E4">
      <w:pPr>
        <w:spacing w:line="276" w:lineRule="auto"/>
        <w:ind w:left="567" w:right="-682" w:firstLine="567"/>
      </w:pPr>
      <w:r>
        <w:rPr>
          <w:b/>
        </w:rPr>
        <w:t>Обобщение и систематизация знаний (2</w:t>
      </w:r>
      <w:r w:rsidRPr="00B6778C">
        <w:rPr>
          <w:b/>
        </w:rPr>
        <w:t xml:space="preserve"> ч).</w:t>
      </w:r>
    </w:p>
    <w:p w:rsidR="008B3C41" w:rsidRPr="009C2872" w:rsidRDefault="008B3C41" w:rsidP="009C2872">
      <w:pPr>
        <w:jc w:val="center"/>
        <w:outlineLvl w:val="0"/>
        <w:rPr>
          <w:b/>
        </w:rPr>
      </w:pPr>
      <w:r w:rsidRPr="009C2872">
        <w:rPr>
          <w:b/>
        </w:rPr>
        <w:t>Тематическое планирование</w:t>
      </w:r>
    </w:p>
    <w:p w:rsidR="008B3C41" w:rsidRPr="004808E4" w:rsidRDefault="008B3C41" w:rsidP="008706F8">
      <w:pPr>
        <w:jc w:val="center"/>
        <w:rPr>
          <w:b/>
          <w:sz w:val="28"/>
          <w:szCs w:val="28"/>
        </w:rPr>
      </w:pPr>
    </w:p>
    <w:tbl>
      <w:tblPr>
        <w:tblW w:w="99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64"/>
        <w:gridCol w:w="1023"/>
        <w:gridCol w:w="993"/>
        <w:gridCol w:w="993"/>
      </w:tblGrid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№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 xml:space="preserve">Теорет. часов 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Практ. часов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Кол-во часов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jc w:val="center"/>
              <w:rPr>
                <w:bCs/>
                <w:color w:val="000000"/>
              </w:rPr>
            </w:pPr>
            <w:r w:rsidRPr="00BE0CED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8B3C41" w:rsidRPr="00646172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6172">
              <w:rPr>
                <w:rFonts w:ascii="Times New Roman" w:hAnsi="Times New Roman"/>
                <w:sz w:val="24"/>
                <w:szCs w:val="24"/>
              </w:rPr>
              <w:t>Основы молекулярной биологии.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6064" w:type="dxa"/>
          </w:tcPr>
          <w:p w:rsidR="008B3C41" w:rsidRPr="00646172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6172">
              <w:rPr>
                <w:rFonts w:ascii="Times New Roman" w:hAnsi="Times New Roman"/>
                <w:sz w:val="24"/>
                <w:szCs w:val="24"/>
              </w:rPr>
              <w:t>Общие сведения о молекулярных и клеточных механизмах наследования генов и формирования признаков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3C41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Законы Менделя и их цитологические основы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11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Взаимодействие аллельных и неаллельных генов. Множественный аллелизм. Плейотропия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 и кроссинговер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Наследование признаков, сцепленных с полом. Пенетрантность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Генеалогический метод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Pr="00BE0CED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Популяционная генетика. Закон Харди-Вейнберга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6064" w:type="dxa"/>
          </w:tcPr>
          <w:p w:rsidR="008B3C41" w:rsidRPr="00BE0CED" w:rsidRDefault="008B3C41" w:rsidP="00F93E54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</w:t>
            </w:r>
          </w:p>
        </w:tc>
        <w:tc>
          <w:tcPr>
            <w:tcW w:w="1023" w:type="dxa"/>
          </w:tcPr>
          <w:p w:rsidR="008B3C41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8B3C41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3C41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</w:tr>
      <w:tr w:rsidR="008B3C41" w:rsidRPr="00BE0CED" w:rsidTr="004808E4">
        <w:trPr>
          <w:trHeight w:val="193"/>
        </w:trPr>
        <w:tc>
          <w:tcPr>
            <w:tcW w:w="851" w:type="dxa"/>
          </w:tcPr>
          <w:p w:rsidR="008B3C41" w:rsidRDefault="008B3C41" w:rsidP="00F93E54">
            <w:pPr>
              <w:pStyle w:val="a8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</w:t>
            </w:r>
          </w:p>
        </w:tc>
        <w:tc>
          <w:tcPr>
            <w:tcW w:w="6064" w:type="dxa"/>
          </w:tcPr>
          <w:p w:rsidR="008B3C41" w:rsidRPr="00E52950" w:rsidRDefault="008B3C41" w:rsidP="00E52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2950">
              <w:rPr>
                <w:rFonts w:ascii="Times New Roman CYR" w:hAnsi="Times New Roman CYR" w:cs="Times New Roman CYR"/>
                <w:bCs/>
              </w:rPr>
              <w:t>Генетические основы селекций растений, животных и микроорганизмов.</w:t>
            </w:r>
          </w:p>
        </w:tc>
        <w:tc>
          <w:tcPr>
            <w:tcW w:w="1023" w:type="dxa"/>
          </w:tcPr>
          <w:p w:rsidR="008B3C41" w:rsidRDefault="008B3C41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8B3C41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C41" w:rsidRDefault="008B3C41" w:rsidP="00F93E54">
            <w:pPr>
              <w:pStyle w:val="a8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</w:tr>
      <w:tr w:rsidR="008B3C41" w:rsidRPr="00BE0CED" w:rsidTr="004808E4">
        <w:trPr>
          <w:trHeight w:val="193"/>
        </w:trPr>
        <w:tc>
          <w:tcPr>
            <w:tcW w:w="6915" w:type="dxa"/>
            <w:gridSpan w:val="2"/>
          </w:tcPr>
          <w:p w:rsidR="008B3C41" w:rsidRPr="00BE0CED" w:rsidRDefault="008B3C41" w:rsidP="00646172">
            <w:pPr>
              <w:pStyle w:val="a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Итоговые занятия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8B3C41" w:rsidRPr="00BE0CED" w:rsidTr="004808E4">
        <w:trPr>
          <w:trHeight w:val="193"/>
        </w:trPr>
        <w:tc>
          <w:tcPr>
            <w:tcW w:w="6915" w:type="dxa"/>
            <w:gridSpan w:val="2"/>
          </w:tcPr>
          <w:p w:rsidR="008B3C41" w:rsidRPr="00BE0CED" w:rsidRDefault="008B3C41" w:rsidP="00F93E54">
            <w:pPr>
              <w:pStyle w:val="a8"/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8B3C41" w:rsidRPr="00BE0CED" w:rsidRDefault="008B3C41" w:rsidP="00F93E54">
            <w:pPr>
              <w:pStyle w:val="a8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68</w:t>
            </w:r>
          </w:p>
        </w:tc>
      </w:tr>
    </w:tbl>
    <w:p w:rsidR="008B3C41" w:rsidRDefault="008B3C41" w:rsidP="00303227">
      <w:pPr>
        <w:rPr>
          <w:b/>
          <w:sz w:val="28"/>
          <w:szCs w:val="28"/>
        </w:rPr>
      </w:pPr>
    </w:p>
    <w:p w:rsidR="008B3C41" w:rsidRPr="004808E4" w:rsidRDefault="008B3C41" w:rsidP="004808E4">
      <w:pPr>
        <w:jc w:val="center"/>
        <w:rPr>
          <w:b/>
          <w:sz w:val="28"/>
          <w:szCs w:val="28"/>
        </w:rPr>
      </w:pPr>
      <w:r w:rsidRPr="004808E4">
        <w:rPr>
          <w:b/>
          <w:sz w:val="28"/>
          <w:szCs w:val="28"/>
        </w:rPr>
        <w:t>Календарно-тематический планирование</w:t>
      </w:r>
      <w:r>
        <w:rPr>
          <w:b/>
          <w:sz w:val="28"/>
          <w:szCs w:val="28"/>
        </w:rPr>
        <w:t xml:space="preserve"> элективного курса «Молекулярная биология»</w:t>
      </w:r>
    </w:p>
    <w:p w:rsidR="008B3C41" w:rsidRPr="00E82414" w:rsidRDefault="008B3C41" w:rsidP="008706F8">
      <w:pPr>
        <w:jc w:val="center"/>
        <w:rPr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16"/>
        <w:gridCol w:w="8681"/>
      </w:tblGrid>
      <w:tr w:rsidR="008B3C41" w:rsidRPr="00B6778C" w:rsidTr="004808E4">
        <w:trPr>
          <w:trHeight w:val="317"/>
        </w:trPr>
        <w:tc>
          <w:tcPr>
            <w:tcW w:w="959" w:type="dxa"/>
            <w:vMerge w:val="restart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16" w:type="dxa"/>
            <w:vMerge w:val="restart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8681" w:type="dxa"/>
            <w:vMerge w:val="restart"/>
          </w:tcPr>
          <w:p w:rsidR="008B3C41" w:rsidRPr="00B6778C" w:rsidRDefault="008B3C41" w:rsidP="004808E4">
            <w:pPr>
              <w:spacing w:line="276" w:lineRule="auto"/>
              <w:jc w:val="center"/>
            </w:pPr>
            <w:r w:rsidRPr="00B6778C">
              <w:t xml:space="preserve">Тема занятия </w:t>
            </w:r>
          </w:p>
        </w:tc>
      </w:tr>
      <w:tr w:rsidR="008B3C41" w:rsidRPr="00B6778C" w:rsidTr="004808E4">
        <w:trPr>
          <w:trHeight w:val="317"/>
        </w:trPr>
        <w:tc>
          <w:tcPr>
            <w:tcW w:w="959" w:type="dxa"/>
            <w:vMerge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16" w:type="dxa"/>
            <w:vMerge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  <w:vMerge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232F1" w:rsidRDefault="008B3C41" w:rsidP="009C287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232F1">
              <w:rPr>
                <w:b/>
                <w:i/>
                <w:sz w:val="28"/>
                <w:szCs w:val="28"/>
              </w:rPr>
              <w:t>10 класс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3732A1" w:rsidRDefault="008B3C41" w:rsidP="004808E4">
            <w:pPr>
              <w:spacing w:line="276" w:lineRule="auto"/>
              <w:jc w:val="both"/>
            </w:pPr>
            <w:r>
              <w:t>Введение. Предмет и задачи курса.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  <w:r>
              <w:t>Актуализация ранее полученных знаний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Pr="00F77D4A">
              <w:rPr>
                <w:b/>
              </w:rPr>
              <w:t>Основы молекулярной биологии. (7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Белки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Нуклеиновые кислоты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</w:t>
            </w:r>
            <w:r w:rsidRPr="00F77D4A">
              <w:t xml:space="preserve">  № 1</w:t>
            </w:r>
            <w:r>
              <w:t>:</w:t>
            </w:r>
            <w:r w:rsidRPr="00F77D4A">
              <w:t xml:space="preserve"> «Решение задач по теме: нуклеиновые кислоты».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Биосинтез белка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Прак</w:t>
            </w:r>
            <w:r>
              <w:t>тическое занятие</w:t>
            </w:r>
            <w:r w:rsidRPr="00F77D4A">
              <w:t xml:space="preserve">  № 2</w:t>
            </w:r>
            <w:r>
              <w:t>:</w:t>
            </w:r>
            <w:r w:rsidRPr="00F77D4A">
              <w:t xml:space="preserve"> «Решение задач по теме: биосинтез белка».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Энергетический обмен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 xml:space="preserve">Практическое занятие </w:t>
            </w:r>
            <w:r w:rsidRPr="00F77D4A">
              <w:t xml:space="preserve"> № 3</w:t>
            </w:r>
            <w:r>
              <w:t>:</w:t>
            </w:r>
            <w:r w:rsidRPr="00F77D4A">
              <w:t xml:space="preserve"> «Решение задач по теме: энергетический обмен».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F77D4A">
              <w:rPr>
                <w:b/>
              </w:rPr>
              <w:t>Общие сведения о молекулярных и клеточных механизмах наследования генов и формирования признаков. (</w:t>
            </w:r>
            <w:r>
              <w:rPr>
                <w:b/>
              </w:rPr>
              <w:t>5</w:t>
            </w:r>
            <w:r w:rsidRPr="00F77D4A">
              <w:rPr>
                <w:b/>
              </w:rPr>
              <w:t xml:space="preserve">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Генетические символы и термины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Половое размножение организмов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Мейоз, его биологическое значение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13-14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</w:t>
            </w:r>
            <w:r w:rsidRPr="00F77D4A">
              <w:t xml:space="preserve">  № 4</w:t>
            </w:r>
            <w:r>
              <w:t>:</w:t>
            </w:r>
            <w:r w:rsidRPr="00F77D4A">
              <w:t xml:space="preserve"> «Решение задач по теме: Половое размножение. Мейоз». 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F77D4A">
              <w:rPr>
                <w:b/>
              </w:rPr>
              <w:t>Законы Менделя и их цитологические основы (1</w:t>
            </w:r>
            <w:r>
              <w:rPr>
                <w:b/>
              </w:rPr>
              <w:t>1</w:t>
            </w:r>
            <w:r w:rsidRPr="00F77D4A">
              <w:rPr>
                <w:b/>
              </w:rPr>
              <w:t>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История развития генетики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Моногибридное скрещивание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17-18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5:</w:t>
            </w:r>
            <w:r w:rsidRPr="00F77D4A">
              <w:t xml:space="preserve"> «Решение генетических задач на моногибридное скрещивание».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 xml:space="preserve">Дигибридное скрещивание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20-21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6:</w:t>
            </w:r>
            <w:r w:rsidRPr="00F77D4A">
              <w:t xml:space="preserve"> «Решение генетических задач на ди - и полигибридное скрещивание».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Неполное доминирование.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7:</w:t>
            </w:r>
            <w:r w:rsidRPr="00F77D4A">
              <w:t xml:space="preserve"> «Решение генетических задач на неполное доминирование».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Анализирующее скрещивание.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8:</w:t>
            </w:r>
            <w:r w:rsidRPr="00F77D4A">
              <w:t xml:space="preserve"> «Решение генетических задач на анализирующее скрещивание».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F77D4A">
              <w:rPr>
                <w:b/>
              </w:rPr>
              <w:t>Взаимодействие аллельных и неаллельных генов. Множественный аллелизм. Плейотропия (</w:t>
            </w:r>
            <w:r>
              <w:rPr>
                <w:b/>
              </w:rPr>
              <w:t>9</w:t>
            </w:r>
            <w:r w:rsidRPr="00F77D4A">
              <w:rPr>
                <w:b/>
              </w:rPr>
              <w:t xml:space="preserve">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Генотип как целостная система.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 xml:space="preserve">Взаимодействие аллельных и неаллельных генов.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Множественный аллелизм. Плейотропия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29-30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 xml:space="preserve">Практическое </w:t>
            </w:r>
            <w:r>
              <w:t>занятие  № 9:</w:t>
            </w:r>
            <w:r w:rsidRPr="00F77D4A">
              <w:t xml:space="preserve"> «Решение генетических задач на взаимодействие аллельных и неаллельных генов».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Наследование групп крови человека (кодоминирование)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10:</w:t>
            </w:r>
            <w:r w:rsidRPr="00F77D4A">
              <w:t xml:space="preserve"> «Определение групп крови человека – пример кодоминирования аллельных генов».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33-34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B85DDE" w:rsidRDefault="008B3C41" w:rsidP="004808E4">
            <w:pPr>
              <w:spacing w:line="276" w:lineRule="auto"/>
            </w:pPr>
            <w:r w:rsidRPr="00587277">
              <w:t>Практическое занятие</w:t>
            </w:r>
            <w:r>
              <w:t xml:space="preserve">   № 11: «Решение комбинированных задач</w:t>
            </w:r>
            <w:r w:rsidRPr="00B85DDE">
              <w:t xml:space="preserve">».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232F1" w:rsidRDefault="008B3C41" w:rsidP="009C2872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F232F1">
              <w:rPr>
                <w:b/>
                <w:i/>
                <w:sz w:val="28"/>
                <w:szCs w:val="28"/>
              </w:rPr>
              <w:t>11 клас</w:t>
            </w:r>
            <w:r>
              <w:rPr>
                <w:b/>
                <w:i/>
                <w:sz w:val="28"/>
                <w:szCs w:val="28"/>
              </w:rPr>
              <w:t>с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Pr="00F77D4A">
              <w:rPr>
                <w:b/>
              </w:rPr>
              <w:t>Сцепленное наследование признаков и кроссинговер (5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Хромосомная теория наследственности.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Сцепленное наследование признаков и кроссинговер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Генетические карты хромосом.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38-39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>
              <w:t>Практическое занятие № 12:</w:t>
            </w:r>
            <w:r w:rsidRPr="00F77D4A">
              <w:t xml:space="preserve"> «Решение генетических задач на сцепленное наследование признаков».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F77D4A">
              <w:rPr>
                <w:b/>
              </w:rPr>
              <w:t xml:space="preserve">Наследование признаков, сцепленных с полом. Пенетрантность ( </w:t>
            </w:r>
            <w:r>
              <w:rPr>
                <w:b/>
              </w:rPr>
              <w:t>5</w:t>
            </w:r>
            <w:r w:rsidRPr="00F77D4A">
              <w:rPr>
                <w:b/>
              </w:rPr>
              <w:t xml:space="preserve">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Генетическое определение пола.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 xml:space="preserve">Наследование признаков, сцепленных с полом.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 w:rsidRPr="00F77D4A">
              <w:t>Пенетрантность – способность гена проявляться в фенотипе.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43-44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 № 13:</w:t>
            </w:r>
            <w:r w:rsidRPr="00F77D4A">
              <w:t xml:space="preserve"> «Решение генетических задач на сцепленное с полом наследование; на применение пенетрантности».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F77D4A">
              <w:rPr>
                <w:b/>
              </w:rPr>
              <w:t>Генеалогический метод (</w:t>
            </w:r>
            <w:r>
              <w:rPr>
                <w:b/>
              </w:rPr>
              <w:t>5</w:t>
            </w:r>
            <w:r w:rsidRPr="00F77D4A">
              <w:rPr>
                <w:b/>
              </w:rPr>
              <w:t xml:space="preserve">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Генеалогический метод – фундаментальный и универсальный метод изучения наследственности и изменчивости человека.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46-47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>
              <w:t>Практическое занятие № 14:</w:t>
            </w:r>
            <w:r w:rsidRPr="00F77D4A">
              <w:t xml:space="preserve"> «Составление и анализ родословной».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Близнецовый метод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F77D4A" w:rsidRDefault="008B3C41" w:rsidP="004808E4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816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>
              <w:t>Практическое занятие № 15:</w:t>
            </w:r>
            <w:r w:rsidRPr="00F77D4A">
              <w:t xml:space="preserve"> «Р</w:t>
            </w:r>
            <w:r>
              <w:t>ешение задач: Близнецовый метод</w:t>
            </w:r>
            <w:r w:rsidRPr="00F77D4A">
              <w:t>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F77D4A">
              <w:rPr>
                <w:b/>
              </w:rPr>
              <w:t>Популяционная генетика. Закон Хар</w:t>
            </w:r>
            <w:r>
              <w:rPr>
                <w:b/>
              </w:rPr>
              <w:t>ди-Вейнберга (4</w:t>
            </w:r>
            <w:r w:rsidRPr="00F77D4A">
              <w:rPr>
                <w:b/>
              </w:rPr>
              <w:t xml:space="preserve">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>
              <w:t>Генетика и теория эволюции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Популяционная генетика. Закон Харди-Вейнберга.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52-53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№ 16:</w:t>
            </w:r>
            <w:r w:rsidRPr="00F77D4A">
              <w:t xml:space="preserve"> «Анализ генетической структуры популяции на основе закона Харди-Вейнберга».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F77D4A">
              <w:rPr>
                <w:b/>
              </w:rPr>
              <w:t>Изменчивость</w:t>
            </w:r>
            <w:r>
              <w:rPr>
                <w:b/>
              </w:rPr>
              <w:t>(7</w:t>
            </w:r>
            <w:r w:rsidRPr="00F77D4A">
              <w:rPr>
                <w:b/>
              </w:rPr>
              <w:t xml:space="preserve"> часа)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Ненаследственная (фенотипическая) изменчивость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55-56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 № 17: «Статистические закономерности модификационной изменчивости»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t>Наследственная изменчивость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>
              <w:t xml:space="preserve">Мутации, их классификация и причина.  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59-60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</w:pPr>
            <w:r>
              <w:t>Практическое занятие</w:t>
            </w:r>
            <w:r w:rsidRPr="00F77D4A">
              <w:t xml:space="preserve"> №</w:t>
            </w:r>
            <w:r>
              <w:t xml:space="preserve"> 18</w:t>
            </w:r>
            <w:r w:rsidRPr="00F77D4A">
              <w:t>: «Решение задач по теме: Изменчивость»</w:t>
            </w:r>
          </w:p>
        </w:tc>
      </w:tr>
      <w:tr w:rsidR="008B3C41" w:rsidRPr="00B6778C" w:rsidTr="004808E4">
        <w:trPr>
          <w:trHeight w:val="225"/>
        </w:trPr>
        <w:tc>
          <w:tcPr>
            <w:tcW w:w="10456" w:type="dxa"/>
            <w:gridSpan w:val="3"/>
          </w:tcPr>
          <w:p w:rsidR="008B3C41" w:rsidRPr="00F77D4A" w:rsidRDefault="008B3C41" w:rsidP="00480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 10. </w:t>
            </w:r>
            <w:r w:rsidRPr="00F77D4A">
              <w:rPr>
                <w:rFonts w:ascii="Times New Roman CYR" w:hAnsi="Times New Roman CYR" w:cs="Times New Roman CYR"/>
                <w:b/>
                <w:bCs/>
              </w:rPr>
              <w:t>Генетические основы селекций растений, животных и микроорганизмов. (6 ч)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</w:pPr>
            <w:r w:rsidRPr="00F77D4A">
              <w:rPr>
                <w:rFonts w:ascii="Times New Roman CYR" w:hAnsi="Times New Roman CYR" w:cs="Times New Roman CYR"/>
              </w:rPr>
              <w:t>Селекция - наука о создании новых сортов растений, пород животных, штаммов микроорганизмов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Н.И.Вавилов о происхождении культурных растений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Селекция растений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Селекция животных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Особенности селекции микроорганизмов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Default="008B3C41" w:rsidP="004808E4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681" w:type="dxa"/>
          </w:tcPr>
          <w:p w:rsidR="008B3C41" w:rsidRPr="00F77D4A" w:rsidRDefault="008B3C41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Основные направления биотехнологии</w:t>
            </w:r>
          </w:p>
        </w:tc>
      </w:tr>
      <w:tr w:rsidR="008B3C41" w:rsidRPr="00B6778C" w:rsidTr="004808E4">
        <w:trPr>
          <w:trHeight w:val="225"/>
        </w:trPr>
        <w:tc>
          <w:tcPr>
            <w:tcW w:w="959" w:type="dxa"/>
          </w:tcPr>
          <w:p w:rsidR="008B3C41" w:rsidRPr="00B6778C" w:rsidRDefault="008B3C41" w:rsidP="004808E4">
            <w:pPr>
              <w:spacing w:line="276" w:lineRule="auto"/>
              <w:jc w:val="center"/>
            </w:pPr>
            <w:r>
              <w:t>67-68</w:t>
            </w:r>
          </w:p>
        </w:tc>
        <w:tc>
          <w:tcPr>
            <w:tcW w:w="816" w:type="dxa"/>
          </w:tcPr>
          <w:p w:rsidR="008B3C41" w:rsidRPr="00B6778C" w:rsidRDefault="008B3C41" w:rsidP="004808E4">
            <w:pPr>
              <w:spacing w:line="276" w:lineRule="auto"/>
              <w:jc w:val="both"/>
            </w:pPr>
          </w:p>
        </w:tc>
        <w:tc>
          <w:tcPr>
            <w:tcW w:w="8681" w:type="dxa"/>
          </w:tcPr>
          <w:p w:rsidR="008B3C41" w:rsidRDefault="008B3C41" w:rsidP="004808E4">
            <w:pPr>
              <w:spacing w:line="276" w:lineRule="auto"/>
              <w:jc w:val="both"/>
            </w:pPr>
            <w:r>
              <w:t xml:space="preserve">Обобщение и систематизация знаний. </w:t>
            </w:r>
          </w:p>
          <w:p w:rsidR="008B3C41" w:rsidRPr="00F77D4A" w:rsidRDefault="008B3C41" w:rsidP="004808E4">
            <w:pPr>
              <w:spacing w:line="276" w:lineRule="auto"/>
              <w:jc w:val="both"/>
            </w:pPr>
            <w:r>
              <w:t>Итоговый тест.</w:t>
            </w:r>
          </w:p>
          <w:p w:rsidR="008B3C41" w:rsidRPr="00F77D4A" w:rsidRDefault="008B3C41" w:rsidP="004808E4">
            <w:pPr>
              <w:spacing w:line="276" w:lineRule="auto"/>
              <w:jc w:val="both"/>
            </w:pPr>
          </w:p>
        </w:tc>
      </w:tr>
    </w:tbl>
    <w:p w:rsidR="008B3C41" w:rsidRPr="00B6778C" w:rsidRDefault="008B3C41" w:rsidP="009C2872"/>
    <w:sectPr w:rsidR="008B3C41" w:rsidRPr="00B6778C" w:rsidSect="001E7DF1">
      <w:footerReference w:type="default" r:id="rId7"/>
      <w:pgSz w:w="11906" w:h="16838"/>
      <w:pgMar w:top="993" w:right="1134" w:bottom="284" w:left="964" w:header="421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41" w:rsidRPr="00D90532" w:rsidRDefault="008B3C41" w:rsidP="00D90532">
      <w:r>
        <w:separator/>
      </w:r>
    </w:p>
  </w:endnote>
  <w:endnote w:type="continuationSeparator" w:id="1">
    <w:p w:rsidR="008B3C41" w:rsidRPr="00D90532" w:rsidRDefault="008B3C41" w:rsidP="00D9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41" w:rsidRPr="004808E4" w:rsidRDefault="008B3C41">
    <w:pPr>
      <w:pStyle w:val="ab"/>
    </w:pPr>
  </w:p>
  <w:p w:rsidR="008B3C41" w:rsidRDefault="008B3C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41" w:rsidRPr="00D90532" w:rsidRDefault="008B3C41" w:rsidP="00D90532">
      <w:r>
        <w:separator/>
      </w:r>
    </w:p>
  </w:footnote>
  <w:footnote w:type="continuationSeparator" w:id="1">
    <w:p w:rsidR="008B3C41" w:rsidRPr="00D90532" w:rsidRDefault="008B3C41" w:rsidP="00D9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145"/>
    <w:multiLevelType w:val="hybridMultilevel"/>
    <w:tmpl w:val="EF82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12F4B"/>
    <w:multiLevelType w:val="hybridMultilevel"/>
    <w:tmpl w:val="3A4A7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D1F51"/>
    <w:multiLevelType w:val="hybridMultilevel"/>
    <w:tmpl w:val="34703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0D04E7"/>
    <w:multiLevelType w:val="hybridMultilevel"/>
    <w:tmpl w:val="A886C4B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16F1DB8"/>
    <w:multiLevelType w:val="hybridMultilevel"/>
    <w:tmpl w:val="A1F22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43742"/>
    <w:multiLevelType w:val="hybridMultilevel"/>
    <w:tmpl w:val="1A128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72D7B"/>
    <w:multiLevelType w:val="hybridMultilevel"/>
    <w:tmpl w:val="2CE47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E04FB"/>
    <w:multiLevelType w:val="hybridMultilevel"/>
    <w:tmpl w:val="6AAA9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20"/>
    <w:rsid w:val="00070B20"/>
    <w:rsid w:val="00081417"/>
    <w:rsid w:val="00086120"/>
    <w:rsid w:val="000A26D6"/>
    <w:rsid w:val="000B77EC"/>
    <w:rsid w:val="000F41D7"/>
    <w:rsid w:val="000F59D4"/>
    <w:rsid w:val="00121F30"/>
    <w:rsid w:val="00126440"/>
    <w:rsid w:val="00152D09"/>
    <w:rsid w:val="00160786"/>
    <w:rsid w:val="001829E3"/>
    <w:rsid w:val="00195E20"/>
    <w:rsid w:val="001C26E4"/>
    <w:rsid w:val="001D7329"/>
    <w:rsid w:val="001E7DF1"/>
    <w:rsid w:val="001F5295"/>
    <w:rsid w:val="00210069"/>
    <w:rsid w:val="00213D48"/>
    <w:rsid w:val="002633E3"/>
    <w:rsid w:val="002E17CF"/>
    <w:rsid w:val="002E7C1E"/>
    <w:rsid w:val="002F470C"/>
    <w:rsid w:val="00302F20"/>
    <w:rsid w:val="00303227"/>
    <w:rsid w:val="003301F8"/>
    <w:rsid w:val="00365435"/>
    <w:rsid w:val="003732A1"/>
    <w:rsid w:val="00375391"/>
    <w:rsid w:val="0039322F"/>
    <w:rsid w:val="003E5780"/>
    <w:rsid w:val="003F0507"/>
    <w:rsid w:val="0041379B"/>
    <w:rsid w:val="00457DB7"/>
    <w:rsid w:val="00462653"/>
    <w:rsid w:val="00465EAA"/>
    <w:rsid w:val="004808E4"/>
    <w:rsid w:val="0048362C"/>
    <w:rsid w:val="00497F0A"/>
    <w:rsid w:val="004A20BF"/>
    <w:rsid w:val="004C0465"/>
    <w:rsid w:val="00502234"/>
    <w:rsid w:val="0054477B"/>
    <w:rsid w:val="00544F92"/>
    <w:rsid w:val="00550542"/>
    <w:rsid w:val="00587277"/>
    <w:rsid w:val="005A3DFC"/>
    <w:rsid w:val="005D4691"/>
    <w:rsid w:val="005D74BF"/>
    <w:rsid w:val="005E1ED3"/>
    <w:rsid w:val="005E6A09"/>
    <w:rsid w:val="005F01CC"/>
    <w:rsid w:val="00617AB2"/>
    <w:rsid w:val="0062281F"/>
    <w:rsid w:val="006324EA"/>
    <w:rsid w:val="00632D0A"/>
    <w:rsid w:val="00646172"/>
    <w:rsid w:val="0065593B"/>
    <w:rsid w:val="00663E69"/>
    <w:rsid w:val="0068510E"/>
    <w:rsid w:val="0069499B"/>
    <w:rsid w:val="006A3821"/>
    <w:rsid w:val="006C0E95"/>
    <w:rsid w:val="006D4D87"/>
    <w:rsid w:val="006D67E9"/>
    <w:rsid w:val="00701562"/>
    <w:rsid w:val="0071477A"/>
    <w:rsid w:val="00720775"/>
    <w:rsid w:val="00731A6B"/>
    <w:rsid w:val="00742317"/>
    <w:rsid w:val="0074266C"/>
    <w:rsid w:val="0075191B"/>
    <w:rsid w:val="0078552A"/>
    <w:rsid w:val="00790A38"/>
    <w:rsid w:val="007D4C36"/>
    <w:rsid w:val="007E0F2B"/>
    <w:rsid w:val="007E5FAC"/>
    <w:rsid w:val="008073B7"/>
    <w:rsid w:val="00822CB0"/>
    <w:rsid w:val="00824A12"/>
    <w:rsid w:val="008706F8"/>
    <w:rsid w:val="008851C7"/>
    <w:rsid w:val="00886A22"/>
    <w:rsid w:val="008B3C41"/>
    <w:rsid w:val="008C2788"/>
    <w:rsid w:val="008D0E49"/>
    <w:rsid w:val="008E5CEA"/>
    <w:rsid w:val="008E7E67"/>
    <w:rsid w:val="008F1950"/>
    <w:rsid w:val="008F4647"/>
    <w:rsid w:val="00900DED"/>
    <w:rsid w:val="00922E14"/>
    <w:rsid w:val="00934466"/>
    <w:rsid w:val="0095251C"/>
    <w:rsid w:val="00986A4F"/>
    <w:rsid w:val="0099544C"/>
    <w:rsid w:val="00996292"/>
    <w:rsid w:val="009A0D2C"/>
    <w:rsid w:val="009B06F8"/>
    <w:rsid w:val="009C0A1F"/>
    <w:rsid w:val="009C2872"/>
    <w:rsid w:val="009E1926"/>
    <w:rsid w:val="009E6DD5"/>
    <w:rsid w:val="00A33158"/>
    <w:rsid w:val="00A43181"/>
    <w:rsid w:val="00A728DF"/>
    <w:rsid w:val="00A8658B"/>
    <w:rsid w:val="00AC029E"/>
    <w:rsid w:val="00AC2474"/>
    <w:rsid w:val="00AD41CA"/>
    <w:rsid w:val="00AD48AE"/>
    <w:rsid w:val="00AE6FED"/>
    <w:rsid w:val="00B15374"/>
    <w:rsid w:val="00B16E1C"/>
    <w:rsid w:val="00B21243"/>
    <w:rsid w:val="00B4040F"/>
    <w:rsid w:val="00B53D9E"/>
    <w:rsid w:val="00B63811"/>
    <w:rsid w:val="00B6778C"/>
    <w:rsid w:val="00B80592"/>
    <w:rsid w:val="00B85DDE"/>
    <w:rsid w:val="00B93128"/>
    <w:rsid w:val="00BA128C"/>
    <w:rsid w:val="00BA20F1"/>
    <w:rsid w:val="00BA5246"/>
    <w:rsid w:val="00BB4005"/>
    <w:rsid w:val="00BC155E"/>
    <w:rsid w:val="00BC7621"/>
    <w:rsid w:val="00BE0CED"/>
    <w:rsid w:val="00C07368"/>
    <w:rsid w:val="00C1176B"/>
    <w:rsid w:val="00C20A69"/>
    <w:rsid w:val="00C51FA0"/>
    <w:rsid w:val="00C57A16"/>
    <w:rsid w:val="00C67925"/>
    <w:rsid w:val="00C774FC"/>
    <w:rsid w:val="00C824F9"/>
    <w:rsid w:val="00C8396D"/>
    <w:rsid w:val="00C93917"/>
    <w:rsid w:val="00CB13AB"/>
    <w:rsid w:val="00CB6FAF"/>
    <w:rsid w:val="00CB7DAF"/>
    <w:rsid w:val="00CC2620"/>
    <w:rsid w:val="00CE3ECF"/>
    <w:rsid w:val="00D11E6E"/>
    <w:rsid w:val="00D333E0"/>
    <w:rsid w:val="00D3647A"/>
    <w:rsid w:val="00D90532"/>
    <w:rsid w:val="00DD071C"/>
    <w:rsid w:val="00DE7A4E"/>
    <w:rsid w:val="00E02DEA"/>
    <w:rsid w:val="00E52950"/>
    <w:rsid w:val="00E706FC"/>
    <w:rsid w:val="00E712FA"/>
    <w:rsid w:val="00E82414"/>
    <w:rsid w:val="00E97AC1"/>
    <w:rsid w:val="00EA53F8"/>
    <w:rsid w:val="00EB64AF"/>
    <w:rsid w:val="00ED7AD1"/>
    <w:rsid w:val="00F0192D"/>
    <w:rsid w:val="00F176B2"/>
    <w:rsid w:val="00F204BA"/>
    <w:rsid w:val="00F232F1"/>
    <w:rsid w:val="00F31BFB"/>
    <w:rsid w:val="00F77D4A"/>
    <w:rsid w:val="00F93E54"/>
    <w:rsid w:val="00FA1347"/>
    <w:rsid w:val="00FB6137"/>
    <w:rsid w:val="00FD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040F"/>
    <w:rPr>
      <w:rFonts w:cs="Times New Roman"/>
      <w:b/>
      <w:color w:val="1D865E"/>
    </w:rPr>
  </w:style>
  <w:style w:type="paragraph" w:styleId="a4">
    <w:name w:val="Normal (Web)"/>
    <w:basedOn w:val="a"/>
    <w:uiPriority w:val="99"/>
    <w:rsid w:val="00B4040F"/>
    <w:pPr>
      <w:spacing w:before="100" w:beforeAutospacing="1" w:after="100" w:afterAutospacing="1"/>
      <w:jc w:val="both"/>
    </w:pPr>
  </w:style>
  <w:style w:type="character" w:customStyle="1" w:styleId="gameta1">
    <w:name w:val="gameta1"/>
    <w:uiPriority w:val="99"/>
    <w:rsid w:val="003301F8"/>
    <w:rPr>
      <w:b/>
      <w:color w:val="0B6C24"/>
      <w:sz w:val="24"/>
    </w:rPr>
  </w:style>
  <w:style w:type="paragraph" w:customStyle="1" w:styleId="Style4">
    <w:name w:val="Style4"/>
    <w:basedOn w:val="a"/>
    <w:uiPriority w:val="99"/>
    <w:rsid w:val="00701562"/>
    <w:pPr>
      <w:widowControl w:val="0"/>
      <w:autoSpaceDE w:val="0"/>
      <w:autoSpaceDN w:val="0"/>
      <w:adjustRightInd w:val="0"/>
      <w:spacing w:line="248" w:lineRule="exact"/>
      <w:ind w:firstLine="346"/>
      <w:jc w:val="both"/>
    </w:pPr>
    <w:rPr>
      <w:rFonts w:ascii="Century Schoolbook" w:hAnsi="Century Schoolbook"/>
    </w:rPr>
  </w:style>
  <w:style w:type="character" w:customStyle="1" w:styleId="FontStyle30">
    <w:name w:val="Font Style30"/>
    <w:uiPriority w:val="99"/>
    <w:rsid w:val="00701562"/>
    <w:rPr>
      <w:rFonts w:ascii="Century Schoolbook" w:hAnsi="Century Schoolbook"/>
      <w:sz w:val="20"/>
    </w:rPr>
  </w:style>
  <w:style w:type="table" w:styleId="a5">
    <w:name w:val="Table Grid"/>
    <w:basedOn w:val="a1"/>
    <w:uiPriority w:val="99"/>
    <w:rsid w:val="00457D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17AB2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B6137"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8E7E67"/>
    <w:rPr>
      <w:rFonts w:ascii="Calibri" w:hAnsi="Calibri"/>
    </w:rPr>
  </w:style>
  <w:style w:type="paragraph" w:styleId="a9">
    <w:name w:val="header"/>
    <w:basedOn w:val="a"/>
    <w:link w:val="aa"/>
    <w:uiPriority w:val="99"/>
    <w:rsid w:val="00D9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90532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D9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90532"/>
    <w:rPr>
      <w:rFonts w:cs="Times New Roman"/>
      <w:sz w:val="24"/>
    </w:rPr>
  </w:style>
  <w:style w:type="paragraph" w:styleId="ad">
    <w:name w:val="Balloon Text"/>
    <w:basedOn w:val="a"/>
    <w:link w:val="ae"/>
    <w:uiPriority w:val="99"/>
    <w:rsid w:val="002E17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2E17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5E1E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Document Map"/>
    <w:basedOn w:val="a"/>
    <w:link w:val="af0"/>
    <w:uiPriority w:val="99"/>
    <w:semiHidden/>
    <w:rsid w:val="004C04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FB613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2382</Words>
  <Characters>17579</Characters>
  <Application>Microsoft Office Word</Application>
  <DocSecurity>0</DocSecurity>
  <Lines>146</Lines>
  <Paragraphs>39</Paragraphs>
  <ScaleCrop>false</ScaleCrop>
  <Company>MoBIL GROUP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ЭЛЕКТИВНОГО КУРСА ПО БИОЛОГИИ                                        «Молекулярная биология»</dc:title>
  <dc:subject/>
  <dc:creator>WIN7XP</dc:creator>
  <cp:keywords/>
  <dc:description/>
  <cp:lastModifiedBy>1</cp:lastModifiedBy>
  <cp:revision>9</cp:revision>
  <cp:lastPrinted>2021-02-16T10:11:00Z</cp:lastPrinted>
  <dcterms:created xsi:type="dcterms:W3CDTF">2019-09-23T18:08:00Z</dcterms:created>
  <dcterms:modified xsi:type="dcterms:W3CDTF">2023-10-01T06:48:00Z</dcterms:modified>
</cp:coreProperties>
</file>