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0C" w:rsidRDefault="0089780C" w:rsidP="0089780C">
      <w:pPr>
        <w:spacing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9780C" w:rsidRDefault="0089780C" w:rsidP="0089780C">
      <w:pPr>
        <w:spacing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‌Министерство образования Ярославской области</w:t>
      </w:r>
      <w:r>
        <w:rPr>
          <w:rFonts w:ascii="Times New Roman" w:hAnsi="Times New Roman"/>
          <w:sz w:val="28"/>
        </w:rPr>
        <w:br/>
      </w:r>
      <w:bookmarkStart w:id="0" w:name="0ff8209f-a031-4e38-b2e9-77222347598e"/>
      <w:bookmarkEnd w:id="0"/>
      <w:r>
        <w:rPr>
          <w:rFonts w:ascii="Times New Roman" w:hAnsi="Times New Roman"/>
          <w:b/>
          <w:color w:val="000000"/>
          <w:sz w:val="28"/>
        </w:rPr>
        <w:t>‌‌‌</w:t>
      </w:r>
      <w:bookmarkStart w:id="1" w:name="faacd0a8-d455-4eb1-b068-cbe4889abc92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Ярославского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9780C" w:rsidRDefault="0089780C" w:rsidP="0089780C">
      <w:pPr>
        <w:spacing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МОУ СШ п. Ярославка ЯМР</w:t>
      </w:r>
    </w:p>
    <w:p w:rsidR="0089780C" w:rsidRDefault="0089780C" w:rsidP="0089780C">
      <w:pPr>
        <w:spacing w:line="408" w:lineRule="auto"/>
        <w:ind w:left="120"/>
        <w:jc w:val="center"/>
        <w:rPr>
          <w:rFonts w:ascii="Times New Roman" w:hAnsi="Times New Roman"/>
        </w:rPr>
      </w:pPr>
    </w:p>
    <w:p w:rsidR="0089780C" w:rsidRDefault="0089780C" w:rsidP="0089780C">
      <w:pPr>
        <w:ind w:left="120"/>
        <w:rPr>
          <w:rFonts w:ascii="Times New Roman" w:hAnsi="Times New Roman"/>
        </w:rPr>
      </w:pPr>
    </w:p>
    <w:p w:rsidR="0089780C" w:rsidRDefault="0089780C" w:rsidP="0089780C">
      <w:pPr>
        <w:ind w:left="120"/>
        <w:rPr>
          <w:rFonts w:ascii="Times New Roman" w:hAnsi="Times New Roman"/>
        </w:rPr>
      </w:pPr>
    </w:p>
    <w:p w:rsidR="0089780C" w:rsidRDefault="0089780C" w:rsidP="0089780C">
      <w:pPr>
        <w:ind w:left="12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9780C" w:rsidTr="0089780C">
        <w:tc>
          <w:tcPr>
            <w:tcW w:w="3114" w:type="dxa"/>
          </w:tcPr>
          <w:p w:rsidR="0089780C" w:rsidRDefault="0089780C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9780C" w:rsidRDefault="0089780C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9780C" w:rsidRDefault="0089780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9780C" w:rsidRDefault="008978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89780C" w:rsidRDefault="0089780C">
            <w:pPr>
              <w:autoSpaceDE w:val="0"/>
              <w:autoSpaceDN w:val="0"/>
              <w:spacing w:after="12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________________________ Петрушова Н.А.</w:t>
            </w:r>
          </w:p>
          <w:p w:rsidR="0089780C" w:rsidRDefault="0089780C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№183 от «01» сентября  2023 г.</w:t>
            </w:r>
          </w:p>
          <w:p w:rsidR="0089780C" w:rsidRDefault="0089780C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9780C" w:rsidRDefault="0089780C" w:rsidP="00897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89780C" w:rsidRDefault="0089780C" w:rsidP="00897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учебному предмету «Родной русский язык»</w:t>
      </w:r>
    </w:p>
    <w:p w:rsidR="0089780C" w:rsidRDefault="0089780C" w:rsidP="00897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</w:p>
    <w:p w:rsidR="0089780C" w:rsidRDefault="0089780C" w:rsidP="008978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89780C" w:rsidRDefault="0089780C" w:rsidP="00012CB9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CB9" w:rsidRDefault="00012CB9" w:rsidP="00012CB9">
      <w:pPr>
        <w:numPr>
          <w:ilvl w:val="0"/>
          <w:numId w:val="13"/>
        </w:num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3A55B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предмета «Родной язык»</w:t>
      </w:r>
      <w:r w:rsidR="00683784">
        <w:rPr>
          <w:rFonts w:ascii="Times New Roman" w:eastAsia="Calibri" w:hAnsi="Times New Roman" w:cs="Times New Roman"/>
          <w:b/>
          <w:sz w:val="28"/>
          <w:szCs w:val="28"/>
        </w:rPr>
        <w:t xml:space="preserve"> (русский)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2CB9" w:rsidRPr="00683784" w:rsidRDefault="00012CB9" w:rsidP="00012CB9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i/>
        </w:rPr>
      </w:pPr>
      <w:r w:rsidRPr="00683784">
        <w:rPr>
          <w:rFonts w:eastAsia="Calibri"/>
          <w:i/>
        </w:rPr>
        <w:t>Требования ФГОС к результатам изучения предмета «Родной язык»</w:t>
      </w:r>
      <w:r w:rsidR="00683784">
        <w:rPr>
          <w:rFonts w:eastAsia="Calibri"/>
          <w:i/>
        </w:rPr>
        <w:t>.</w:t>
      </w:r>
    </w:p>
    <w:p w:rsidR="00683784" w:rsidRDefault="00F70E3F" w:rsidP="0068378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84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="00683784" w:rsidRPr="00683784">
        <w:rPr>
          <w:rFonts w:ascii="Times New Roman" w:hAnsi="Times New Roman" w:cs="Times New Roman"/>
          <w:b/>
          <w:sz w:val="28"/>
          <w:szCs w:val="28"/>
        </w:rPr>
        <w:t xml:space="preserve">изучения предметной области «Родной язык» (русский): </w:t>
      </w:r>
    </w:p>
    <w:p w:rsidR="00FD6949" w:rsidRDefault="00FD6949" w:rsidP="00FD69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49">
        <w:rPr>
          <w:rFonts w:ascii="Times New Roman" w:hAnsi="Times New Roman" w:cs="Times New Roman"/>
          <w:sz w:val="28"/>
          <w:szCs w:val="28"/>
        </w:rPr>
        <w:t xml:space="preserve">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</w:t>
      </w:r>
      <w:r>
        <w:rPr>
          <w:rFonts w:ascii="Times New Roman" w:hAnsi="Times New Roman" w:cs="Times New Roman"/>
          <w:sz w:val="28"/>
          <w:szCs w:val="28"/>
        </w:rPr>
        <w:t>поликультурном мире:</w:t>
      </w:r>
    </w:p>
    <w:p w:rsidR="00FD6949" w:rsidRDefault="00FD6949" w:rsidP="00FD69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49">
        <w:rPr>
          <w:rFonts w:ascii="Times New Roman" w:hAnsi="Times New Roman" w:cs="Times New Roman"/>
          <w:sz w:val="28"/>
          <w:szCs w:val="28"/>
        </w:rPr>
        <w:t>через осознанное освоение лексического богатства родного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родину,связывающей своё будущее с развитием своего края, города, села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949" w:rsidRDefault="00FD6949" w:rsidP="00FD69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49">
        <w:rPr>
          <w:rFonts w:ascii="Times New Roman" w:hAnsi="Times New Roman" w:cs="Times New Roman"/>
          <w:sz w:val="28"/>
          <w:szCs w:val="28"/>
        </w:rPr>
        <w:t>через усвоение научных основ изучения 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949">
        <w:rPr>
          <w:rFonts w:ascii="Times New Roman" w:hAnsi="Times New Roman" w:cs="Times New Roman"/>
          <w:sz w:val="28"/>
          <w:szCs w:val="28"/>
        </w:rPr>
        <w:t>обеспечение понимания его системности, выявлениевзаимосвязи его разделов и уровней, сформированность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949" w:rsidRPr="00FD6949" w:rsidRDefault="00FD6949" w:rsidP="00FD69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49">
        <w:rPr>
          <w:rFonts w:ascii="Times New Roman" w:hAnsi="Times New Roman" w:cs="Times New Roman"/>
          <w:sz w:val="28"/>
          <w:szCs w:val="28"/>
        </w:rPr>
        <w:t xml:space="preserve"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</w:t>
      </w:r>
    </w:p>
    <w:p w:rsidR="00FD6949" w:rsidRDefault="00FD6949" w:rsidP="00FD69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49">
        <w:rPr>
          <w:rFonts w:ascii="Times New Roman" w:hAnsi="Times New Roman" w:cs="Times New Roman"/>
          <w:sz w:val="28"/>
          <w:szCs w:val="28"/>
        </w:rPr>
        <w:t>общечеловеческих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949" w:rsidRPr="00FD6949" w:rsidRDefault="00FD6949" w:rsidP="00FD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</w:t>
      </w:r>
      <w:r w:rsidRPr="00FD6949">
        <w:rPr>
          <w:rFonts w:ascii="Times New Roman" w:hAnsi="Times New Roman" w:cs="Times New Roman"/>
          <w:sz w:val="28"/>
          <w:szCs w:val="28"/>
        </w:rPr>
        <w:t>осознание эстетической ценности родного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E3F" w:rsidRPr="00683784" w:rsidRDefault="00F70E3F" w:rsidP="00012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2E">
        <w:rPr>
          <w:rFonts w:ascii="Times New Roman" w:hAnsi="Times New Roman" w:cs="Times New Roman"/>
          <w:b/>
          <w:sz w:val="28"/>
          <w:szCs w:val="28"/>
        </w:rPr>
        <w:t>2.Метапредметные результаты</w:t>
      </w:r>
      <w:r w:rsidR="00683784" w:rsidRPr="00683784">
        <w:rPr>
          <w:rFonts w:ascii="Times New Roman" w:hAnsi="Times New Roman" w:cs="Times New Roman"/>
          <w:b/>
          <w:sz w:val="28"/>
          <w:szCs w:val="28"/>
        </w:rPr>
        <w:t xml:space="preserve"> изучения предметной области «Родной язык» (русский): 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 xml:space="preserve">1)  умение самостоятельно  определять  цели  своего  обучения,  ставить  и формулировать  для себя  новые  задачи  в  учебе  и  познавательной  деятельности,  развивать  мотивы  и  интересы  своей </w:t>
      </w:r>
    </w:p>
    <w:p w:rsidR="00683784" w:rsidRPr="00683784" w:rsidRDefault="00683784" w:rsidP="0068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 деятельности  в  процессе  достижения  результата,  определять  способы  действий  в  рамках предложенных  условий  и  требований,  корректировать  свои  действия  в  соответствии  с изменяющейся ситуацией;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5)  владение  основами  самоконтроля,  самооценки,  принятия  решений  и  осуществления осознанного выбора в учебной и познавательной деятельности;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 xml:space="preserve">6)  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683784"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 w:rsidRPr="00683784">
        <w:rPr>
          <w:rFonts w:ascii="Times New Roman" w:hAnsi="Times New Roman" w:cs="Times New Roman"/>
          <w:sz w:val="28"/>
          <w:szCs w:val="28"/>
        </w:rPr>
        <w:t xml:space="preserve">,  умозаключение </w:t>
      </w:r>
    </w:p>
    <w:p w:rsidR="00683784" w:rsidRPr="00683784" w:rsidRDefault="00683784" w:rsidP="0068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83784">
        <w:rPr>
          <w:rFonts w:ascii="Times New Roman" w:hAnsi="Times New Roman" w:cs="Times New Roman"/>
          <w:sz w:val="28"/>
          <w:szCs w:val="28"/>
        </w:rPr>
        <w:t>индуктивное</w:t>
      </w:r>
      <w:proofErr w:type="gramEnd"/>
      <w:r w:rsidRPr="00683784">
        <w:rPr>
          <w:rFonts w:ascii="Times New Roman" w:hAnsi="Times New Roman" w:cs="Times New Roman"/>
          <w:sz w:val="28"/>
          <w:szCs w:val="28"/>
        </w:rPr>
        <w:t>, дедуктивное и по аналогии) и делать выводы;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lastRenderedPageBreak/>
        <w:t>7)  умение  создавать,  применять  и  преобразовывать  знаки  и  символы,  модели  и  схемы  для решения учебных и познавательных задач;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 работать  индивидуально  и  в  группе:  находить  общее  решение  и 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83784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 выражения  своих  чувств,  мыслей  и  потребностей;  планирования  и  регуляции  своей деятельности; владение устной и письменной речью, монологической контекстной речью;</w:t>
      </w:r>
    </w:p>
    <w:p w:rsidR="00F70E3F" w:rsidRPr="00683784" w:rsidRDefault="00683784" w:rsidP="0068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4">
        <w:rPr>
          <w:rFonts w:ascii="Times New Roman" w:hAnsi="Times New Roman" w:cs="Times New Roman"/>
          <w:sz w:val="28"/>
          <w:szCs w:val="28"/>
        </w:rPr>
        <w:t>11)  формирование  и  развитие  компетентности  в  области  использования  информационно-коммуникационных  технологий  (далее  ИКТ  –  компетенции);  развитие  мотивации  к  овладению культурой активного пользования словарями</w:t>
      </w:r>
      <w:r>
        <w:rPr>
          <w:rFonts w:ascii="Times New Roman" w:hAnsi="Times New Roman" w:cs="Times New Roman"/>
          <w:sz w:val="28"/>
          <w:szCs w:val="28"/>
        </w:rPr>
        <w:t xml:space="preserve"> и другими поисковыми системами.</w:t>
      </w:r>
    </w:p>
    <w:p w:rsidR="00D74BB1" w:rsidRPr="00683784" w:rsidRDefault="00012CB9" w:rsidP="00D7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74BB1">
        <w:rPr>
          <w:rFonts w:ascii="Times New Roman" w:hAnsi="Times New Roman" w:cs="Times New Roman"/>
          <w:b/>
          <w:sz w:val="28"/>
          <w:szCs w:val="28"/>
        </w:rPr>
        <w:t xml:space="preserve"> Предметные </w:t>
      </w:r>
      <w:r w:rsidR="00D74BB1" w:rsidRPr="00683784">
        <w:rPr>
          <w:rFonts w:ascii="Times New Roman" w:hAnsi="Times New Roman" w:cs="Times New Roman"/>
          <w:b/>
          <w:sz w:val="28"/>
          <w:szCs w:val="28"/>
        </w:rPr>
        <w:t>резул</w:t>
      </w:r>
      <w:r w:rsidR="00683784" w:rsidRPr="00683784">
        <w:rPr>
          <w:rFonts w:ascii="Times New Roman" w:hAnsi="Times New Roman" w:cs="Times New Roman"/>
          <w:b/>
          <w:sz w:val="28"/>
          <w:szCs w:val="28"/>
        </w:rPr>
        <w:t xml:space="preserve">ьтаты </w:t>
      </w:r>
      <w:r w:rsidR="00D74BB1" w:rsidRPr="00683784">
        <w:rPr>
          <w:rFonts w:ascii="Times New Roman" w:hAnsi="Times New Roman" w:cs="Times New Roman"/>
          <w:b/>
          <w:sz w:val="28"/>
          <w:szCs w:val="28"/>
        </w:rPr>
        <w:t xml:space="preserve"> изучения предметной области «Родной язык» (русский):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родного языка;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F6FA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F6FA5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на родном языке адекватно ситуации и стилю общения;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D74BB1" w:rsidRPr="004F6FA5" w:rsidRDefault="00D74BB1" w:rsidP="00FD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lastRenderedPageBreak/>
        <w:t xml:space="preserve">9) обеспечение культурной самоидентификации, осознание </w:t>
      </w:r>
      <w:proofErr w:type="gramStart"/>
      <w:r w:rsidRPr="004F6FA5">
        <w:rPr>
          <w:rFonts w:ascii="Times New Roman" w:hAnsi="Times New Roman" w:cs="Times New Roman"/>
          <w:sz w:val="28"/>
          <w:szCs w:val="28"/>
        </w:rPr>
        <w:t>коммуникативно- эстетических</w:t>
      </w:r>
      <w:proofErr w:type="gramEnd"/>
      <w:r w:rsidRPr="004F6FA5">
        <w:rPr>
          <w:rFonts w:ascii="Times New Roman" w:hAnsi="Times New Roman" w:cs="Times New Roman"/>
          <w:sz w:val="28"/>
          <w:szCs w:val="28"/>
        </w:rPr>
        <w:t xml:space="preserve"> возможностей родного языка на основе изучения выдающихся произведений культуры своего народа, российской и мировой культуры. </w:t>
      </w:r>
    </w:p>
    <w:p w:rsidR="00D74BB1" w:rsidRPr="00FD6949" w:rsidRDefault="00D74BB1" w:rsidP="00FD6949">
      <w:pPr>
        <w:pStyle w:val="2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FD6949">
        <w:rPr>
          <w:rFonts w:ascii="Times New Roman" w:hAnsi="Times New Roman"/>
          <w:i w:val="0"/>
          <w:sz w:val="28"/>
          <w:szCs w:val="28"/>
          <w:lang w:val="ru-RU"/>
        </w:rPr>
        <w:t xml:space="preserve">Выпускник </w:t>
      </w:r>
      <w:proofErr w:type="spellStart"/>
      <w:r w:rsidRPr="00FD6949">
        <w:rPr>
          <w:rFonts w:ascii="Times New Roman" w:hAnsi="Times New Roman"/>
          <w:i w:val="0"/>
          <w:sz w:val="28"/>
          <w:szCs w:val="28"/>
        </w:rPr>
        <w:t>научится</w:t>
      </w:r>
      <w:proofErr w:type="spellEnd"/>
      <w:r w:rsidRPr="00FD6949">
        <w:rPr>
          <w:rFonts w:ascii="Times New Roman" w:hAnsi="Times New Roman"/>
          <w:i w:val="0"/>
          <w:sz w:val="28"/>
          <w:szCs w:val="28"/>
        </w:rPr>
        <w:t>: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проводить лексический анализ слова;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4F6F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74BB1" w:rsidRPr="004F6FA5" w:rsidRDefault="00D74BB1" w:rsidP="00D74BB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A5">
        <w:rPr>
          <w:rFonts w:ascii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F70E3F" w:rsidRPr="00FD6949" w:rsidRDefault="00F70E3F" w:rsidP="00F70E3F">
      <w:pPr>
        <w:pStyle w:val="2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bookmarkStart w:id="2" w:name="_Toc414553135"/>
      <w:bookmarkStart w:id="3" w:name="_Toc287551922"/>
      <w:r w:rsidRPr="00FD6949">
        <w:rPr>
          <w:rFonts w:ascii="Times New Roman" w:hAnsi="Times New Roman"/>
          <w:i w:val="0"/>
          <w:sz w:val="28"/>
          <w:szCs w:val="28"/>
          <w:lang w:val="ru-RU"/>
        </w:rPr>
        <w:t xml:space="preserve">Выпускник </w:t>
      </w:r>
      <w:proofErr w:type="spellStart"/>
      <w:r w:rsidRPr="00FD6949">
        <w:rPr>
          <w:rFonts w:ascii="Times New Roman" w:hAnsi="Times New Roman"/>
          <w:i w:val="0"/>
          <w:sz w:val="28"/>
          <w:szCs w:val="28"/>
        </w:rPr>
        <w:t>получитвозможностьнаучиться</w:t>
      </w:r>
      <w:proofErr w:type="spellEnd"/>
      <w:r w:rsidRPr="00FD6949">
        <w:rPr>
          <w:rFonts w:ascii="Times New Roman" w:hAnsi="Times New Roman"/>
          <w:i w:val="0"/>
          <w:sz w:val="28"/>
          <w:szCs w:val="28"/>
        </w:rPr>
        <w:t>:</w:t>
      </w:r>
      <w:bookmarkEnd w:id="2"/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 xml:space="preserve">опознавать различные выразительные средства языка; 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329">
        <w:rPr>
          <w:rFonts w:ascii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0E3F" w:rsidRPr="00913329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29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F70E3F" w:rsidRPr="00913329" w:rsidRDefault="00F70E3F" w:rsidP="00F70E3F">
      <w:pPr>
        <w:spacing w:after="0" w:line="240" w:lineRule="auto"/>
        <w:ind w:right="-179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329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            </w:t>
      </w:r>
    </w:p>
    <w:p w:rsidR="00AD58F2" w:rsidRDefault="00AD58F2" w:rsidP="00AD58F2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AD58F2" w:rsidRDefault="00AD58F2" w:rsidP="00FD69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>СОДЕРЖАНИЕ</w:t>
      </w:r>
      <w:r w:rsidR="00F6636D">
        <w:rPr>
          <w:rStyle w:val="c17"/>
          <w:b/>
          <w:bCs/>
          <w:color w:val="000000"/>
          <w:sz w:val="22"/>
          <w:szCs w:val="22"/>
        </w:rPr>
        <w:t xml:space="preserve"> УЧЕБНОГО ПРЕДМЕТА</w:t>
      </w:r>
    </w:p>
    <w:p w:rsidR="00701235" w:rsidRDefault="00701235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  <w:sz w:val="22"/>
          <w:szCs w:val="22"/>
        </w:rPr>
      </w:pP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Русский язык  и разновидности его употребления с исторической точки зрения.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Стили речи. Научный стиль. Основные признаки научного стиля.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 xml:space="preserve">Лексические, морфологические, синтаксические особенности научного стиля. 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Публицистический стиль. Основные признаки. Лексические, синтаксические особенности.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Эмоциональные средства выразительности в публицистическом стиле.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Жанры публицистического стиля речи. Путевой очерк.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 xml:space="preserve">Портретный очерк. 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Проблемный очерк. Устные выступления.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 xml:space="preserve"> Дискуссия.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Дискуссия на тему «Почему нужно быть ответственным и трудолюбивым человеком»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Официально- деловой стиль.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Заявление, автобиография, доверенность.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Разговорный стиль речи.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Составление микротекста  (в основе лексика, характерная для разговорного стиля)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Художественный стиль.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Анализ художественного текста.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Текст и его строение.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Тема и идея. Структура словесного произведения. Понятие сюжета.</w:t>
      </w:r>
    </w:p>
    <w:p w:rsidR="0052092E" w:rsidRDefault="00701235" w:rsidP="0052092E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Композиция произведения.</w:t>
      </w:r>
    </w:p>
    <w:p w:rsidR="00701235" w:rsidRPr="00F6636D" w:rsidRDefault="00701235" w:rsidP="0052092E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Работа над определением темы и идеи.</w:t>
      </w:r>
    </w:p>
    <w:p w:rsidR="00701235" w:rsidRPr="00F6636D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Структура словесного произведения. Понятие сюжета.</w:t>
      </w:r>
    </w:p>
    <w:p w:rsidR="00701235" w:rsidRPr="00F6636D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Композиция произведения.</w:t>
      </w:r>
    </w:p>
    <w:p w:rsidR="00F6636D" w:rsidRPr="00F6636D" w:rsidRDefault="00F6636D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Фабула.</w:t>
      </w:r>
    </w:p>
    <w:p w:rsidR="00701235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Словесный ряд, детали.</w:t>
      </w:r>
    </w:p>
    <w:p w:rsidR="00701235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Художественный текст и его признаки. Индивидуальность, интертекстуальность.</w:t>
      </w:r>
    </w:p>
    <w:p w:rsidR="00701235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Образность, диалогичность,  риторичность. Антропоцентризм художественного текста.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Смысловая структура художественного текста.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Драматические жанры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Лирические жанры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Обобщение по теме «Жанровая характеристика художественного текста»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Выразительное чтение. Конкурс чтецов.</w:t>
      </w:r>
    </w:p>
    <w:p w:rsidR="00F6636D" w:rsidRPr="00F6636D" w:rsidRDefault="00F6636D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Методы и приемы анализа художественного текста.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Герменевтический комментарий.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Стилистический эксперимент.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 xml:space="preserve">Семантический, </w:t>
      </w:r>
      <w:proofErr w:type="gramStart"/>
      <w:r w:rsidRPr="00F6636D">
        <w:rPr>
          <w:rStyle w:val="c14"/>
          <w:bCs/>
          <w:color w:val="000000"/>
          <w:sz w:val="28"/>
          <w:szCs w:val="28"/>
        </w:rPr>
        <w:t>сопоставительно- стилистический</w:t>
      </w:r>
      <w:proofErr w:type="gramEnd"/>
      <w:r w:rsidRPr="00F6636D">
        <w:rPr>
          <w:rStyle w:val="c14"/>
          <w:bCs/>
          <w:color w:val="000000"/>
          <w:sz w:val="28"/>
          <w:szCs w:val="28"/>
        </w:rPr>
        <w:t xml:space="preserve"> метод описания.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Родожанровые особенности художественной речи в эпических, драматических и лирических произведениях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Формы художественной речи. Прозаическая, стихотворная речь, промежуточные формы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F6636D" w:rsidRPr="00F6636D" w:rsidRDefault="00F6636D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 xml:space="preserve">Идейно– </w:t>
      </w:r>
      <w:proofErr w:type="gramStart"/>
      <w:r w:rsidRPr="00F6636D">
        <w:rPr>
          <w:rStyle w:val="c14"/>
          <w:bCs/>
          <w:color w:val="000000"/>
          <w:sz w:val="28"/>
          <w:szCs w:val="28"/>
        </w:rPr>
        <w:t>ху</w:t>
      </w:r>
      <w:proofErr w:type="gramEnd"/>
      <w:r w:rsidRPr="00F6636D">
        <w:rPr>
          <w:rStyle w:val="c14"/>
          <w:bCs/>
          <w:color w:val="000000"/>
          <w:sz w:val="28"/>
          <w:szCs w:val="28"/>
        </w:rPr>
        <w:t>дожественный уровень текста и его анализ.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Основное содержание литературного произведения. Основной, эмоциональный тон. Проблематика. Авторская позиция.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Урок- практикум по теме «Аспекты анализа художественного текста»</w:t>
      </w:r>
      <w:r w:rsidR="0052092E">
        <w:rPr>
          <w:rStyle w:val="c14"/>
          <w:bCs/>
          <w:color w:val="000000"/>
          <w:sz w:val="28"/>
          <w:szCs w:val="28"/>
        </w:rPr>
        <w:t>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Структурно-композиционный уровень текста и его анализ.</w:t>
      </w:r>
    </w:p>
    <w:p w:rsidR="00F6636D" w:rsidRPr="00F6636D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F6636D">
        <w:rPr>
          <w:rStyle w:val="c14"/>
          <w:bCs/>
          <w:color w:val="000000"/>
          <w:sz w:val="28"/>
          <w:szCs w:val="28"/>
        </w:rPr>
        <w:t>Урок-практикум по теме «Комплексный анализ художественного текста».</w:t>
      </w:r>
    </w:p>
    <w:p w:rsidR="00F6636D" w:rsidRPr="00F6636D" w:rsidRDefault="00F6636D" w:rsidP="00F6636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b/>
          <w:bCs/>
          <w:color w:val="000000"/>
          <w:sz w:val="28"/>
          <w:szCs w:val="28"/>
        </w:rPr>
      </w:pPr>
    </w:p>
    <w:p w:rsidR="00701235" w:rsidRDefault="00701235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  <w:sz w:val="22"/>
          <w:szCs w:val="22"/>
        </w:rPr>
      </w:pPr>
    </w:p>
    <w:p w:rsidR="00F70E3F" w:rsidRDefault="00F70E3F" w:rsidP="00D74BB1">
      <w:pPr>
        <w:pStyle w:val="c8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</w:p>
    <w:p w:rsidR="00AD58F2" w:rsidRPr="0052092E" w:rsidRDefault="00D74BB1" w:rsidP="00D74BB1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КАЛЕНДАРНО-Т</w:t>
      </w:r>
      <w:r w:rsidR="00AD58F2" w:rsidRPr="0052092E">
        <w:rPr>
          <w:rStyle w:val="c14"/>
          <w:b/>
          <w:bCs/>
          <w:color w:val="000000"/>
          <w:sz w:val="28"/>
          <w:szCs w:val="28"/>
        </w:rPr>
        <w:t>ЕМАТИЧЕСК</w:t>
      </w:r>
      <w:r w:rsidR="00C10A57">
        <w:rPr>
          <w:rStyle w:val="c14"/>
          <w:b/>
          <w:bCs/>
          <w:color w:val="000000"/>
          <w:sz w:val="28"/>
          <w:szCs w:val="28"/>
        </w:rPr>
        <w:t>ОЕ ПЛАНИРОВАНИЕ</w:t>
      </w:r>
    </w:p>
    <w:tbl>
      <w:tblPr>
        <w:tblW w:w="10631" w:type="dxa"/>
        <w:tblInd w:w="1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7704"/>
        <w:gridCol w:w="1701"/>
      </w:tblGrid>
      <w:tr w:rsidR="00497D7B" w:rsidRPr="00EB0DBD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EB0DBD" w:rsidRDefault="00497D7B">
            <w:pPr>
              <w:pStyle w:val="c8"/>
              <w:spacing w:before="0" w:beforeAutospacing="0" w:after="0" w:afterAutospacing="0" w:line="0" w:lineRule="atLeast"/>
              <w:rPr>
                <w:rStyle w:val="c2"/>
                <w:b/>
                <w:color w:val="000000"/>
                <w:sz w:val="28"/>
                <w:szCs w:val="28"/>
              </w:rPr>
            </w:pPr>
            <w:bookmarkStart w:id="4" w:name="0"/>
            <w:bookmarkStart w:id="5" w:name="144d9133dadadce8f7dd57577717a52b0951929a"/>
            <w:bookmarkEnd w:id="4"/>
            <w:bookmarkEnd w:id="5"/>
            <w:r w:rsidRPr="00EB0DBD">
              <w:rPr>
                <w:rStyle w:val="c2"/>
                <w:b/>
                <w:color w:val="000000"/>
                <w:sz w:val="28"/>
                <w:szCs w:val="28"/>
              </w:rPr>
              <w:t>№</w:t>
            </w:r>
          </w:p>
          <w:p w:rsidR="00EB0DBD" w:rsidRPr="00EB0DBD" w:rsidRDefault="00EB0DBD">
            <w:pPr>
              <w:pStyle w:val="c8"/>
              <w:spacing w:before="0" w:beforeAutospacing="0" w:after="0" w:afterAutospacing="0" w:line="0" w:lineRule="atLeast"/>
              <w:rPr>
                <w:rStyle w:val="c2"/>
                <w:b/>
                <w:color w:val="000000"/>
                <w:sz w:val="28"/>
                <w:szCs w:val="28"/>
              </w:rPr>
            </w:pPr>
            <w:r w:rsidRPr="00EB0DBD">
              <w:rPr>
                <w:rStyle w:val="c2"/>
                <w:b/>
                <w:color w:val="000000"/>
                <w:sz w:val="28"/>
                <w:szCs w:val="28"/>
              </w:rPr>
              <w:t>Дата проведе</w:t>
            </w:r>
          </w:p>
          <w:p w:rsidR="00EB0DBD" w:rsidRPr="00EB0DBD" w:rsidRDefault="00EB0DBD">
            <w:pPr>
              <w:pStyle w:val="c8"/>
              <w:spacing w:before="0" w:beforeAutospacing="0"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 w:rsidRPr="00EB0DBD">
              <w:rPr>
                <w:rStyle w:val="c2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EB0DBD" w:rsidRDefault="00497D7B">
            <w:pPr>
              <w:pStyle w:val="c8"/>
              <w:spacing w:before="0" w:beforeAutospacing="0"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 w:rsidRPr="00EB0DBD">
              <w:rPr>
                <w:rStyle w:val="c14"/>
                <w:b/>
                <w:bCs/>
                <w:color w:val="000000"/>
                <w:sz w:val="28"/>
                <w:szCs w:val="28"/>
              </w:rPr>
              <w:t>Наименование  разделов и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EB0DBD" w:rsidRDefault="00497D7B">
            <w:pPr>
              <w:pStyle w:val="c8"/>
              <w:spacing w:before="0" w:beforeAutospacing="0"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 w:rsidRPr="00EB0DBD">
              <w:rPr>
                <w:rStyle w:val="c14"/>
                <w:b/>
                <w:bCs/>
                <w:color w:val="000000"/>
                <w:sz w:val="28"/>
                <w:szCs w:val="28"/>
              </w:rPr>
              <w:t>              Количество часов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Русский язык  и разновидности его употребления с исторической точки зрения.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Стили речи. Научный стиль. Основные признаки научного стиля.Лексические, морфологические, синтаксические особенности научного стиля.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D7B" w:rsidRPr="00FD6949" w:rsidRDefault="00497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D7B" w:rsidRPr="00FD6949" w:rsidRDefault="00497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D7B" w:rsidRPr="00FD6949" w:rsidRDefault="00497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Публицистический стиль. Основные признаки. Лексические, синтаксические особенности.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Эмоциональные средства выразительности в публицистическом стиле.</w:t>
            </w:r>
            <w:r w:rsidR="00C522AC" w:rsidRPr="00FD6949">
              <w:rPr>
                <w:rStyle w:val="c14"/>
                <w:bCs/>
                <w:color w:val="000000"/>
                <w:sz w:val="28"/>
                <w:szCs w:val="28"/>
              </w:rPr>
              <w:t>Жанры публицистического стиля речи. Путевой очерк.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C522AC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Портретный очерк.</w:t>
            </w:r>
            <w:r w:rsidR="00C522AC" w:rsidRPr="00FD6949">
              <w:rPr>
                <w:rStyle w:val="c14"/>
                <w:bCs/>
                <w:color w:val="000000"/>
                <w:sz w:val="28"/>
                <w:szCs w:val="28"/>
              </w:rPr>
              <w:t>Проблемный очерк. Устные выступления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C522AC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Дискуссия.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Дискуссия на тему «Почему нужно быть ответственным и трудолюбивым человеком</w:t>
            </w:r>
            <w:proofErr w:type="gramStart"/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C522AC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Официально- деловой стиль.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Заявление, автобиография, доверенность.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C522AC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Разговорный стиль речи.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Составление микротекста  (в основе лексика, характерная для разговорного стиля.)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Художественный стиль.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Анализ художественного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Анализ художественного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color w:val="000000"/>
                <w:sz w:val="28"/>
                <w:szCs w:val="28"/>
              </w:rPr>
              <w:t>ТЕКСТ И ЕГО СТРОЕНИЕ.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Текст и его строение.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Тема и идея.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Работа над определением темы и идеи.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color w:val="000000"/>
                <w:sz w:val="28"/>
                <w:szCs w:val="28"/>
              </w:rPr>
              <w:t>СТРУКТУРА СЛОВЕСНОГО ПРОИЗВЕДЕНИЯ.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Структура словесного произведения. Понятие сюжета.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Композиция произведения.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Фабула.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Словесный ряд, детали.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Проверочная работа по теме  « Текст и его строение».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color w:val="000000"/>
                <w:sz w:val="28"/>
                <w:szCs w:val="28"/>
              </w:rPr>
              <w:t>ХУДОЖЕСТВЕННЫЙ ТЕКСТ И ЕГО ПРИЗНАКИ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Художественный текст и его признаки. Индивидуальность, интертекстуальность.</w:t>
            </w:r>
            <w:r w:rsidR="00E04C9D" w:rsidRPr="00FD6949">
              <w:rPr>
                <w:rStyle w:val="c14"/>
                <w:bCs/>
                <w:color w:val="000000"/>
                <w:sz w:val="28"/>
                <w:szCs w:val="28"/>
              </w:rPr>
              <w:t>Образность, диалогичность,  риторичность. Антропоцентризм художественного текста.Смысловая структура художественного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color w:val="000000"/>
                <w:sz w:val="28"/>
                <w:szCs w:val="28"/>
              </w:rPr>
              <w:t>ЖАНРОВАЯ ХАРАКТЕРИСТИКА ХУДОЖЕСТВЕННОГО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Жанровая характеристика художественного текста.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Эпические жанры</w:t>
            </w:r>
            <w:r w:rsidR="00E04C9D">
              <w:rPr>
                <w:rStyle w:val="c14"/>
                <w:bCs/>
                <w:color w:val="000000"/>
                <w:sz w:val="28"/>
                <w:szCs w:val="28"/>
              </w:rPr>
              <w:t xml:space="preserve">. </w:t>
            </w:r>
            <w:r w:rsidR="00E04C9D" w:rsidRPr="00FD6949">
              <w:rPr>
                <w:rStyle w:val="c14"/>
                <w:bCs/>
                <w:color w:val="000000"/>
                <w:sz w:val="28"/>
                <w:szCs w:val="28"/>
              </w:rPr>
              <w:t>Драматические жанры</w:t>
            </w:r>
            <w:r w:rsidR="00E04C9D">
              <w:rPr>
                <w:rStyle w:val="c14"/>
                <w:bCs/>
                <w:color w:val="000000"/>
                <w:sz w:val="28"/>
                <w:szCs w:val="28"/>
              </w:rPr>
              <w:t xml:space="preserve">. </w:t>
            </w:r>
            <w:r w:rsidR="00E04C9D" w:rsidRPr="00FD6949">
              <w:rPr>
                <w:rStyle w:val="c14"/>
                <w:bCs/>
                <w:color w:val="000000"/>
                <w:sz w:val="28"/>
                <w:szCs w:val="28"/>
              </w:rPr>
              <w:t>Лирические жанры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color w:val="000000"/>
                <w:sz w:val="28"/>
                <w:szCs w:val="28"/>
              </w:rPr>
              <w:t>ВЫРАЗИТЕЛЬНОЕ ЧТЕНИЕ ХУДОЖЕСТВЕННОГО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Выразительное чтение художественного текста, как этап его интерпретации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Выразительное произношение художественного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2"/>
                <w:color w:val="000000"/>
                <w:sz w:val="28"/>
                <w:szCs w:val="28"/>
              </w:rPr>
              <w:t>МЕТОДЫ И ПРИЕМЫ АНАЛИЗА ХУДОЖЕСТВЕННОГО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7B" w:rsidRPr="00FD6949" w:rsidTr="00EB0DBD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E04C9D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C9D" w:rsidRDefault="00E04C9D" w:rsidP="00D74BB1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  <w:sz w:val="28"/>
                <w:szCs w:val="28"/>
              </w:rPr>
            </w:pPr>
            <w:r w:rsidRPr="00E04C9D">
              <w:rPr>
                <w:rStyle w:val="c14"/>
                <w:bCs/>
                <w:color w:val="000000"/>
                <w:sz w:val="28"/>
                <w:szCs w:val="28"/>
              </w:rPr>
              <w:t>Урок- практикум по теме «Аспекты ан</w:t>
            </w:r>
            <w:r>
              <w:rPr>
                <w:rStyle w:val="c14"/>
                <w:bCs/>
                <w:color w:val="000000"/>
                <w:sz w:val="28"/>
                <w:szCs w:val="28"/>
              </w:rPr>
              <w:t>ализа художественного текста</w:t>
            </w:r>
            <w:proofErr w:type="gramStart"/>
            <w:r>
              <w:rPr>
                <w:rStyle w:val="c14"/>
                <w:bCs/>
                <w:color w:val="000000"/>
                <w:sz w:val="28"/>
                <w:szCs w:val="28"/>
              </w:rPr>
              <w:t>.»</w:t>
            </w:r>
            <w:proofErr w:type="gramEnd"/>
          </w:p>
          <w:p w:rsidR="00E04C9D" w:rsidRPr="00FD6949" w:rsidRDefault="00497D7B" w:rsidP="00E04C9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Методы и приемы анализа художественного текста</w:t>
            </w:r>
            <w:proofErr w:type="gramStart"/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.</w:t>
            </w:r>
            <w:r w:rsidR="00E04C9D" w:rsidRPr="00FD6949">
              <w:rPr>
                <w:rStyle w:val="c14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="00E04C9D" w:rsidRPr="00FD6949">
              <w:rPr>
                <w:rStyle w:val="c14"/>
                <w:bCs/>
                <w:color w:val="000000"/>
                <w:sz w:val="28"/>
                <w:szCs w:val="28"/>
              </w:rPr>
              <w:t>дейно– художественный уровень текста и его анализ.</w:t>
            </w:r>
          </w:p>
          <w:p w:rsidR="00497D7B" w:rsidRPr="00FD6949" w:rsidRDefault="00E04C9D" w:rsidP="00E04C9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Основное содержание литературного произведения. Основной, эмоциональный тон. Проблематика. Авторская позиция.</w:t>
            </w:r>
          </w:p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D7B" w:rsidRPr="00FD6949" w:rsidRDefault="00497D7B" w:rsidP="00D74BB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6949">
              <w:rPr>
                <w:rStyle w:val="c14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D58F2" w:rsidRPr="00FD6949" w:rsidRDefault="00AD58F2" w:rsidP="00D74BB1">
      <w:pPr>
        <w:shd w:val="clear" w:color="auto" w:fill="FFFFFF"/>
        <w:spacing w:line="240" w:lineRule="auto"/>
        <w:rPr>
          <w:rFonts w:ascii="Times New Roman" w:hAnsi="Times New Roman" w:cs="Times New Roman"/>
          <w:vanish/>
          <w:color w:val="666666"/>
          <w:sz w:val="28"/>
          <w:szCs w:val="28"/>
        </w:rPr>
      </w:pPr>
      <w:bookmarkStart w:id="6" w:name="b4efb23756ef5931f6f6dcf9ba692afd33833f5f"/>
      <w:bookmarkStart w:id="7" w:name="1"/>
      <w:bookmarkEnd w:id="6"/>
      <w:bookmarkEnd w:id="7"/>
    </w:p>
    <w:p w:rsidR="00AD58F2" w:rsidRPr="00FD6949" w:rsidRDefault="00AD58F2" w:rsidP="00D74BB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949">
        <w:rPr>
          <w:color w:val="000000"/>
          <w:sz w:val="28"/>
          <w:szCs w:val="28"/>
        </w:rPr>
        <w:t xml:space="preserve">  </w:t>
      </w:r>
      <w:bookmarkStart w:id="8" w:name="_GoBack"/>
      <w:bookmarkEnd w:id="8"/>
    </w:p>
    <w:sectPr w:rsidR="00AD58F2" w:rsidRPr="00FD6949" w:rsidSect="00EB0D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D6" w:rsidRDefault="004902D6" w:rsidP="001A7569">
      <w:pPr>
        <w:spacing w:after="0" w:line="240" w:lineRule="auto"/>
      </w:pPr>
      <w:r>
        <w:separator/>
      </w:r>
    </w:p>
  </w:endnote>
  <w:endnote w:type="continuationSeparator" w:id="1">
    <w:p w:rsidR="004902D6" w:rsidRDefault="004902D6" w:rsidP="001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D6" w:rsidRDefault="004902D6" w:rsidP="001A7569">
      <w:pPr>
        <w:spacing w:after="0" w:line="240" w:lineRule="auto"/>
      </w:pPr>
      <w:r>
        <w:separator/>
      </w:r>
    </w:p>
  </w:footnote>
  <w:footnote w:type="continuationSeparator" w:id="1">
    <w:p w:rsidR="004902D6" w:rsidRDefault="004902D6" w:rsidP="001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F2CA3"/>
    <w:multiLevelType w:val="hybridMultilevel"/>
    <w:tmpl w:val="9E4E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0F0"/>
    <w:multiLevelType w:val="hybridMultilevel"/>
    <w:tmpl w:val="7A5690B2"/>
    <w:lvl w:ilvl="0" w:tplc="FE78F96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30613"/>
    <w:multiLevelType w:val="multilevel"/>
    <w:tmpl w:val="8E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A00C5"/>
    <w:multiLevelType w:val="hybridMultilevel"/>
    <w:tmpl w:val="49C2F5E6"/>
    <w:lvl w:ilvl="0" w:tplc="BBA4F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A1391"/>
    <w:multiLevelType w:val="multilevel"/>
    <w:tmpl w:val="C61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81E0A"/>
    <w:multiLevelType w:val="multilevel"/>
    <w:tmpl w:val="4DA4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2471B"/>
    <w:multiLevelType w:val="hybridMultilevel"/>
    <w:tmpl w:val="DB9C8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5412"/>
    <w:multiLevelType w:val="multilevel"/>
    <w:tmpl w:val="EA8EEB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6144B"/>
    <w:multiLevelType w:val="multilevel"/>
    <w:tmpl w:val="7C4E42E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43AC8"/>
    <w:multiLevelType w:val="hybridMultilevel"/>
    <w:tmpl w:val="B41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67B65"/>
    <w:multiLevelType w:val="multilevel"/>
    <w:tmpl w:val="3B0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40288"/>
    <w:multiLevelType w:val="hybridMultilevel"/>
    <w:tmpl w:val="468854E4"/>
    <w:lvl w:ilvl="0" w:tplc="71A8D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FB1"/>
    <w:rsid w:val="000017E5"/>
    <w:rsid w:val="00012CB9"/>
    <w:rsid w:val="00054F62"/>
    <w:rsid w:val="000A1583"/>
    <w:rsid w:val="000E2F6C"/>
    <w:rsid w:val="001A7569"/>
    <w:rsid w:val="001D6067"/>
    <w:rsid w:val="001E7914"/>
    <w:rsid w:val="0031616A"/>
    <w:rsid w:val="00355689"/>
    <w:rsid w:val="00360A92"/>
    <w:rsid w:val="00374094"/>
    <w:rsid w:val="003758E7"/>
    <w:rsid w:val="003B3A89"/>
    <w:rsid w:val="003E4021"/>
    <w:rsid w:val="00406FE8"/>
    <w:rsid w:val="00434287"/>
    <w:rsid w:val="00442DE8"/>
    <w:rsid w:val="0047074C"/>
    <w:rsid w:val="004902D6"/>
    <w:rsid w:val="00497D7B"/>
    <w:rsid w:val="004C3AE4"/>
    <w:rsid w:val="004D3241"/>
    <w:rsid w:val="004F6FA5"/>
    <w:rsid w:val="0052092E"/>
    <w:rsid w:val="005311E6"/>
    <w:rsid w:val="00541EB9"/>
    <w:rsid w:val="00541FB1"/>
    <w:rsid w:val="0056607E"/>
    <w:rsid w:val="00571296"/>
    <w:rsid w:val="005D5B27"/>
    <w:rsid w:val="0067696D"/>
    <w:rsid w:val="00683784"/>
    <w:rsid w:val="006900D0"/>
    <w:rsid w:val="006A06C6"/>
    <w:rsid w:val="006A08E3"/>
    <w:rsid w:val="006E5AF1"/>
    <w:rsid w:val="006F6CF2"/>
    <w:rsid w:val="00701235"/>
    <w:rsid w:val="00775A92"/>
    <w:rsid w:val="00783CF9"/>
    <w:rsid w:val="00871897"/>
    <w:rsid w:val="0088796A"/>
    <w:rsid w:val="0089780C"/>
    <w:rsid w:val="008C5CFA"/>
    <w:rsid w:val="008F64D0"/>
    <w:rsid w:val="009144BD"/>
    <w:rsid w:val="00992F69"/>
    <w:rsid w:val="009969ED"/>
    <w:rsid w:val="009B47DD"/>
    <w:rsid w:val="009B4E68"/>
    <w:rsid w:val="009E5F4A"/>
    <w:rsid w:val="00A0071E"/>
    <w:rsid w:val="00A20772"/>
    <w:rsid w:val="00A449A1"/>
    <w:rsid w:val="00AA6E61"/>
    <w:rsid w:val="00AB5869"/>
    <w:rsid w:val="00AD58F2"/>
    <w:rsid w:val="00B437C0"/>
    <w:rsid w:val="00B5716C"/>
    <w:rsid w:val="00B863D5"/>
    <w:rsid w:val="00C10A57"/>
    <w:rsid w:val="00C522AC"/>
    <w:rsid w:val="00CD2D14"/>
    <w:rsid w:val="00CE5E7E"/>
    <w:rsid w:val="00CF7488"/>
    <w:rsid w:val="00D077D2"/>
    <w:rsid w:val="00D54DDE"/>
    <w:rsid w:val="00D74BB1"/>
    <w:rsid w:val="00D9151D"/>
    <w:rsid w:val="00D93D4B"/>
    <w:rsid w:val="00DA3721"/>
    <w:rsid w:val="00DB072D"/>
    <w:rsid w:val="00E04C9D"/>
    <w:rsid w:val="00E2340D"/>
    <w:rsid w:val="00E57889"/>
    <w:rsid w:val="00EB0DBD"/>
    <w:rsid w:val="00F30421"/>
    <w:rsid w:val="00F30F34"/>
    <w:rsid w:val="00F4072A"/>
    <w:rsid w:val="00F6636D"/>
    <w:rsid w:val="00F70E3F"/>
    <w:rsid w:val="00FC063A"/>
    <w:rsid w:val="00FD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C"/>
  </w:style>
  <w:style w:type="paragraph" w:styleId="2">
    <w:name w:val="heading 2"/>
    <w:basedOn w:val="a"/>
    <w:next w:val="a"/>
    <w:link w:val="20"/>
    <w:unhideWhenUsed/>
    <w:qFormat/>
    <w:rsid w:val="00F70E3F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FB1"/>
    <w:pPr>
      <w:ind w:left="720"/>
      <w:contextualSpacing/>
    </w:pPr>
  </w:style>
  <w:style w:type="table" w:styleId="a5">
    <w:name w:val="Table Grid"/>
    <w:basedOn w:val="a1"/>
    <w:uiPriority w:val="59"/>
    <w:rsid w:val="0043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569"/>
  </w:style>
  <w:style w:type="paragraph" w:styleId="a8">
    <w:name w:val="footer"/>
    <w:basedOn w:val="a"/>
    <w:link w:val="a9"/>
    <w:uiPriority w:val="99"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569"/>
  </w:style>
  <w:style w:type="paragraph" w:customStyle="1" w:styleId="c5">
    <w:name w:val="c5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8F2"/>
  </w:style>
  <w:style w:type="character" w:customStyle="1" w:styleId="c10">
    <w:name w:val="c10"/>
    <w:basedOn w:val="a0"/>
    <w:rsid w:val="00AD58F2"/>
  </w:style>
  <w:style w:type="character" w:customStyle="1" w:styleId="c17">
    <w:name w:val="c17"/>
    <w:basedOn w:val="a0"/>
    <w:rsid w:val="00AD58F2"/>
  </w:style>
  <w:style w:type="character" w:customStyle="1" w:styleId="c14">
    <w:name w:val="c14"/>
    <w:basedOn w:val="a0"/>
    <w:rsid w:val="00AD58F2"/>
  </w:style>
  <w:style w:type="character" w:customStyle="1" w:styleId="c30">
    <w:name w:val="c30"/>
    <w:basedOn w:val="a0"/>
    <w:rsid w:val="00AD58F2"/>
  </w:style>
  <w:style w:type="character" w:customStyle="1" w:styleId="c24">
    <w:name w:val="c24"/>
    <w:basedOn w:val="a0"/>
    <w:rsid w:val="00AD58F2"/>
  </w:style>
  <w:style w:type="character" w:customStyle="1" w:styleId="c2">
    <w:name w:val="c2"/>
    <w:basedOn w:val="a0"/>
    <w:rsid w:val="00AD58F2"/>
  </w:style>
  <w:style w:type="character" w:customStyle="1" w:styleId="20">
    <w:name w:val="Заголовок 2 Знак"/>
    <w:basedOn w:val="a0"/>
    <w:link w:val="2"/>
    <w:rsid w:val="00F70E3F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4">
    <w:name w:val="Абзац списка Знак"/>
    <w:link w:val="a3"/>
    <w:uiPriority w:val="99"/>
    <w:locked/>
    <w:rsid w:val="00F70E3F"/>
  </w:style>
  <w:style w:type="paragraph" w:styleId="aa">
    <w:name w:val="Normal (Web)"/>
    <w:basedOn w:val="a"/>
    <w:uiPriority w:val="99"/>
    <w:unhideWhenUsed/>
    <w:rsid w:val="004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70E3F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FB1"/>
    <w:pPr>
      <w:ind w:left="720"/>
      <w:contextualSpacing/>
    </w:pPr>
  </w:style>
  <w:style w:type="table" w:styleId="a5">
    <w:name w:val="Table Grid"/>
    <w:basedOn w:val="a1"/>
    <w:uiPriority w:val="59"/>
    <w:rsid w:val="0043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569"/>
  </w:style>
  <w:style w:type="paragraph" w:styleId="a8">
    <w:name w:val="footer"/>
    <w:basedOn w:val="a"/>
    <w:link w:val="a9"/>
    <w:uiPriority w:val="99"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569"/>
  </w:style>
  <w:style w:type="paragraph" w:customStyle="1" w:styleId="c5">
    <w:name w:val="c5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8F2"/>
  </w:style>
  <w:style w:type="character" w:customStyle="1" w:styleId="c10">
    <w:name w:val="c10"/>
    <w:basedOn w:val="a0"/>
    <w:rsid w:val="00AD58F2"/>
  </w:style>
  <w:style w:type="character" w:customStyle="1" w:styleId="c17">
    <w:name w:val="c17"/>
    <w:basedOn w:val="a0"/>
    <w:rsid w:val="00AD58F2"/>
  </w:style>
  <w:style w:type="character" w:customStyle="1" w:styleId="c14">
    <w:name w:val="c14"/>
    <w:basedOn w:val="a0"/>
    <w:rsid w:val="00AD58F2"/>
  </w:style>
  <w:style w:type="character" w:customStyle="1" w:styleId="c30">
    <w:name w:val="c30"/>
    <w:basedOn w:val="a0"/>
    <w:rsid w:val="00AD58F2"/>
  </w:style>
  <w:style w:type="character" w:customStyle="1" w:styleId="c24">
    <w:name w:val="c24"/>
    <w:basedOn w:val="a0"/>
    <w:rsid w:val="00AD58F2"/>
  </w:style>
  <w:style w:type="character" w:customStyle="1" w:styleId="c2">
    <w:name w:val="c2"/>
    <w:basedOn w:val="a0"/>
    <w:rsid w:val="00AD58F2"/>
  </w:style>
  <w:style w:type="character" w:customStyle="1" w:styleId="20">
    <w:name w:val="Заголовок 2 Знак"/>
    <w:basedOn w:val="a0"/>
    <w:link w:val="2"/>
    <w:rsid w:val="00F70E3F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4">
    <w:name w:val="Абзац списка Знак"/>
    <w:link w:val="a3"/>
    <w:uiPriority w:val="99"/>
    <w:locked/>
    <w:rsid w:val="00F70E3F"/>
  </w:style>
  <w:style w:type="paragraph" w:styleId="aa">
    <w:name w:val="Normal (Web)"/>
    <w:basedOn w:val="a"/>
    <w:uiPriority w:val="99"/>
    <w:unhideWhenUsed/>
    <w:rsid w:val="004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E7C7-3F88-48A1-9F7B-CD509626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2023-09-21T14:51:00Z</dcterms:created>
  <dcterms:modified xsi:type="dcterms:W3CDTF">2023-10-01T06:18:00Z</dcterms:modified>
</cp:coreProperties>
</file>