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665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Ярославский муниципальный район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п. Ярославка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2269704)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п.Ярославка</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66513" w:id="5"/>
    <w:p>
      <w:pPr>
        <w:sectPr>
          <w:pgSz w:w="11906" w:h="16383" w:orient="portrait"/>
        </w:sectPr>
      </w:pPr>
    </w:p>
    <w:bookmarkEnd w:id="5"/>
    <w:bookmarkEnd w:id="0"/>
    <w:bookmarkStart w:name="block-168665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6866515" w:id="8"/>
    <w:p>
      <w:pPr>
        <w:sectPr>
          <w:pgSz w:w="11906" w:h="16383" w:orient="portrait"/>
        </w:sectPr>
      </w:pPr>
    </w:p>
    <w:bookmarkEnd w:id="8"/>
    <w:bookmarkEnd w:id="6"/>
    <w:bookmarkStart w:name="block-1686650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6866508" w:id="10"/>
    <w:p>
      <w:pPr>
        <w:sectPr>
          <w:pgSz w:w="11906" w:h="16383" w:orient="portrait"/>
        </w:sectPr>
      </w:pPr>
    </w:p>
    <w:bookmarkEnd w:id="10"/>
    <w:bookmarkEnd w:id="9"/>
    <w:bookmarkStart w:name="block-1686650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6866509" w:id="12"/>
    <w:p>
      <w:pPr>
        <w:sectPr>
          <w:pgSz w:w="11906" w:h="16383" w:orient="portrait"/>
        </w:sectPr>
      </w:pPr>
    </w:p>
    <w:bookmarkEnd w:id="12"/>
    <w:bookmarkEnd w:id="11"/>
    <w:bookmarkStart w:name="block-1686651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6866510" w:id="14"/>
    <w:p>
      <w:pPr>
        <w:sectPr>
          <w:pgSz w:w="16383" w:h="11906" w:orient="landscape"/>
        </w:sectPr>
      </w:pPr>
    </w:p>
    <w:bookmarkEnd w:id="14"/>
    <w:bookmarkEnd w:id="13"/>
    <w:bookmarkStart w:name="block-1686651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824"/>
        <w:gridCol w:w="2880"/>
        <w:gridCol w:w="1488"/>
        <w:gridCol w:w="2535"/>
        <w:gridCol w:w="2651"/>
        <w:gridCol w:w="3175"/>
        <w:gridCol w:w="41"/>
      </w:tblGrid>
      <w:tr>
        <w:trPr>
          <w:trHeight w:val="300" w:hRule="atLeast"/>
          <w:trHeight w:val="144" w:hRule="atLeast"/>
        </w:trPr>
        <w:tc>
          <w:tcPr>
            <w:tcW w:w="5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2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0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22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351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5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7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82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970"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51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0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90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59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44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63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217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1365" w:hRule="atLeast"/>
          <w:trHeight w:val="144" w:hRule="atLeast"/>
        </w:trPr>
        <w:tc>
          <w:tcPr>
            <w:tcW w:w="5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1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1855" w:type="dxa"/>
            <w:tcBorders/>
            <w:tcMar>
              <w:top w:w="50" w:type="dxa"/>
              <w:left w:w="100" w:type="dxa"/>
            </w:tcMar>
            <w:vAlign w:val="center"/>
          </w:tcPr>
          <w:p>
            <w:pPr>
              <w:spacing w:before="0" w:after="0" w:line="276"/>
              <w:ind w:left="135"/>
              <w:jc w:val="center"/>
            </w:pPr>
          </w:p>
        </w:tc>
        <w:tc>
          <w:tcPr>
            <w:tcW w:w="22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66511" w:id="16"/>
    <w:p>
      <w:pPr>
        <w:sectPr>
          <w:pgSz w:w="16383" w:h="11906" w:orient="landscape"/>
        </w:sectPr>
      </w:pPr>
    </w:p>
    <w:bookmarkEnd w:id="16"/>
    <w:bookmarkEnd w:id="15"/>
    <w:bookmarkStart w:name="block-16866512"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66512" w:id="18"/>
    <w:p>
      <w:pPr>
        <w:sectPr>
          <w:pgSz w:w="16383" w:h="11906" w:orient="landscape"/>
        </w:sectPr>
      </w:pPr>
    </w:p>
    <w:bookmarkEnd w:id="18"/>
    <w:bookmarkEnd w:id="17"/>
    <w:bookmarkStart w:name="block-1686651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1-й класс: учебник: в 2 частях, 1 класс/ Моро М.И., Волкова С.И., Степанова С.В., Акционерное общество «Издательство «Просвещение»</w:t>
      </w:r>
      <w:bookmarkEnd w:id="20"/>
      <w:r>
        <w:rPr>
          <w:sz w:val="28"/>
        </w:rPr>
        <w:br/>
      </w:r>
      <w:bookmarkStart w:name="7e61753f-514e-40fe-996f-253694acfacb" w:id="21"/>
      <w:r>
        <w:rPr>
          <w:rFonts w:ascii="Times New Roman" w:hAnsi="Times New Roman"/>
          <w:b w:val="false"/>
          <w:i w:val="false"/>
          <w:color w:val="000000"/>
          <w:sz w:val="28"/>
        </w:rPr>
        <w:t xml:space="preserve"> • Математика (в 2 частях), 2 класс/ Рудницкая В.Н., Юдачёва Т.В., Общество с ограниченной ответственностью Издательский центр «ВЕНТАНА-ГРАФ»;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22"/>
      <w:r>
        <w:rPr>
          <w:rFonts w:ascii="Times New Roman" w:hAnsi="Times New Roman"/>
          <w:b w:val="false"/>
          <w:i w:val="false"/>
          <w:color w:val="000000"/>
          <w:sz w:val="28"/>
        </w:rPr>
        <w:t>.</w:t>
      </w:r>
      <w:bookmarkEnd w:id="2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3"/>
      <w:r>
        <w:rPr>
          <w:rFonts w:ascii="Times New Roman" w:hAnsi="Times New Roman"/>
          <w:b w:val="false"/>
          <w:i w:val="false"/>
          <w:color w:val="000000"/>
          <w:sz w:val="28"/>
        </w:rPr>
        <w:t>.</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4"/>
      <w:r>
        <w:rPr>
          <w:rFonts w:ascii="Times New Roman" w:hAnsi="Times New Roman"/>
          <w:b w:val="false"/>
          <w:i w:val="false"/>
          <w:color w:val="000000"/>
          <w:sz w:val="28"/>
        </w:rPr>
        <w:t>.</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66514" w:id="25"/>
    <w:p>
      <w:pPr>
        <w:sectPr>
          <w:pgSz w:w="11906" w:h="16383" w:orient="portrait"/>
        </w:sectPr>
      </w:pPr>
    </w:p>
    <w:bookmarkEnd w:id="25"/>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