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48" w:rsidRDefault="00983448" w:rsidP="0098344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АННОТАЦИЯ</w:t>
      </w:r>
    </w:p>
    <w:p w:rsidR="00983448" w:rsidRDefault="00983448" w:rsidP="0098344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РАБОЧЕЙ ПРОГРАММЕ КОРРЕКЦИОННОГО КУРСА</w:t>
      </w:r>
    </w:p>
    <w:tbl>
      <w:tblPr>
        <w:tblStyle w:val="a3"/>
        <w:tblW w:w="9665" w:type="dxa"/>
        <w:tblLook w:val="04A0"/>
      </w:tblPr>
      <w:tblGrid>
        <w:gridCol w:w="2518"/>
        <w:gridCol w:w="7147"/>
      </w:tblGrid>
      <w:tr w:rsidR="00983448" w:rsidTr="00DC61ED">
        <w:trPr>
          <w:trHeight w:val="28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48" w:rsidRDefault="0098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D" w:rsidRPr="00DC61ED" w:rsidRDefault="00DC61ED" w:rsidP="00DC6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DC61ED">
              <w:rPr>
                <w:rFonts w:ascii="Times New Roman" w:hAnsi="Times New Roman"/>
                <w:sz w:val="24"/>
                <w:szCs w:val="24"/>
              </w:rPr>
              <w:t>А.К.Аксенова</w:t>
            </w:r>
            <w:proofErr w:type="gramStart"/>
            <w:r w:rsidRPr="00DC61E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C61ED">
              <w:rPr>
                <w:rFonts w:ascii="Times New Roman" w:hAnsi="Times New Roman"/>
                <w:sz w:val="24"/>
                <w:szCs w:val="24"/>
              </w:rPr>
              <w:t xml:space="preserve"> С.В Комарова,  М. И. Шишкова. Комплект примерных рабочих программ для 1 дополнительного и 1 классов по отдельным учебным предметам и коррекционным курсам для обучающихся с умственной отсталостью (интеллектуальными нарушениями)-М: Просвещение, 2016</w:t>
            </w:r>
          </w:p>
          <w:p w:rsidR="00DC61ED" w:rsidRPr="00DC61ED" w:rsidRDefault="00DC61ED" w:rsidP="00DC61E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C61ED">
              <w:rPr>
                <w:rFonts w:ascii="Times New Roman" w:hAnsi="Times New Roman"/>
                <w:sz w:val="24"/>
                <w:szCs w:val="24"/>
              </w:rPr>
              <w:t>Г. Глинка. Буду говорить, читать, писать правильно. — СПб.: Питер, 2010. — 288 с.: ил. — (Серия «Вы и ваш ребенок»)</w:t>
            </w:r>
          </w:p>
          <w:p w:rsidR="00983448" w:rsidRPr="00DC61ED" w:rsidRDefault="00DC61ED" w:rsidP="00DC61E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C61ED"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spellStart"/>
            <w:r w:rsidRPr="00DC61ED">
              <w:rPr>
                <w:rFonts w:ascii="Times New Roman" w:hAnsi="Times New Roman"/>
                <w:sz w:val="24"/>
                <w:szCs w:val="24"/>
              </w:rPr>
              <w:t>Ефименкова</w:t>
            </w:r>
            <w:proofErr w:type="spellEnd"/>
            <w:r w:rsidRPr="00DC61ED">
              <w:rPr>
                <w:rFonts w:ascii="Times New Roman" w:hAnsi="Times New Roman"/>
                <w:sz w:val="24"/>
                <w:szCs w:val="24"/>
              </w:rPr>
              <w:t xml:space="preserve"> Коррекция устной и письменной речи учащихся начальных классов: пособие для логопедов. - М.: Гуманитарное издание центр ВЛАДОС, 2006.- 3</w:t>
            </w:r>
            <w:r>
              <w:rPr>
                <w:rFonts w:ascii="Times New Roman" w:hAnsi="Times New Roman"/>
                <w:sz w:val="24"/>
                <w:szCs w:val="24"/>
              </w:rPr>
              <w:t>35с. (коррекционная педагогика).</w:t>
            </w:r>
          </w:p>
        </w:tc>
      </w:tr>
      <w:tr w:rsidR="00983448" w:rsidTr="0098344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48" w:rsidRDefault="0098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48" w:rsidRPr="00DC61ED" w:rsidRDefault="00DC61ED" w:rsidP="00DC61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максимально возможной самостоятельности.</w:t>
            </w:r>
          </w:p>
        </w:tc>
      </w:tr>
      <w:tr w:rsidR="00983448" w:rsidTr="00983448">
        <w:trPr>
          <w:trHeight w:val="6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48" w:rsidRDefault="0098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D" w:rsidRDefault="00DC61ED" w:rsidP="00DC61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61ED">
              <w:rPr>
                <w:rFonts w:ascii="Times New Roman" w:hAnsi="Times New Roman"/>
                <w:sz w:val="24"/>
                <w:szCs w:val="24"/>
              </w:rPr>
              <w:t>1. Формирование у детей элементарных способов и средств взаимодействия с окружающими людьми, развитие потребности во взаимодействии со взрослыми и сверстниками и в речевой активности.</w:t>
            </w:r>
          </w:p>
          <w:p w:rsidR="00DC61ED" w:rsidRPr="00DC61ED" w:rsidRDefault="00DC61ED" w:rsidP="00DC61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61ED">
              <w:rPr>
                <w:rFonts w:ascii="Times New Roman" w:hAnsi="Times New Roman"/>
                <w:sz w:val="24"/>
                <w:szCs w:val="24"/>
              </w:rPr>
              <w:t>2. Совершенствование лексической стороны речи, способности к подражанию речи.</w:t>
            </w:r>
          </w:p>
          <w:p w:rsidR="00DC61ED" w:rsidRPr="00DC61ED" w:rsidRDefault="00DC61ED" w:rsidP="00DC61ED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1ED">
              <w:rPr>
                <w:rFonts w:ascii="Times New Roman" w:hAnsi="Times New Roman"/>
                <w:sz w:val="24"/>
                <w:szCs w:val="24"/>
              </w:rPr>
              <w:t>3. Совершенствование произносительной стороны речи, грамматического строя речи, диалогической формы связной речи в различных формах и видах детской деятельности.</w:t>
            </w:r>
          </w:p>
          <w:p w:rsidR="00983448" w:rsidRDefault="00DC61ED" w:rsidP="00DC61ED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DC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углубление знаний об истории и культуре родного края.</w:t>
            </w:r>
          </w:p>
        </w:tc>
      </w:tr>
      <w:tr w:rsidR="00983448" w:rsidTr="0098344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48" w:rsidRDefault="0098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D" w:rsidRPr="00DC61ED" w:rsidRDefault="00DC61ED" w:rsidP="00DC61E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Основным ожидаемым результатом освоения обучающимся является развитие возможности использования речи с целью социальной коммуникации, способствующей развитию максимальной самостоятельности (в соответствии с его психическими и физическими возможностями) в решении повседневных жизненных задач, расширении личного опыта и удовлетворении индивидуальных потребностей.</w:t>
            </w:r>
          </w:p>
          <w:p w:rsidR="00DC61ED" w:rsidRPr="00DC61ED" w:rsidRDefault="00DC61ED" w:rsidP="00DC61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 результаты:</w:t>
            </w:r>
          </w:p>
          <w:p w:rsidR="00DC61ED" w:rsidRPr="00DC61ED" w:rsidRDefault="00DC61ED" w:rsidP="00DC61E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развитие общего представления о роли устной речи как одного из основных способов общения между людьми, установления и поддержания необходимых контактов, обмене информацией;</w:t>
            </w:r>
          </w:p>
          <w:p w:rsidR="00DC61ED" w:rsidRPr="00DC61ED" w:rsidRDefault="00DC61ED" w:rsidP="00DC61E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желание вступать в устную коммуникацию для межличностного взаимодействия со сверстниками и взрослыми в различных видах деятельности; </w:t>
            </w:r>
          </w:p>
          <w:p w:rsidR="00DC61ED" w:rsidRPr="00DC61ED" w:rsidRDefault="00DC61ED" w:rsidP="00DC61E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умения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</w:t>
            </w:r>
          </w:p>
          <w:p w:rsidR="00DC61ED" w:rsidRPr="00DC61ED" w:rsidRDefault="00DC61ED" w:rsidP="00DC61E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наличие мотивации к овладению устной речью.</w:t>
            </w:r>
          </w:p>
          <w:p w:rsidR="00DC61ED" w:rsidRPr="00DC61ED" w:rsidRDefault="00DC61ED" w:rsidP="00DC61E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Предметные результаты:</w:t>
            </w:r>
          </w:p>
          <w:p w:rsidR="00DC61ED" w:rsidRPr="00DC61ED" w:rsidRDefault="00DC61ED" w:rsidP="00DC61ED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426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ребенка появилась (усилилась) </w:t>
            </w:r>
            <w:r w:rsidRPr="00DC61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потребность в общении</w:t>
            </w: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он заинтересован и может использовать некоторые средства альтернативной и/или дополнительной коммуникации:</w:t>
            </w:r>
          </w:p>
          <w:p w:rsidR="00DC61ED" w:rsidRPr="00DC61ED" w:rsidRDefault="00DC61ED" w:rsidP="00DC61ED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426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взгляда как средство коммуникации.</w:t>
            </w:r>
          </w:p>
          <w:p w:rsidR="00DC61ED" w:rsidRPr="00DC61ED" w:rsidRDefault="00DC61ED" w:rsidP="00DC61ED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426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мимики как средство коммуникации.</w:t>
            </w:r>
          </w:p>
          <w:p w:rsidR="00DC61ED" w:rsidRPr="00DC61ED" w:rsidRDefault="00DC61ED" w:rsidP="00DC61ED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426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жеста как средство коммуникации.</w:t>
            </w:r>
          </w:p>
          <w:p w:rsidR="00DC61ED" w:rsidRPr="00DC61ED" w:rsidRDefault="00DC61ED" w:rsidP="00DC61ED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426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звука как средство коммуникации.</w:t>
            </w:r>
          </w:p>
          <w:p w:rsidR="00DC61ED" w:rsidRPr="00DC61ED" w:rsidRDefault="00DC61ED" w:rsidP="00DC61ED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426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предмета как средство коммуникации.</w:t>
            </w:r>
          </w:p>
          <w:p w:rsidR="00DC61ED" w:rsidRPr="00DC61ED" w:rsidRDefault="00DC61ED" w:rsidP="00DC61ED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426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графических изображений/символов как средство</w:t>
            </w: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коммуникации.</w:t>
            </w:r>
          </w:p>
          <w:p w:rsidR="00DC61ED" w:rsidRPr="00DC61ED" w:rsidRDefault="00DC61ED" w:rsidP="00DC61ED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426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таблицы букв как средство коммуникации.</w:t>
            </w:r>
          </w:p>
          <w:p w:rsidR="00DC61ED" w:rsidRPr="00DC61ED" w:rsidRDefault="00DC61ED" w:rsidP="00DC61ED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426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карточек с напечатанными словами как средство</w:t>
            </w: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коммуникации.</w:t>
            </w:r>
          </w:p>
          <w:p w:rsidR="00DC61ED" w:rsidRPr="00DC61ED" w:rsidRDefault="00DC61ED" w:rsidP="00DC61ED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426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набора букв как средство коммуникации.</w:t>
            </w:r>
          </w:p>
          <w:p w:rsidR="00DC61ED" w:rsidRPr="00DC61ED" w:rsidRDefault="00DC61ED" w:rsidP="00DC61ED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426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компьютера как средство коммуникации.</w:t>
            </w:r>
          </w:p>
          <w:p w:rsidR="00DC61ED" w:rsidRPr="00DC61ED" w:rsidRDefault="00DC61ED" w:rsidP="00DC61ED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426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расширились артикуляционные возможности, необходимые для произнесения отдельных звуков, воспроизведения слоговых сочетаний</w:t>
            </w:r>
          </w:p>
          <w:p w:rsidR="00DC61ED" w:rsidRPr="00DC61ED" w:rsidRDefault="00DC61ED" w:rsidP="00DC61ED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426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появились попытки подражания речи окружающим</w:t>
            </w:r>
          </w:p>
          <w:p w:rsidR="00983448" w:rsidRPr="00DC61ED" w:rsidRDefault="00DC61ED" w:rsidP="00DC61ED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426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обогатились речевые возможности детей в практике </w:t>
            </w:r>
            <w:proofErr w:type="spellStart"/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импрессивной</w:t>
            </w:r>
            <w:proofErr w:type="spellEnd"/>
            <w:r w:rsidRPr="00DC6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речи для решения повседневных жизненных задач, соответствующих возрасту</w:t>
            </w:r>
          </w:p>
        </w:tc>
      </w:tr>
      <w:tr w:rsidR="00983448" w:rsidTr="0098344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48" w:rsidRDefault="0098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D" w:rsidRPr="00DC61ED" w:rsidRDefault="00DC61ED" w:rsidP="00DC61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61ED">
              <w:rPr>
                <w:rFonts w:ascii="Times New Roman" w:hAnsi="Times New Roman"/>
                <w:sz w:val="24"/>
                <w:szCs w:val="24"/>
              </w:rPr>
              <w:t>Программа состоит из двух разделов</w:t>
            </w:r>
          </w:p>
          <w:p w:rsidR="00DC61ED" w:rsidRPr="00DC61ED" w:rsidRDefault="00DC61ED" w:rsidP="00DC6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C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 – </w:t>
            </w:r>
            <w:r w:rsidRPr="00DC61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диагностический (</w:t>
            </w:r>
            <w:r w:rsidRPr="00DC61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2  часа )</w:t>
            </w:r>
            <w:r w:rsidRPr="00DC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.Данный раздел включает:</w:t>
            </w:r>
          </w:p>
          <w:p w:rsidR="00DC61ED" w:rsidRPr="00DC61ED" w:rsidRDefault="00DC61ED" w:rsidP="00DC61E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анамнестических данных;</w:t>
            </w:r>
          </w:p>
          <w:p w:rsidR="00DC61ED" w:rsidRPr="00DC61ED" w:rsidRDefault="00DC61ED" w:rsidP="00DC61E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уровня сформированности лексико – грамматических категорий, связной речи;</w:t>
            </w:r>
          </w:p>
          <w:p w:rsidR="00DC61ED" w:rsidRPr="00DC61ED" w:rsidRDefault="00DC61ED" w:rsidP="00DC61E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звуковой стороны речи</w:t>
            </w:r>
          </w:p>
          <w:p w:rsidR="00DC61ED" w:rsidRPr="00DC61ED" w:rsidRDefault="00DC61ED" w:rsidP="00DC61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DC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 – </w:t>
            </w:r>
            <w:r w:rsidRPr="00DC61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коррекционно-развивающий (</w:t>
            </w:r>
            <w:r w:rsidRPr="00DC61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64 часов )</w:t>
            </w:r>
            <w:r w:rsidRPr="00DC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включает:</w:t>
            </w:r>
          </w:p>
          <w:p w:rsidR="00983448" w:rsidRPr="00DC61ED" w:rsidRDefault="00DC61ED" w:rsidP="00DC61ED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восполнение пробелов в развитии лексического запаса и грамматического строя речи;</w:t>
            </w:r>
          </w:p>
        </w:tc>
      </w:tr>
    </w:tbl>
    <w:p w:rsidR="00983448" w:rsidRDefault="00983448" w:rsidP="00983448">
      <w:pPr>
        <w:rPr>
          <w:rFonts w:ascii="Times New Roman" w:hAnsi="Times New Roman" w:cs="Times New Roman"/>
          <w:sz w:val="24"/>
          <w:szCs w:val="24"/>
        </w:rPr>
      </w:pPr>
    </w:p>
    <w:p w:rsidR="000253D4" w:rsidRDefault="000253D4"/>
    <w:sectPr w:rsidR="000253D4" w:rsidSect="00FD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15F49"/>
    <w:multiLevelType w:val="hybridMultilevel"/>
    <w:tmpl w:val="8F449526"/>
    <w:lvl w:ilvl="0" w:tplc="8C541A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83B48"/>
    <w:multiLevelType w:val="hybridMultilevel"/>
    <w:tmpl w:val="85FC861E"/>
    <w:lvl w:ilvl="0" w:tplc="8C541A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E22ED"/>
    <w:multiLevelType w:val="hybridMultilevel"/>
    <w:tmpl w:val="9E968494"/>
    <w:lvl w:ilvl="0" w:tplc="83B89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918DC"/>
    <w:multiLevelType w:val="multilevel"/>
    <w:tmpl w:val="B48C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34D9E"/>
    <w:multiLevelType w:val="multilevel"/>
    <w:tmpl w:val="EF1C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7061B2"/>
    <w:multiLevelType w:val="multilevel"/>
    <w:tmpl w:val="7DD4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05C"/>
    <w:rsid w:val="000253D4"/>
    <w:rsid w:val="004003E8"/>
    <w:rsid w:val="004D6F93"/>
    <w:rsid w:val="00562EEA"/>
    <w:rsid w:val="005C4970"/>
    <w:rsid w:val="007F621E"/>
    <w:rsid w:val="00983448"/>
    <w:rsid w:val="00BA4380"/>
    <w:rsid w:val="00DC61ED"/>
    <w:rsid w:val="00E63F62"/>
    <w:rsid w:val="00EF205C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4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2023-09-27T12:18:00Z</dcterms:created>
  <dcterms:modified xsi:type="dcterms:W3CDTF">2023-10-05T06:48:00Z</dcterms:modified>
</cp:coreProperties>
</file>