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29" w:rsidRDefault="00C41129" w:rsidP="004D1189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861639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29" w:rsidRDefault="00C41129" w:rsidP="004D1189">
      <w:pPr>
        <w:jc w:val="center"/>
        <w:rPr>
          <w:b/>
          <w:sz w:val="28"/>
          <w:szCs w:val="28"/>
        </w:rPr>
      </w:pPr>
    </w:p>
    <w:p w:rsidR="00C41129" w:rsidRDefault="00C41129" w:rsidP="004D1189">
      <w:pPr>
        <w:jc w:val="center"/>
        <w:rPr>
          <w:b/>
          <w:sz w:val="28"/>
          <w:szCs w:val="28"/>
        </w:rPr>
      </w:pPr>
    </w:p>
    <w:p w:rsidR="00C41129" w:rsidRDefault="00C41129" w:rsidP="004D1189">
      <w:pPr>
        <w:jc w:val="center"/>
        <w:rPr>
          <w:b/>
          <w:sz w:val="28"/>
          <w:szCs w:val="28"/>
        </w:rPr>
      </w:pPr>
    </w:p>
    <w:p w:rsidR="00C37A91" w:rsidRDefault="00C37A91" w:rsidP="004D1189">
      <w:pPr>
        <w:jc w:val="center"/>
        <w:rPr>
          <w:b/>
          <w:sz w:val="24"/>
          <w:szCs w:val="24"/>
        </w:rPr>
      </w:pPr>
    </w:p>
    <w:p w:rsidR="00E53792" w:rsidRPr="00C37A91" w:rsidRDefault="00C41129" w:rsidP="004D1189">
      <w:pPr>
        <w:jc w:val="center"/>
        <w:rPr>
          <w:b/>
          <w:sz w:val="24"/>
          <w:szCs w:val="24"/>
        </w:rPr>
      </w:pPr>
      <w:r w:rsidRPr="00C37A91">
        <w:rPr>
          <w:b/>
          <w:sz w:val="24"/>
          <w:szCs w:val="24"/>
        </w:rPr>
        <w:lastRenderedPageBreak/>
        <w:t xml:space="preserve">Раздел 1. </w:t>
      </w:r>
      <w:r w:rsidR="00C37A91">
        <w:rPr>
          <w:b/>
          <w:sz w:val="24"/>
          <w:szCs w:val="24"/>
        </w:rPr>
        <w:t>Пояснительная записка.</w:t>
      </w:r>
    </w:p>
    <w:p w:rsidR="00E53792" w:rsidRDefault="00E53792">
      <w:pPr>
        <w:rPr>
          <w:sz w:val="28"/>
          <w:szCs w:val="28"/>
        </w:rPr>
      </w:pPr>
    </w:p>
    <w:p w:rsidR="00E53792" w:rsidRDefault="00F10D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</w:t>
      </w:r>
      <w:proofErr w:type="gramStart"/>
      <w:r>
        <w:rPr>
          <w:sz w:val="24"/>
          <w:szCs w:val="24"/>
        </w:rPr>
        <w:t>Ведь искусство театра представляет собой органический синтез музыки, живописи, риторики, актерского мастерства, сосредотачивает в единой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  <w:proofErr w:type="gramEnd"/>
    </w:p>
    <w:p w:rsidR="00E53792" w:rsidRDefault="00F10D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образовательная программа  относится к программам </w:t>
      </w:r>
      <w:r w:rsidR="00952F61">
        <w:rPr>
          <w:iCs/>
          <w:sz w:val="24"/>
          <w:szCs w:val="24"/>
        </w:rPr>
        <w:t>художественн</w:t>
      </w:r>
      <w:r>
        <w:rPr>
          <w:iCs/>
          <w:sz w:val="24"/>
          <w:szCs w:val="24"/>
        </w:rPr>
        <w:t>ой направленности,</w:t>
      </w:r>
      <w:r w:rsidR="00952F61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как  ориентирована на развитие общей и эстетической культуры обучающихся, художественных способностей и склонностей, носит ярко выраженный </w:t>
      </w:r>
      <w:proofErr w:type="spellStart"/>
      <w:r>
        <w:rPr>
          <w:sz w:val="24"/>
          <w:szCs w:val="24"/>
        </w:rPr>
        <w:t>креативный</w:t>
      </w:r>
      <w:proofErr w:type="spellEnd"/>
      <w:r>
        <w:rPr>
          <w:sz w:val="24"/>
          <w:szCs w:val="24"/>
        </w:rPr>
        <w:t xml:space="preserve"> характер, предусматривая возможность творческого самовыражения, творческой импровизации.</w:t>
      </w:r>
    </w:p>
    <w:p w:rsidR="00E53792" w:rsidRPr="008774E3" w:rsidRDefault="00F10D52">
      <w:pPr>
        <w:jc w:val="center"/>
        <w:rPr>
          <w:b/>
          <w:iCs/>
          <w:sz w:val="24"/>
          <w:szCs w:val="24"/>
        </w:rPr>
      </w:pPr>
      <w:r w:rsidRPr="008774E3">
        <w:rPr>
          <w:b/>
          <w:iCs/>
          <w:sz w:val="24"/>
          <w:szCs w:val="24"/>
        </w:rPr>
        <w:t>Актуальность программы</w:t>
      </w:r>
    </w:p>
    <w:p w:rsidR="00E53792" w:rsidRDefault="00F10D52" w:rsidP="008774E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 </w:t>
      </w:r>
    </w:p>
    <w:p w:rsidR="00E53792" w:rsidRDefault="00F10D52" w:rsidP="008774E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Работа в интеллектуально-творческом </w:t>
      </w:r>
      <w:r w:rsidR="00C27051">
        <w:rPr>
          <w:iCs/>
          <w:sz w:val="24"/>
          <w:szCs w:val="24"/>
        </w:rPr>
        <w:t>объединении</w:t>
      </w:r>
      <w:r>
        <w:rPr>
          <w:iCs/>
          <w:sz w:val="24"/>
          <w:szCs w:val="24"/>
        </w:rPr>
        <w:t xml:space="preserve"> «Твори,</w:t>
      </w:r>
      <w:r w:rsidR="00952F6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выдумывай и пробуй» - прекрасное средство развития творчества, умственных способностей, эстетического вкуса, а также конструкторского мышления детей. </w:t>
      </w:r>
    </w:p>
    <w:p w:rsidR="00E53792" w:rsidRDefault="00F10D52" w:rsidP="008774E3">
      <w:pPr>
        <w:jc w:val="both"/>
        <w:rPr>
          <w:sz w:val="24"/>
          <w:szCs w:val="24"/>
        </w:rPr>
      </w:pPr>
      <w:r w:rsidRPr="008774E3">
        <w:rPr>
          <w:b/>
          <w:sz w:val="24"/>
          <w:szCs w:val="24"/>
        </w:rPr>
        <w:t>Новизна программы</w:t>
      </w:r>
      <w:r>
        <w:rPr>
          <w:sz w:val="24"/>
          <w:szCs w:val="24"/>
        </w:rPr>
        <w:t xml:space="preserve"> состоит в том, что дети  учатся основным техникам сразу нескольких  ремесел: шитью, рисованию, лепке, плетению, работе с самыми различными материалами.  Этот технический универсализм помогает ребенку достигнуть высокого уровня в овладении искусством создания  поделки практически из любого материала. Занятия в </w:t>
      </w:r>
      <w:r w:rsidR="00C27051">
        <w:rPr>
          <w:sz w:val="24"/>
          <w:szCs w:val="24"/>
        </w:rPr>
        <w:t>объединении</w:t>
      </w:r>
      <w:r>
        <w:rPr>
          <w:sz w:val="24"/>
          <w:szCs w:val="24"/>
        </w:rPr>
        <w:t xml:space="preserve"> имеют и театральное направление: дети обучаются актерскому мастерству. Также в рамках </w:t>
      </w:r>
      <w:r w:rsidR="00C27051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проводятся беседы, викторины, создаются кроссворды, что позволяет расширить кругозор детей (все викторины, создание кроссвордов – групповая форма работы), развивает мышление, обогащает словарный запас и т.д. Темы и материал подобраны таким образом, чтобы были интересны детям от 8 до 12 лет. </w:t>
      </w:r>
    </w:p>
    <w:p w:rsidR="00E53792" w:rsidRDefault="00E53792">
      <w:pPr>
        <w:ind w:firstLine="567"/>
        <w:jc w:val="both"/>
        <w:rPr>
          <w:sz w:val="24"/>
          <w:szCs w:val="24"/>
        </w:rPr>
      </w:pPr>
    </w:p>
    <w:p w:rsidR="00E53792" w:rsidRDefault="00F10D52">
      <w:pPr>
        <w:ind w:firstLine="993"/>
        <w:rPr>
          <w:sz w:val="24"/>
          <w:szCs w:val="24"/>
        </w:rPr>
      </w:pPr>
      <w:r>
        <w:rPr>
          <w:sz w:val="24"/>
          <w:szCs w:val="24"/>
        </w:rPr>
        <w:t>Важность данной проблемы отражена в целом ряде документов:</w:t>
      </w:r>
    </w:p>
    <w:p w:rsidR="00E53792" w:rsidRDefault="00F10D52" w:rsidP="00C27051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Законе</w:t>
      </w:r>
      <w:proofErr w:type="gramEnd"/>
      <w:r>
        <w:rPr>
          <w:sz w:val="24"/>
          <w:szCs w:val="24"/>
        </w:rPr>
        <w:t xml:space="preserve"> Российской Федерации «Об образовании». Один из целевых ориентиров документа направлен на защиту национальных культур и региональных культурных традиций. </w:t>
      </w:r>
    </w:p>
    <w:p w:rsidR="00E53792" w:rsidRDefault="00F10D52" w:rsidP="00C27051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E53792" w:rsidRDefault="00E53792">
      <w:pPr>
        <w:rPr>
          <w:sz w:val="24"/>
          <w:szCs w:val="24"/>
        </w:rPr>
      </w:pPr>
    </w:p>
    <w:p w:rsidR="00E53792" w:rsidRDefault="00F10D52" w:rsidP="00C27051">
      <w:pPr>
        <w:ind w:left="720"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образовательная программа по </w:t>
      </w:r>
      <w:proofErr w:type="spellStart"/>
      <w:r>
        <w:rPr>
          <w:iCs/>
          <w:sz w:val="24"/>
          <w:szCs w:val="24"/>
        </w:rPr>
        <w:t>художествено-эстетической</w:t>
      </w:r>
      <w:proofErr w:type="spellEnd"/>
      <w:r>
        <w:rPr>
          <w:iCs/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«Твори, выдумывай и пробуй» </w:t>
      </w:r>
      <w:r>
        <w:rPr>
          <w:iCs/>
          <w:sz w:val="24"/>
          <w:szCs w:val="24"/>
        </w:rPr>
        <w:t>разработана в соответствии с документами:</w:t>
      </w:r>
    </w:p>
    <w:p w:rsidR="00E53792" w:rsidRDefault="00F10D52" w:rsidP="00C2705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Законом Российской Федерации «Об образовании», </w:t>
      </w:r>
    </w:p>
    <w:p w:rsidR="00E53792" w:rsidRDefault="00F10D52" w:rsidP="00C2705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Концепцией модернизации российского образования на период до 2010 года, </w:t>
      </w:r>
    </w:p>
    <w:p w:rsidR="00E53792" w:rsidRDefault="00F10D52" w:rsidP="00C2705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компонентом государственного стандарта начального общего образования, </w:t>
      </w:r>
    </w:p>
    <w:p w:rsidR="00E53792" w:rsidRDefault="00F10D52" w:rsidP="00C2705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Концепция программы развития образования Ярославской области. </w:t>
      </w:r>
    </w:p>
    <w:p w:rsidR="00E53792" w:rsidRDefault="00F10D52">
      <w:pPr>
        <w:ind w:firstLine="567"/>
        <w:jc w:val="both"/>
        <w:rPr>
          <w:sz w:val="24"/>
          <w:szCs w:val="24"/>
        </w:rPr>
      </w:pPr>
      <w:r w:rsidRPr="008774E3">
        <w:rPr>
          <w:b/>
          <w:sz w:val="24"/>
          <w:szCs w:val="24"/>
        </w:rPr>
        <w:t>Основной целью</w:t>
      </w:r>
      <w:r>
        <w:rPr>
          <w:sz w:val="24"/>
          <w:szCs w:val="24"/>
        </w:rPr>
        <w:t xml:space="preserve"> программы является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и актерской деятельности.</w:t>
      </w:r>
    </w:p>
    <w:p w:rsidR="00E53792" w:rsidRDefault="00F10D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Цель будет достигнута при решении следующих </w:t>
      </w:r>
      <w:r w:rsidRPr="008774E3">
        <w:rPr>
          <w:b/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 w:rsidR="00E53792" w:rsidRDefault="00F10D52" w:rsidP="00C27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Создание условий для воспитания и творческой самореализации ребенка, </w:t>
      </w:r>
    </w:p>
    <w:p w:rsidR="00E53792" w:rsidRDefault="00F10D52" w:rsidP="00C27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актерского мастерства в каждом ребенке.</w:t>
      </w:r>
      <w:proofErr w:type="gramEnd"/>
    </w:p>
    <w:p w:rsidR="00E53792" w:rsidRDefault="00F10D52" w:rsidP="00C27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:rsidR="00E53792" w:rsidRDefault="00F10D52" w:rsidP="00C270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:rsidR="00E53792" w:rsidRDefault="00F10D52" w:rsidP="00C27051">
      <w:pPr>
        <w:jc w:val="both"/>
        <w:rPr>
          <w:sz w:val="24"/>
        </w:rPr>
      </w:pPr>
      <w:r>
        <w:rPr>
          <w:sz w:val="24"/>
          <w:szCs w:val="24"/>
        </w:rPr>
        <w:t xml:space="preserve">         5.   </w:t>
      </w:r>
      <w:r>
        <w:rPr>
          <w:sz w:val="24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презентации.</w:t>
      </w:r>
    </w:p>
    <w:p w:rsidR="00C27051" w:rsidRDefault="00C27051" w:rsidP="00C27051">
      <w:pPr>
        <w:jc w:val="both"/>
        <w:rPr>
          <w:sz w:val="24"/>
          <w:szCs w:val="24"/>
        </w:rPr>
      </w:pPr>
    </w:p>
    <w:p w:rsidR="00E53792" w:rsidRDefault="00F10D52">
      <w:pPr>
        <w:jc w:val="center"/>
        <w:rPr>
          <w:sz w:val="24"/>
          <w:szCs w:val="24"/>
        </w:rPr>
      </w:pPr>
      <w:r w:rsidRPr="00C27051">
        <w:rPr>
          <w:b/>
          <w:sz w:val="24"/>
          <w:szCs w:val="24"/>
        </w:rPr>
        <w:t>Принципы и подходы</w:t>
      </w:r>
      <w:r>
        <w:rPr>
          <w:sz w:val="24"/>
          <w:szCs w:val="24"/>
        </w:rPr>
        <w:t>, лежащие в основе программы:</w:t>
      </w:r>
    </w:p>
    <w:p w:rsidR="00E53792" w:rsidRDefault="00F10D5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личностно-ориентированный подход</w:t>
      </w:r>
    </w:p>
    <w:p w:rsidR="00E53792" w:rsidRDefault="00F10D5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доступность</w:t>
      </w:r>
    </w:p>
    <w:p w:rsidR="00E53792" w:rsidRDefault="00F10D5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практическая направленность</w:t>
      </w:r>
    </w:p>
    <w:p w:rsidR="00E53792" w:rsidRDefault="00F10D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 основе программы – реализация личностного подхода в обучении и воспитании учащихся, интеграция научных знаний и образовательных технологий. </w:t>
      </w:r>
    </w:p>
    <w:p w:rsidR="00E53792" w:rsidRDefault="00F10D52">
      <w:pPr>
        <w:ind w:firstLine="993"/>
        <w:jc w:val="center"/>
        <w:rPr>
          <w:sz w:val="24"/>
          <w:szCs w:val="24"/>
        </w:rPr>
      </w:pPr>
      <w:r w:rsidRPr="008774E3">
        <w:rPr>
          <w:b/>
          <w:sz w:val="24"/>
          <w:szCs w:val="24"/>
        </w:rPr>
        <w:t>Образовательным результатом</w:t>
      </w:r>
      <w:r>
        <w:rPr>
          <w:sz w:val="24"/>
          <w:szCs w:val="24"/>
        </w:rPr>
        <w:t xml:space="preserve"> программы будет:</w:t>
      </w:r>
    </w:p>
    <w:p w:rsidR="00E53792" w:rsidRDefault="00F10D52" w:rsidP="00C270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устойчивый интерес к художественному и декоративно - прикладному творчеству;</w:t>
      </w:r>
      <w:r w:rsidR="00952F61">
        <w:rPr>
          <w:sz w:val="24"/>
          <w:szCs w:val="24"/>
        </w:rPr>
        <w:t xml:space="preserve"> </w:t>
      </w:r>
      <w:r>
        <w:rPr>
          <w:sz w:val="24"/>
          <w:szCs w:val="24"/>
        </w:rPr>
        <w:t>актерскому мастерству;</w:t>
      </w:r>
    </w:p>
    <w:p w:rsidR="00E53792" w:rsidRDefault="00F10D52" w:rsidP="00C270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творчески мыслить и рассуждать;</w:t>
      </w:r>
    </w:p>
    <w:p w:rsidR="00E53792" w:rsidRDefault="00F10D52" w:rsidP="00C270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решать практические задачи с помощью наблюдения, сравнения;</w:t>
      </w:r>
    </w:p>
    <w:p w:rsidR="00E53792" w:rsidRDefault="00F10D52" w:rsidP="00C270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заниматься исследовательской деятельностью индивидуально и в творческих группах;</w:t>
      </w:r>
    </w:p>
    <w:p w:rsidR="00E53792" w:rsidRDefault="00F10D52" w:rsidP="00C270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</w:t>
      </w:r>
      <w:proofErr w:type="spellStart"/>
      <w:r>
        <w:rPr>
          <w:sz w:val="24"/>
          <w:szCs w:val="24"/>
        </w:rPr>
        <w:t>рефлексировать</w:t>
      </w:r>
      <w:proofErr w:type="spellEnd"/>
      <w:r>
        <w:rPr>
          <w:sz w:val="24"/>
          <w:szCs w:val="24"/>
        </w:rPr>
        <w:t xml:space="preserve"> свою учебно-познавательную деятельность.</w:t>
      </w:r>
    </w:p>
    <w:p w:rsidR="00E53792" w:rsidRPr="008774E3" w:rsidRDefault="00E53792">
      <w:pPr>
        <w:rPr>
          <w:b/>
          <w:sz w:val="24"/>
          <w:szCs w:val="24"/>
        </w:rPr>
      </w:pPr>
    </w:p>
    <w:p w:rsidR="00E53792" w:rsidRPr="008774E3" w:rsidRDefault="00F10D52">
      <w:pPr>
        <w:jc w:val="center"/>
        <w:rPr>
          <w:b/>
          <w:sz w:val="24"/>
          <w:szCs w:val="24"/>
        </w:rPr>
      </w:pPr>
      <w:r w:rsidRPr="008774E3">
        <w:rPr>
          <w:b/>
          <w:sz w:val="24"/>
          <w:szCs w:val="24"/>
        </w:rPr>
        <w:t>Организация проведения занятий</w:t>
      </w:r>
    </w:p>
    <w:p w:rsidR="00E53792" w:rsidRDefault="00F10D52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          Особенностью данной программы является организация индивидуальной и коллективно-творческой деятельности обучающихся по приобретению новых знаний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творческая переработка информации и создание самостоятельных исследований, проектов, мероприятий.</w:t>
      </w:r>
    </w:p>
    <w:p w:rsidR="00E53792" w:rsidRDefault="00E53792">
      <w:pPr>
        <w:jc w:val="center"/>
        <w:rPr>
          <w:sz w:val="24"/>
          <w:szCs w:val="24"/>
        </w:rPr>
      </w:pPr>
    </w:p>
    <w:p w:rsidR="00E53792" w:rsidRPr="008774E3" w:rsidRDefault="00F10D52">
      <w:pPr>
        <w:jc w:val="center"/>
        <w:rPr>
          <w:b/>
          <w:sz w:val="24"/>
          <w:szCs w:val="24"/>
        </w:rPr>
      </w:pPr>
      <w:r w:rsidRPr="008774E3">
        <w:rPr>
          <w:b/>
          <w:sz w:val="24"/>
          <w:szCs w:val="24"/>
        </w:rPr>
        <w:t>Формы и режим занятий:</w:t>
      </w:r>
    </w:p>
    <w:p w:rsidR="00E53792" w:rsidRDefault="00F10D52">
      <w:pPr>
        <w:numPr>
          <w:ilvl w:val="0"/>
          <w:numId w:val="5"/>
        </w:numPr>
        <w:rPr>
          <w:sz w:val="24"/>
          <w:szCs w:val="24"/>
        </w:rPr>
      </w:pPr>
      <w:r>
        <w:rPr>
          <w:iCs/>
          <w:sz w:val="24"/>
          <w:szCs w:val="24"/>
        </w:rPr>
        <w:t>занятия в классной комнате,</w:t>
      </w:r>
    </w:p>
    <w:p w:rsidR="00E53792" w:rsidRDefault="00F10D5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тематические праздники, коллективно-творческие дела;</w:t>
      </w:r>
    </w:p>
    <w:p w:rsidR="00E53792" w:rsidRDefault="00F10D5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художественное творчество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E53792" w:rsidRDefault="00F10D5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беседы;</w:t>
      </w:r>
    </w:p>
    <w:p w:rsidR="00E53792" w:rsidRDefault="00F10D5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просмотры и обсуждения кинофильмов, читательские конференции;</w:t>
      </w:r>
    </w:p>
    <w:p w:rsidR="00E53792" w:rsidRDefault="00F10D5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выступления перед сверстниками по итогам проделанной работы;</w:t>
      </w:r>
    </w:p>
    <w:p w:rsidR="00E53792" w:rsidRDefault="00F10D5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проектная и исследовательская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E53792" w:rsidRDefault="00F10D52">
      <w:pPr>
        <w:ind w:left="36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Занятия могут проходить со всем коллективом, по группам, индивидуально.</w:t>
      </w:r>
    </w:p>
    <w:p w:rsidR="00E53792" w:rsidRDefault="00F10D52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>На теоретических занятиях</w:t>
      </w:r>
      <w:r>
        <w:rPr>
          <w:sz w:val="24"/>
          <w:szCs w:val="24"/>
        </w:rPr>
        <w:t xml:space="preserve">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 искусства и жизни в целом.</w:t>
      </w:r>
    </w:p>
    <w:p w:rsidR="00E53792" w:rsidRDefault="00F10D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практических занятиях</w:t>
      </w:r>
      <w:r>
        <w:rPr>
          <w:sz w:val="24"/>
          <w:szCs w:val="24"/>
        </w:rPr>
        <w:t xml:space="preserve">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 Педагог добивается того, чтобы все участники пытались максимально ярко и точно выполнить задание.</w:t>
      </w:r>
    </w:p>
    <w:p w:rsidR="00E53792" w:rsidRDefault="00E53792">
      <w:pPr>
        <w:ind w:left="360"/>
        <w:rPr>
          <w:color w:val="000000"/>
          <w:sz w:val="24"/>
          <w:szCs w:val="24"/>
          <w:shd w:val="clear" w:color="auto" w:fill="FFFFFF"/>
        </w:rPr>
      </w:pPr>
    </w:p>
    <w:p w:rsidR="00E53792" w:rsidRDefault="00F10D5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Программа «Твори, выдумывай и пробуй» рассчитана на 2 час в неделю</w:t>
      </w:r>
      <w:r w:rsidR="00514DB9">
        <w:rPr>
          <w:sz w:val="24"/>
          <w:szCs w:val="24"/>
        </w:rPr>
        <w:t xml:space="preserve"> </w:t>
      </w:r>
      <w:r>
        <w:rPr>
          <w:sz w:val="24"/>
          <w:szCs w:val="24"/>
        </w:rPr>
        <w:t>(68 часов в год) и  предназначена для   детей 8 -12 лет. Продолжительность  реализации дополнительной образовательной программы один  год.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774E3">
        <w:rPr>
          <w:b/>
          <w:sz w:val="24"/>
          <w:szCs w:val="24"/>
        </w:rPr>
        <w:t xml:space="preserve">                Формы подведения итогов</w:t>
      </w:r>
      <w:r>
        <w:rPr>
          <w:sz w:val="24"/>
          <w:szCs w:val="24"/>
        </w:rPr>
        <w:t>:</w:t>
      </w:r>
    </w:p>
    <w:p w:rsidR="00E53792" w:rsidRDefault="00F10D5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 в мероприятиях школы, района; </w:t>
      </w:r>
    </w:p>
    <w:p w:rsidR="00E53792" w:rsidRDefault="00F10D5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презентации проектов обучающихся и педагога перед общественностью;</w:t>
      </w:r>
    </w:p>
    <w:p w:rsidR="00FE6201" w:rsidRDefault="00FE620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оценивание на основе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;</w:t>
      </w:r>
    </w:p>
    <w:p w:rsidR="00E53792" w:rsidRDefault="00F10D5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анкетирование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E53792" w:rsidRDefault="00E53792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C41129" w:rsidRDefault="00C41129">
      <w:pPr>
        <w:ind w:firstLine="567"/>
        <w:jc w:val="both"/>
        <w:rPr>
          <w:sz w:val="24"/>
          <w:szCs w:val="24"/>
        </w:rPr>
      </w:pPr>
    </w:p>
    <w:p w:rsidR="00E53792" w:rsidRPr="00C27051" w:rsidRDefault="00C4112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2. </w:t>
      </w:r>
      <w:r w:rsidR="00F10D52" w:rsidRPr="00C27051">
        <w:rPr>
          <w:b/>
          <w:sz w:val="24"/>
          <w:szCs w:val="24"/>
        </w:rPr>
        <w:t>Учебно-тематический план</w:t>
      </w:r>
    </w:p>
    <w:p w:rsidR="00E53792" w:rsidRDefault="00E53792">
      <w:pPr>
        <w:rPr>
          <w:sz w:val="24"/>
          <w:szCs w:val="24"/>
        </w:rPr>
      </w:pPr>
    </w:p>
    <w:tbl>
      <w:tblPr>
        <w:tblW w:w="961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0"/>
        <w:gridCol w:w="4516"/>
        <w:gridCol w:w="1639"/>
        <w:gridCol w:w="1126"/>
        <w:gridCol w:w="1434"/>
      </w:tblGrid>
      <w:tr w:rsidR="00E53792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занятие, заключительное занятие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 рисую мир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Игрушечные мастера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Мир творческих фантазий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E53792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E5379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Default="00F10D52">
            <w:pPr>
              <w:pStyle w:val="a3"/>
              <w:ind w:hanging="5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</w:tr>
    </w:tbl>
    <w:p w:rsidR="00E53792" w:rsidRDefault="00E53792">
      <w:pPr>
        <w:rPr>
          <w:sz w:val="24"/>
          <w:szCs w:val="24"/>
        </w:rPr>
      </w:pPr>
    </w:p>
    <w:p w:rsidR="00E53792" w:rsidRDefault="00E53792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C41129" w:rsidRDefault="00C41129">
      <w:pPr>
        <w:jc w:val="center"/>
        <w:rPr>
          <w:b/>
          <w:sz w:val="24"/>
          <w:szCs w:val="24"/>
        </w:rPr>
      </w:pPr>
    </w:p>
    <w:p w:rsidR="00E53792" w:rsidRPr="00C41129" w:rsidRDefault="00C41129">
      <w:pPr>
        <w:jc w:val="center"/>
        <w:rPr>
          <w:b/>
          <w:sz w:val="24"/>
          <w:szCs w:val="24"/>
        </w:rPr>
      </w:pPr>
      <w:r w:rsidRPr="00C41129">
        <w:rPr>
          <w:b/>
          <w:sz w:val="24"/>
          <w:szCs w:val="24"/>
        </w:rPr>
        <w:lastRenderedPageBreak/>
        <w:t xml:space="preserve">Раздел 3. </w:t>
      </w:r>
      <w:r w:rsidR="00F10D52" w:rsidRPr="00C41129">
        <w:rPr>
          <w:b/>
          <w:sz w:val="24"/>
          <w:szCs w:val="24"/>
        </w:rPr>
        <w:t xml:space="preserve">Содержание </w:t>
      </w:r>
    </w:p>
    <w:p w:rsidR="00E53792" w:rsidRDefault="00E53792">
      <w:pPr>
        <w:rPr>
          <w:sz w:val="24"/>
          <w:szCs w:val="24"/>
        </w:rPr>
      </w:pPr>
    </w:p>
    <w:tbl>
      <w:tblPr>
        <w:tblW w:w="100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48"/>
        <w:gridCol w:w="7033"/>
      </w:tblGrid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3792" w:rsidRDefault="00F10D5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</w:tcPr>
          <w:p w:rsidR="00E53792" w:rsidRDefault="00F1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разделов и тем</w:t>
            </w:r>
          </w:p>
        </w:tc>
        <w:tc>
          <w:tcPr>
            <w:tcW w:w="7033" w:type="dxa"/>
          </w:tcPr>
          <w:p w:rsidR="00E53792" w:rsidRDefault="00F1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тем</w:t>
            </w:r>
          </w:p>
        </w:tc>
      </w:tr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48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занятие, заключительное занятие.                       </w:t>
            </w:r>
          </w:p>
        </w:tc>
        <w:tc>
          <w:tcPr>
            <w:tcW w:w="7033" w:type="dxa"/>
          </w:tcPr>
          <w:p w:rsidR="00E53792" w:rsidRDefault="00F10D52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организационных вопросов; подведение итогов этапа обучения, обсуждение и анализ успехов каждого воспитанника; отчетный концерт</w:t>
            </w:r>
          </w:p>
        </w:tc>
      </w:tr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8" w:type="dxa"/>
          </w:tcPr>
          <w:p w:rsidR="00E53792" w:rsidRDefault="00F1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рисую мир.</w:t>
            </w:r>
          </w:p>
          <w:p w:rsidR="00E53792" w:rsidRDefault="00E537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3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творческих способностей воспитанников. Знакомство с жанрами художественного творчества. Рисование иллюстраций к произведениям и по заданной теме.</w:t>
            </w:r>
          </w:p>
        </w:tc>
      </w:tr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48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Игрушечные мастера.</w:t>
            </w:r>
          </w:p>
        </w:tc>
        <w:tc>
          <w:tcPr>
            <w:tcW w:w="7033" w:type="dxa"/>
          </w:tcPr>
          <w:p w:rsidR="00E53792" w:rsidRDefault="00F10D52">
            <w:pPr>
              <w:ind w:firstLineChars="12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материалами, инструментами для создания игрушек. Виды игрушек. Изготовление игрушек. </w:t>
            </w:r>
          </w:p>
        </w:tc>
      </w:tr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48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творческих фантазий.</w:t>
            </w:r>
          </w:p>
        </w:tc>
        <w:tc>
          <w:tcPr>
            <w:tcW w:w="7033" w:type="dxa"/>
          </w:tcPr>
          <w:p w:rsidR="00E53792" w:rsidRDefault="00F10D52">
            <w:pPr>
              <w:ind w:firstLineChars="18" w:firstLine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различными техниками декоративно - прикладного творчества</w:t>
            </w:r>
          </w:p>
        </w:tc>
      </w:tr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8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7033" w:type="dxa"/>
          </w:tcPr>
          <w:p w:rsidR="00E53792" w:rsidRDefault="00F10D52">
            <w:pPr>
              <w:ind w:firstLineChars="25" w:firstLin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занятий - бесед, направленных на расширение представлений о </w:t>
            </w:r>
            <w:proofErr w:type="spellStart"/>
            <w:r>
              <w:rPr>
                <w:sz w:val="24"/>
                <w:szCs w:val="24"/>
              </w:rPr>
              <w:t>театре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по сказкам.  Игры-пантомимы. Разыгрывание </w:t>
            </w:r>
            <w:proofErr w:type="spellStart"/>
            <w:r>
              <w:rPr>
                <w:sz w:val="24"/>
                <w:szCs w:val="24"/>
              </w:rPr>
              <w:t>мини-сценок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иагностика</w:t>
            </w:r>
            <w:proofErr w:type="spellEnd"/>
            <w:r>
              <w:rPr>
                <w:sz w:val="24"/>
                <w:szCs w:val="24"/>
              </w:rPr>
              <w:t xml:space="preserve"> творческих способностей воспитанников.</w:t>
            </w:r>
          </w:p>
        </w:tc>
      </w:tr>
      <w:tr w:rsidR="00E53792" w:rsidTr="00C41129">
        <w:tc>
          <w:tcPr>
            <w:tcW w:w="540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48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исследователь.</w:t>
            </w:r>
          </w:p>
        </w:tc>
        <w:tc>
          <w:tcPr>
            <w:tcW w:w="7033" w:type="dxa"/>
          </w:tcPr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Предлагаемый порядок действий:</w:t>
            </w:r>
          </w:p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Знакомство класса с темой.</w:t>
            </w:r>
          </w:p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Выбор </w:t>
            </w:r>
            <w:proofErr w:type="spellStart"/>
            <w:r>
              <w:rPr>
                <w:sz w:val="24"/>
                <w:szCs w:val="24"/>
              </w:rPr>
              <w:t>подтем</w:t>
            </w:r>
            <w:proofErr w:type="spellEnd"/>
            <w:r>
              <w:rPr>
                <w:sz w:val="24"/>
                <w:szCs w:val="24"/>
              </w:rPr>
              <w:t xml:space="preserve"> (областей знания).</w:t>
            </w:r>
          </w:p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Сбор информации.</w:t>
            </w:r>
          </w:p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Выбор проектов.</w:t>
            </w:r>
          </w:p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Работа над проектами.</w:t>
            </w:r>
          </w:p>
          <w:p w:rsidR="00E53792" w:rsidRDefault="00F1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Презентация проектов.</w:t>
            </w:r>
          </w:p>
        </w:tc>
      </w:tr>
    </w:tbl>
    <w:p w:rsidR="00E53792" w:rsidRDefault="00E53792">
      <w:pPr>
        <w:rPr>
          <w:sz w:val="24"/>
          <w:szCs w:val="24"/>
        </w:rPr>
      </w:pPr>
    </w:p>
    <w:p w:rsidR="00E53792" w:rsidRDefault="00E53792">
      <w:pPr>
        <w:rPr>
          <w:sz w:val="24"/>
          <w:szCs w:val="24"/>
        </w:rPr>
      </w:pPr>
    </w:p>
    <w:p w:rsidR="00E53792" w:rsidRDefault="00E53792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C27051" w:rsidRDefault="00C27051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C41129" w:rsidRDefault="00C41129">
      <w:pPr>
        <w:rPr>
          <w:sz w:val="24"/>
          <w:szCs w:val="24"/>
        </w:rPr>
      </w:pPr>
    </w:p>
    <w:p w:rsidR="00C41129" w:rsidRDefault="00C41129">
      <w:pPr>
        <w:rPr>
          <w:sz w:val="24"/>
          <w:szCs w:val="24"/>
        </w:rPr>
      </w:pPr>
    </w:p>
    <w:p w:rsidR="00C41129" w:rsidRDefault="00C41129">
      <w:pPr>
        <w:rPr>
          <w:sz w:val="24"/>
          <w:szCs w:val="24"/>
        </w:rPr>
      </w:pPr>
    </w:p>
    <w:p w:rsidR="00C41129" w:rsidRDefault="00C41129">
      <w:pPr>
        <w:rPr>
          <w:sz w:val="24"/>
          <w:szCs w:val="24"/>
        </w:rPr>
      </w:pPr>
    </w:p>
    <w:p w:rsidR="00C41129" w:rsidRDefault="00C41129">
      <w:pPr>
        <w:rPr>
          <w:sz w:val="24"/>
          <w:szCs w:val="24"/>
        </w:rPr>
      </w:pPr>
    </w:p>
    <w:p w:rsidR="008774E3" w:rsidRDefault="008774E3">
      <w:pPr>
        <w:rPr>
          <w:sz w:val="24"/>
          <w:szCs w:val="24"/>
        </w:rPr>
      </w:pPr>
    </w:p>
    <w:p w:rsidR="00062B8F" w:rsidRPr="00C41129" w:rsidRDefault="00062B8F" w:rsidP="00062B8F">
      <w:pPr>
        <w:jc w:val="center"/>
        <w:rPr>
          <w:b/>
          <w:sz w:val="24"/>
          <w:szCs w:val="24"/>
        </w:rPr>
      </w:pPr>
      <w:r w:rsidRPr="00C41129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062B8F" w:rsidRPr="008774E3" w:rsidRDefault="00062B8F" w:rsidP="00062B8F">
      <w:pPr>
        <w:jc w:val="center"/>
        <w:rPr>
          <w:sz w:val="24"/>
          <w:szCs w:val="24"/>
        </w:rPr>
      </w:pPr>
    </w:p>
    <w:tbl>
      <w:tblPr>
        <w:tblStyle w:val="a5"/>
        <w:tblW w:w="10314" w:type="dxa"/>
        <w:tblLook w:val="04A0"/>
      </w:tblPr>
      <w:tblGrid>
        <w:gridCol w:w="540"/>
        <w:gridCol w:w="698"/>
        <w:gridCol w:w="4132"/>
        <w:gridCol w:w="3256"/>
        <w:gridCol w:w="1688"/>
      </w:tblGrid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№ п/п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421" w:type="dxa"/>
          </w:tcPr>
          <w:p w:rsidR="00062B8F" w:rsidRPr="008774E3" w:rsidRDefault="00062B8F" w:rsidP="00054CA9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Тема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F61">
              <w:rPr>
                <w:sz w:val="24"/>
                <w:szCs w:val="24"/>
                <w:lang w:val="ru-RU"/>
              </w:rPr>
              <w:t>з</w:t>
            </w:r>
            <w:r w:rsidRPr="008774E3">
              <w:rPr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Формазанятия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Вводное занятие. Беседа “Что я ожидаю от занятий?”. Вводный инструктаж о правилах поведения.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Детская литература. Творчество детских писателей.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952F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952F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Иллюстрирование любимых детских произведений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>работа в карандаше)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Ярисуюмир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  <w:lang w:val="ru-RU"/>
              </w:rPr>
              <w:t>Иллюстрирование любимых детских произведений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 xml:space="preserve">работа в цвете). </w:t>
            </w:r>
            <w:proofErr w:type="spellStart"/>
            <w:r w:rsidRPr="008774E3">
              <w:rPr>
                <w:sz w:val="24"/>
                <w:szCs w:val="24"/>
              </w:rPr>
              <w:t>Выставка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работ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Ярисуюмир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 xml:space="preserve">Основы театральной культуры, актерского мастерства. История праздников: “День пожилого человека”, “День учителя”. 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“День пожилого человека”</w:t>
            </w:r>
          </w:p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Изготовление открыток, декламация стихотворений.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“День учителя”</w:t>
            </w:r>
          </w:p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Разучивание песен, изготовление открыток.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Мини-концерт “Спасибо Вам за теплоту и доброту 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История возникновения праздника “День матери”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“Мама - первое слово”</w:t>
            </w:r>
          </w:p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Декламация стихотворений, разучивание песен, танцевальных движений.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Мини-концерт “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  <w:lang w:val="ru-RU"/>
              </w:rPr>
              <w:t>мама-лучшая</w:t>
            </w:r>
            <w:proofErr w:type="spellEnd"/>
            <w:r w:rsidRPr="008774E3">
              <w:rPr>
                <w:sz w:val="24"/>
                <w:szCs w:val="24"/>
                <w:lang w:val="ru-RU"/>
              </w:rPr>
              <w:t xml:space="preserve"> на свете!”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 xml:space="preserve">“Мои любимые игрушки” – история </w:t>
            </w:r>
            <w:proofErr w:type="spellStart"/>
            <w:r w:rsidRPr="008774E3">
              <w:rPr>
                <w:sz w:val="24"/>
                <w:szCs w:val="24"/>
                <w:lang w:val="ru-RU"/>
              </w:rPr>
              <w:t>возниконовения</w:t>
            </w:r>
            <w:proofErr w:type="spellEnd"/>
            <w:r w:rsidRPr="008774E3">
              <w:rPr>
                <w:sz w:val="24"/>
                <w:szCs w:val="24"/>
                <w:lang w:val="ru-RU"/>
              </w:rPr>
              <w:t xml:space="preserve"> игрушки.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емастера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“Мои любимые игрушки”: создание шаблонов, раскрой.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Мои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любимыеигрушки</w:t>
            </w:r>
            <w:proofErr w:type="spellEnd"/>
            <w:r w:rsidRPr="008774E3">
              <w:rPr>
                <w:sz w:val="24"/>
                <w:szCs w:val="24"/>
              </w:rPr>
              <w:t xml:space="preserve">”: </w:t>
            </w:r>
            <w:proofErr w:type="spellStart"/>
            <w:r w:rsidRPr="008774E3">
              <w:rPr>
                <w:sz w:val="24"/>
                <w:szCs w:val="24"/>
              </w:rPr>
              <w:t>изготовление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Мои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любимые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игрушки</w:t>
            </w:r>
            <w:proofErr w:type="spellEnd"/>
            <w:r w:rsidRPr="008774E3">
              <w:rPr>
                <w:sz w:val="24"/>
                <w:szCs w:val="24"/>
              </w:rPr>
              <w:t xml:space="preserve">”: </w:t>
            </w:r>
            <w:proofErr w:type="spellStart"/>
            <w:r w:rsidRPr="008774E3">
              <w:rPr>
                <w:sz w:val="24"/>
                <w:szCs w:val="24"/>
              </w:rPr>
              <w:t>набивка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Мои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любимые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игрушки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  <w:proofErr w:type="gramStart"/>
            <w:r w:rsidRPr="008774E3">
              <w:rPr>
                <w:sz w:val="24"/>
                <w:szCs w:val="24"/>
              </w:rPr>
              <w:t>:</w:t>
            </w:r>
            <w:proofErr w:type="spellStart"/>
            <w:r w:rsidRPr="008774E3">
              <w:rPr>
                <w:sz w:val="24"/>
                <w:szCs w:val="24"/>
              </w:rPr>
              <w:t>декорирование</w:t>
            </w:r>
            <w:proofErr w:type="spellEnd"/>
            <w:proofErr w:type="gram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Скоро</w:t>
            </w:r>
            <w:proofErr w:type="spellEnd"/>
            <w:r w:rsidRPr="008774E3">
              <w:rPr>
                <w:sz w:val="24"/>
                <w:szCs w:val="24"/>
              </w:rPr>
              <w:t xml:space="preserve">, </w:t>
            </w:r>
            <w:proofErr w:type="spellStart"/>
            <w:r w:rsidRPr="008774E3">
              <w:rPr>
                <w:sz w:val="24"/>
                <w:szCs w:val="24"/>
              </w:rPr>
              <w:t>скоро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Н</w:t>
            </w:r>
            <w:proofErr w:type="spellStart"/>
            <w:r w:rsidRPr="008774E3">
              <w:rPr>
                <w:sz w:val="24"/>
                <w:szCs w:val="24"/>
              </w:rPr>
              <w:t>овыйгод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Готовимся</w:t>
            </w:r>
            <w:proofErr w:type="spellEnd"/>
            <w:r w:rsidRPr="008774E3">
              <w:rPr>
                <w:sz w:val="24"/>
                <w:szCs w:val="24"/>
              </w:rPr>
              <w:t xml:space="preserve"> к </w:t>
            </w:r>
            <w:proofErr w:type="spellStart"/>
            <w:r w:rsidRPr="008774E3">
              <w:rPr>
                <w:sz w:val="24"/>
                <w:szCs w:val="24"/>
              </w:rPr>
              <w:t>новогоднемуспектаклю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19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Готовимся к новогоднему спектаклю:</w:t>
            </w:r>
            <w:r w:rsidR="00952F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8774E3">
              <w:rPr>
                <w:sz w:val="24"/>
                <w:szCs w:val="24"/>
                <w:lang w:val="ru-RU"/>
              </w:rPr>
              <w:t xml:space="preserve"> отдельных сценок.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В гостях у новогодней сказки.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Знакомство</w:t>
            </w:r>
            <w:proofErr w:type="spellEnd"/>
            <w:r w:rsidRPr="008774E3">
              <w:rPr>
                <w:sz w:val="24"/>
                <w:szCs w:val="24"/>
              </w:rPr>
              <w:t xml:space="preserve"> с </w:t>
            </w:r>
            <w:proofErr w:type="spellStart"/>
            <w:r w:rsidRPr="008774E3">
              <w:rPr>
                <w:sz w:val="24"/>
                <w:szCs w:val="24"/>
              </w:rPr>
              <w:t>техникой</w:t>
            </w:r>
            <w:proofErr w:type="spellEnd"/>
            <w:r w:rsidRPr="008774E3">
              <w:rPr>
                <w:sz w:val="24"/>
                <w:szCs w:val="24"/>
              </w:rPr>
              <w:t xml:space="preserve"> “</w:t>
            </w:r>
            <w:proofErr w:type="spellStart"/>
            <w:r w:rsidRPr="008774E3">
              <w:rPr>
                <w:sz w:val="24"/>
                <w:szCs w:val="24"/>
              </w:rPr>
              <w:t>изонить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514DB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изонитью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Азбука</w:t>
            </w:r>
            <w:proofErr w:type="spellEnd"/>
            <w:r w:rsidR="00514DB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оригами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proofErr w:type="gram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Квиллинг</w:t>
            </w:r>
            <w:proofErr w:type="spell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поздравительная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открытка</w:t>
            </w:r>
            <w:proofErr w:type="spellEnd"/>
            <w:r w:rsidRPr="008774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Знакомство</w:t>
            </w:r>
            <w:proofErr w:type="spellEnd"/>
            <w:r w:rsidRPr="008774E3">
              <w:rPr>
                <w:sz w:val="24"/>
                <w:szCs w:val="24"/>
              </w:rPr>
              <w:t xml:space="preserve"> с </w:t>
            </w:r>
            <w:proofErr w:type="spellStart"/>
            <w:r w:rsidRPr="008774E3">
              <w:rPr>
                <w:sz w:val="24"/>
                <w:szCs w:val="24"/>
              </w:rPr>
              <w:t>техникой</w:t>
            </w:r>
            <w:proofErr w:type="spellEnd"/>
            <w:r w:rsidRPr="008774E3">
              <w:rPr>
                <w:sz w:val="24"/>
                <w:szCs w:val="24"/>
              </w:rPr>
              <w:t xml:space="preserve"> “</w:t>
            </w:r>
            <w:proofErr w:type="spellStart"/>
            <w:r w:rsidRPr="008774E3">
              <w:rPr>
                <w:sz w:val="24"/>
                <w:szCs w:val="24"/>
              </w:rPr>
              <w:t>ганутель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Ганутель</w:t>
            </w:r>
            <w:proofErr w:type="spell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изготовлениепанно</w:t>
            </w:r>
            <w:proofErr w:type="spellEnd"/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Ганутель</w:t>
            </w:r>
            <w:proofErr w:type="spell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изготовление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панно</w:t>
            </w:r>
            <w:proofErr w:type="spellEnd"/>
            <w:r w:rsidRPr="008774E3">
              <w:rPr>
                <w:sz w:val="24"/>
                <w:szCs w:val="24"/>
              </w:rPr>
              <w:t>(</w:t>
            </w:r>
            <w:proofErr w:type="spellStart"/>
            <w:r w:rsidRPr="008774E3">
              <w:rPr>
                <w:sz w:val="24"/>
                <w:szCs w:val="24"/>
              </w:rPr>
              <w:t>завершение</w:t>
            </w:r>
            <w:proofErr w:type="spellEnd"/>
            <w:r w:rsidRPr="008774E3">
              <w:rPr>
                <w:sz w:val="24"/>
                <w:szCs w:val="24"/>
              </w:rPr>
              <w:t>)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proofErr w:type="gram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774E3">
              <w:rPr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8774E3">
              <w:rPr>
                <w:sz w:val="24"/>
                <w:szCs w:val="24"/>
                <w:lang w:val="ru-RU"/>
              </w:rPr>
              <w:t xml:space="preserve"> как вид декоративно-прикладного искусства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29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Бисероплетение</w:t>
            </w:r>
            <w:proofErr w:type="spell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брелок</w:t>
            </w:r>
            <w:proofErr w:type="spellEnd"/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A042B8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774E3">
              <w:rPr>
                <w:sz w:val="24"/>
                <w:szCs w:val="24"/>
              </w:rPr>
              <w:t>шерстью</w:t>
            </w:r>
            <w:proofErr w:type="spellEnd"/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творческих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фантазий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История</w:t>
            </w:r>
            <w:proofErr w:type="spellEnd"/>
            <w:r w:rsidR="00A04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праздника</w:t>
            </w:r>
            <w:proofErr w:type="spellEnd"/>
            <w:r w:rsidRPr="008774E3">
              <w:rPr>
                <w:sz w:val="24"/>
                <w:szCs w:val="24"/>
              </w:rPr>
              <w:t xml:space="preserve"> “8 </w:t>
            </w:r>
            <w:proofErr w:type="spellStart"/>
            <w:r w:rsidRPr="008774E3">
              <w:rPr>
                <w:sz w:val="24"/>
                <w:szCs w:val="24"/>
              </w:rPr>
              <w:t>марта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Международный</w:t>
            </w:r>
            <w:proofErr w:type="spellEnd"/>
            <w:r w:rsidR="00A04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женский</w:t>
            </w:r>
            <w:proofErr w:type="spellEnd"/>
            <w:r w:rsidR="00A04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день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театральнойк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Мини-концерт</w:t>
            </w:r>
            <w:proofErr w:type="spellEnd"/>
            <w:r w:rsidRPr="008774E3">
              <w:rPr>
                <w:sz w:val="24"/>
                <w:szCs w:val="24"/>
              </w:rPr>
              <w:t xml:space="preserve"> “</w:t>
            </w:r>
            <w:proofErr w:type="spellStart"/>
            <w:r w:rsidRPr="008774E3">
              <w:rPr>
                <w:sz w:val="24"/>
                <w:szCs w:val="24"/>
              </w:rPr>
              <w:t>Самыемилые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Хранители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запасов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Земли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Выставка рисунков “Хранители запасов Земли”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Выставка плакатов “Хранители запасов Земли”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Что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такое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экология</w:t>
            </w:r>
            <w:proofErr w:type="spellEnd"/>
            <w:r w:rsidRPr="008774E3">
              <w:rPr>
                <w:sz w:val="24"/>
                <w:szCs w:val="24"/>
              </w:rPr>
              <w:t>?”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“Таким я вижу этот мир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”(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>в карандаше)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39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Выставка работ “Таким я вижу этот мир”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Я</w:t>
            </w:r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рисую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Скульптура как вид изобразительного искусства.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proofErr w:type="gramStart"/>
            <w:r w:rsidRPr="008774E3">
              <w:rPr>
                <w:sz w:val="24"/>
                <w:szCs w:val="24"/>
              </w:rPr>
              <w:t>скульпртор</w:t>
            </w:r>
            <w:proofErr w:type="spellEnd"/>
            <w:proofErr w:type="gram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заготовка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proofErr w:type="gramStart"/>
            <w:r w:rsidRPr="008774E3">
              <w:rPr>
                <w:sz w:val="24"/>
                <w:szCs w:val="24"/>
              </w:rPr>
              <w:t>скульптор</w:t>
            </w:r>
            <w:proofErr w:type="spellEnd"/>
            <w:proofErr w:type="gram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изготовление</w:t>
            </w:r>
            <w:proofErr w:type="spellEnd"/>
            <w:r w:rsidRPr="008774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proofErr w:type="gramStart"/>
            <w:r w:rsidRPr="008774E3">
              <w:rPr>
                <w:sz w:val="24"/>
                <w:szCs w:val="24"/>
              </w:rPr>
              <w:t>скульптор</w:t>
            </w:r>
            <w:proofErr w:type="spellEnd"/>
            <w:proofErr w:type="gramEnd"/>
            <w:r w:rsidRPr="008774E3">
              <w:rPr>
                <w:sz w:val="24"/>
                <w:szCs w:val="24"/>
              </w:rPr>
              <w:t xml:space="preserve">: </w:t>
            </w:r>
            <w:proofErr w:type="spellStart"/>
            <w:r w:rsidRPr="008774E3">
              <w:rPr>
                <w:sz w:val="24"/>
                <w:szCs w:val="24"/>
              </w:rPr>
              <w:t>роспись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Игрушечные</w:t>
            </w:r>
            <w:proofErr w:type="spellEnd"/>
            <w:r w:rsidR="00054C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мастера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Кто такой исследователь? Что такое исследование?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выбор темы.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теоретическая часть.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практическая част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ь(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>анкетирование, обработка результатов)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оформление практической части.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49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работа с приложениями.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создание презентации проекта.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подготовка защиты.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Защита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проектов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выбор темы.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теоретическая часть.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практическая част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ь(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 xml:space="preserve">анкетирование, обработка </w:t>
            </w:r>
            <w:r w:rsidRPr="008774E3">
              <w:rPr>
                <w:sz w:val="24"/>
                <w:szCs w:val="24"/>
                <w:lang w:val="ru-RU"/>
              </w:rPr>
              <w:lastRenderedPageBreak/>
              <w:t>результатов).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lastRenderedPageBreak/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оформление практической части.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работа с приложениями.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презентации проекта.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59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Защитапроектов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60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социальная акция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”П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>одарим радость детям”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61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Работа над проектами: социальная акция “Правила безопасного поведения”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 xml:space="preserve">Я - </w:t>
            </w:r>
            <w:proofErr w:type="spellStart"/>
            <w:r w:rsidRPr="008774E3">
              <w:rPr>
                <w:sz w:val="24"/>
                <w:szCs w:val="24"/>
              </w:rPr>
              <w:t>исследователь</w:t>
            </w:r>
            <w:proofErr w:type="spellEnd"/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62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“</w:t>
            </w:r>
            <w:proofErr w:type="spellStart"/>
            <w:r w:rsidRPr="008774E3">
              <w:rPr>
                <w:sz w:val="24"/>
                <w:szCs w:val="24"/>
              </w:rPr>
              <w:t>ВеликийденьПобеды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теория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63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“Читаем детям о войне”. Посещение библиотеки п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.Я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>рославка.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64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Просмотрвидеофрагментов</w:t>
            </w:r>
            <w:proofErr w:type="spellEnd"/>
            <w:r w:rsidRPr="008774E3">
              <w:rPr>
                <w:sz w:val="24"/>
                <w:szCs w:val="24"/>
              </w:rPr>
              <w:t xml:space="preserve"> “</w:t>
            </w:r>
            <w:proofErr w:type="spellStart"/>
            <w:r w:rsidRPr="008774E3">
              <w:rPr>
                <w:sz w:val="24"/>
                <w:szCs w:val="24"/>
              </w:rPr>
              <w:t>Военныегоды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Мини-сценки</w:t>
            </w:r>
            <w:proofErr w:type="spellEnd"/>
            <w:r w:rsidRPr="008774E3">
              <w:rPr>
                <w:sz w:val="24"/>
                <w:szCs w:val="24"/>
              </w:rPr>
              <w:t xml:space="preserve"> “</w:t>
            </w:r>
            <w:proofErr w:type="spellStart"/>
            <w:r w:rsidRPr="008774E3">
              <w:rPr>
                <w:sz w:val="24"/>
                <w:szCs w:val="24"/>
              </w:rPr>
              <w:t>Нафронте</w:t>
            </w:r>
            <w:proofErr w:type="spellEnd"/>
            <w:r w:rsidRPr="008774E3">
              <w:rPr>
                <w:sz w:val="24"/>
                <w:szCs w:val="24"/>
              </w:rPr>
              <w:t>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66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Как много песен о войне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67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Литературно-музыкальная постановка, посвященная 9 мая.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Основы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театральной</w:t>
            </w:r>
            <w:proofErr w:type="spellEnd"/>
            <w:r w:rsidR="009C0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4E3">
              <w:rPr>
                <w:sz w:val="24"/>
                <w:szCs w:val="24"/>
              </w:rPr>
              <w:t>культуры</w:t>
            </w:r>
            <w:proofErr w:type="spellEnd"/>
            <w:r w:rsidRPr="008774E3">
              <w:rPr>
                <w:sz w:val="24"/>
                <w:szCs w:val="24"/>
              </w:rPr>
              <w:t>.</w:t>
            </w: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  <w:proofErr w:type="spellStart"/>
            <w:r w:rsidRPr="008774E3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062B8F" w:rsidRPr="008774E3" w:rsidTr="008774E3">
        <w:tc>
          <w:tcPr>
            <w:tcW w:w="540" w:type="dxa"/>
          </w:tcPr>
          <w:p w:rsidR="00062B8F" w:rsidRPr="008774E3" w:rsidRDefault="00062B8F" w:rsidP="008774E3">
            <w:pPr>
              <w:ind w:left="800" w:hanging="875"/>
              <w:rPr>
                <w:sz w:val="24"/>
                <w:szCs w:val="24"/>
              </w:rPr>
            </w:pPr>
            <w:r w:rsidRPr="008774E3">
              <w:rPr>
                <w:sz w:val="24"/>
                <w:szCs w:val="24"/>
              </w:rPr>
              <w:t>68</w:t>
            </w:r>
          </w:p>
        </w:tc>
        <w:tc>
          <w:tcPr>
            <w:tcW w:w="69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  <w:r w:rsidRPr="008774E3">
              <w:rPr>
                <w:sz w:val="24"/>
                <w:szCs w:val="24"/>
                <w:lang w:val="ru-RU"/>
              </w:rPr>
              <w:t>Итоговый отчетный концерт</w:t>
            </w:r>
            <w:proofErr w:type="gramStart"/>
            <w:r w:rsidRPr="008774E3">
              <w:rPr>
                <w:sz w:val="24"/>
                <w:szCs w:val="24"/>
                <w:lang w:val="ru-RU"/>
              </w:rPr>
              <w:t>”М</w:t>
            </w:r>
            <w:proofErr w:type="gramEnd"/>
            <w:r w:rsidRPr="008774E3">
              <w:rPr>
                <w:sz w:val="24"/>
                <w:szCs w:val="24"/>
                <w:lang w:val="ru-RU"/>
              </w:rPr>
              <w:t>инута славы”</w:t>
            </w:r>
          </w:p>
        </w:tc>
        <w:tc>
          <w:tcPr>
            <w:tcW w:w="3497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</w:tcPr>
          <w:p w:rsidR="00062B8F" w:rsidRPr="008774E3" w:rsidRDefault="00062B8F" w:rsidP="008774E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62B8F" w:rsidRDefault="00062B8F">
      <w:pPr>
        <w:rPr>
          <w:sz w:val="24"/>
          <w:szCs w:val="24"/>
        </w:rPr>
      </w:pPr>
    </w:p>
    <w:p w:rsidR="00062B8F" w:rsidRDefault="00062B8F">
      <w:pPr>
        <w:rPr>
          <w:sz w:val="24"/>
          <w:szCs w:val="24"/>
        </w:rPr>
      </w:pPr>
    </w:p>
    <w:p w:rsidR="00C41129" w:rsidRDefault="00514DB9" w:rsidP="00514DB9">
      <w:pPr>
        <w:ind w:right="-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C41129" w:rsidRDefault="00C41129" w:rsidP="00514DB9">
      <w:pPr>
        <w:ind w:right="-29"/>
        <w:rPr>
          <w:sz w:val="24"/>
          <w:szCs w:val="24"/>
        </w:rPr>
      </w:pPr>
    </w:p>
    <w:p w:rsidR="004C5888" w:rsidRPr="00C41129" w:rsidRDefault="00C41129" w:rsidP="00C41129">
      <w:pPr>
        <w:ind w:right="-29"/>
        <w:jc w:val="center"/>
        <w:rPr>
          <w:b/>
          <w:sz w:val="24"/>
          <w:szCs w:val="24"/>
          <w:shd w:val="clear" w:color="auto" w:fill="FFFFFF"/>
        </w:rPr>
      </w:pPr>
      <w:r w:rsidRPr="00C41129">
        <w:rPr>
          <w:b/>
          <w:sz w:val="24"/>
          <w:szCs w:val="24"/>
        </w:rPr>
        <w:lastRenderedPageBreak/>
        <w:t>Раздел 4.</w:t>
      </w:r>
      <w:r w:rsidR="00514DB9" w:rsidRPr="00C41129">
        <w:rPr>
          <w:b/>
          <w:sz w:val="24"/>
          <w:szCs w:val="24"/>
        </w:rPr>
        <w:t xml:space="preserve">  </w:t>
      </w:r>
      <w:r w:rsidR="004C5888" w:rsidRPr="00C41129">
        <w:rPr>
          <w:b/>
          <w:sz w:val="24"/>
          <w:szCs w:val="24"/>
          <w:shd w:val="clear" w:color="auto" w:fill="FFFFFF"/>
        </w:rPr>
        <w:t>Методическое обеспечение программы</w:t>
      </w:r>
    </w:p>
    <w:p w:rsidR="004C5888" w:rsidRPr="004C5888" w:rsidRDefault="004C5888" w:rsidP="004C5888">
      <w:pPr>
        <w:ind w:right="-29"/>
        <w:rPr>
          <w:b/>
          <w:sz w:val="24"/>
          <w:szCs w:val="24"/>
          <w:shd w:val="clear" w:color="auto" w:fill="FFFFFF"/>
        </w:rPr>
      </w:pPr>
    </w:p>
    <w:p w:rsidR="004C5888" w:rsidRPr="004C5888" w:rsidRDefault="004C5888" w:rsidP="004C5888">
      <w:pPr>
        <w:numPr>
          <w:ilvl w:val="0"/>
          <w:numId w:val="9"/>
        </w:numPr>
        <w:suppressAutoHyphens/>
        <w:ind w:left="720" w:right="-29" w:hanging="360"/>
        <w:rPr>
          <w:sz w:val="24"/>
          <w:szCs w:val="24"/>
          <w:shd w:val="clear" w:color="auto" w:fill="FFFFFF"/>
        </w:rPr>
      </w:pPr>
      <w:r w:rsidRPr="004C5888">
        <w:rPr>
          <w:sz w:val="24"/>
          <w:szCs w:val="24"/>
          <w:shd w:val="clear" w:color="auto" w:fill="FFFFFF"/>
        </w:rPr>
        <w:t>уголок по технике безопасности</w:t>
      </w:r>
    </w:p>
    <w:p w:rsidR="004C5888" w:rsidRPr="004C5888" w:rsidRDefault="004C5888" w:rsidP="004C5888">
      <w:pPr>
        <w:numPr>
          <w:ilvl w:val="0"/>
          <w:numId w:val="9"/>
        </w:numPr>
        <w:suppressAutoHyphens/>
        <w:ind w:left="720" w:right="-29" w:hanging="360"/>
        <w:rPr>
          <w:sz w:val="24"/>
          <w:szCs w:val="24"/>
          <w:shd w:val="clear" w:color="auto" w:fill="FFFFFF"/>
        </w:rPr>
      </w:pPr>
      <w:r w:rsidRPr="004C5888">
        <w:rPr>
          <w:sz w:val="24"/>
          <w:szCs w:val="24"/>
          <w:shd w:val="clear" w:color="auto" w:fill="FFFFFF"/>
        </w:rPr>
        <w:t>плакаты по технологии изготовления изделий  и приемам работы с различными инструментами</w:t>
      </w:r>
    </w:p>
    <w:p w:rsidR="004C5888" w:rsidRPr="004C5888" w:rsidRDefault="004C5888" w:rsidP="004C5888">
      <w:pPr>
        <w:numPr>
          <w:ilvl w:val="0"/>
          <w:numId w:val="9"/>
        </w:numPr>
        <w:suppressAutoHyphens/>
        <w:ind w:left="720" w:right="-29" w:hanging="360"/>
        <w:rPr>
          <w:sz w:val="24"/>
          <w:szCs w:val="24"/>
          <w:shd w:val="clear" w:color="auto" w:fill="FFFFFF"/>
        </w:rPr>
      </w:pPr>
      <w:r w:rsidRPr="004C5888">
        <w:rPr>
          <w:sz w:val="24"/>
          <w:szCs w:val="24"/>
          <w:shd w:val="clear" w:color="auto" w:fill="FFFFFF"/>
        </w:rPr>
        <w:t>технологические карты</w:t>
      </w:r>
    </w:p>
    <w:p w:rsidR="004C5888" w:rsidRDefault="004C5888" w:rsidP="004C5888">
      <w:pPr>
        <w:numPr>
          <w:ilvl w:val="0"/>
          <w:numId w:val="9"/>
        </w:numPr>
        <w:suppressAutoHyphens/>
        <w:ind w:left="720" w:right="-29" w:hanging="360"/>
        <w:rPr>
          <w:sz w:val="24"/>
          <w:szCs w:val="24"/>
          <w:shd w:val="clear" w:color="auto" w:fill="FFFFFF"/>
        </w:rPr>
      </w:pPr>
      <w:r w:rsidRPr="004C5888">
        <w:rPr>
          <w:sz w:val="24"/>
          <w:szCs w:val="24"/>
          <w:shd w:val="clear" w:color="auto" w:fill="FFFFFF"/>
        </w:rPr>
        <w:t>образцы практических работ</w:t>
      </w:r>
    </w:p>
    <w:p w:rsidR="004C5888" w:rsidRPr="004C5888" w:rsidRDefault="004C5888" w:rsidP="004C5888">
      <w:pPr>
        <w:numPr>
          <w:ilvl w:val="0"/>
          <w:numId w:val="9"/>
        </w:numPr>
        <w:suppressAutoHyphens/>
        <w:ind w:left="720" w:right="-29" w:hanging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видеофрагменты</w:t>
      </w:r>
    </w:p>
    <w:p w:rsidR="004C5888" w:rsidRPr="004C5888" w:rsidRDefault="004C5888" w:rsidP="004C5888">
      <w:pPr>
        <w:jc w:val="center"/>
        <w:rPr>
          <w:sz w:val="24"/>
          <w:szCs w:val="24"/>
        </w:rPr>
      </w:pPr>
    </w:p>
    <w:p w:rsidR="004C5888" w:rsidRPr="004C5888" w:rsidRDefault="004C5888" w:rsidP="004C5888">
      <w:pPr>
        <w:jc w:val="both"/>
        <w:rPr>
          <w:sz w:val="24"/>
          <w:szCs w:val="24"/>
        </w:rPr>
      </w:pPr>
      <w:r w:rsidRPr="004C5888">
        <w:rPr>
          <w:sz w:val="24"/>
          <w:szCs w:val="24"/>
        </w:rPr>
        <w:t xml:space="preserve">        Данная программа многопрофильная. </w:t>
      </w:r>
      <w:proofErr w:type="gramStart"/>
      <w:r w:rsidRPr="004C5888">
        <w:rPr>
          <w:sz w:val="24"/>
          <w:szCs w:val="24"/>
        </w:rPr>
        <w:t>Обучающиеся  знакомятся с различными видами декоративно-прикладного творчества.</w:t>
      </w:r>
      <w:proofErr w:type="gramEnd"/>
      <w:r w:rsidRPr="004C5888">
        <w:rPr>
          <w:sz w:val="24"/>
          <w:szCs w:val="24"/>
        </w:rPr>
        <w:t xml:space="preserve"> Для развития познавательного интереса даются водные лекции. Далее изучаются материалы и методы их использования. Во время занятий </w:t>
      </w:r>
      <w:r>
        <w:rPr>
          <w:sz w:val="24"/>
          <w:szCs w:val="24"/>
        </w:rPr>
        <w:t>проводятся</w:t>
      </w:r>
      <w:r w:rsidRPr="004C5888">
        <w:rPr>
          <w:sz w:val="24"/>
          <w:szCs w:val="24"/>
        </w:rPr>
        <w:t xml:space="preserve"> индивидуальные и частичные инструктажи</w:t>
      </w:r>
      <w:r>
        <w:rPr>
          <w:sz w:val="24"/>
          <w:szCs w:val="24"/>
        </w:rPr>
        <w:t>, осуществляется индивидуальный подход.</w:t>
      </w:r>
    </w:p>
    <w:p w:rsidR="004C5888" w:rsidRPr="004C5888" w:rsidRDefault="004C5888" w:rsidP="004C5888">
      <w:pPr>
        <w:jc w:val="both"/>
        <w:rPr>
          <w:sz w:val="24"/>
          <w:szCs w:val="24"/>
        </w:rPr>
      </w:pPr>
      <w:r w:rsidRPr="004C5888">
        <w:rPr>
          <w:sz w:val="24"/>
          <w:szCs w:val="24"/>
        </w:rPr>
        <w:t xml:space="preserve">Задача индивидуального подхода – наиболее полное выявление </w:t>
      </w:r>
      <w:r>
        <w:rPr>
          <w:sz w:val="24"/>
          <w:szCs w:val="24"/>
        </w:rPr>
        <w:t>творческих</w:t>
      </w:r>
      <w:r w:rsidRPr="004C5888">
        <w:rPr>
          <w:sz w:val="24"/>
          <w:szCs w:val="24"/>
        </w:rPr>
        <w:t xml:space="preserve"> возможностей  ребенка.</w:t>
      </w:r>
    </w:p>
    <w:p w:rsidR="004C5888" w:rsidRPr="004C5888" w:rsidRDefault="004C5888" w:rsidP="004C5888">
      <w:pPr>
        <w:jc w:val="both"/>
        <w:rPr>
          <w:sz w:val="24"/>
          <w:szCs w:val="24"/>
        </w:rPr>
      </w:pPr>
      <w:r w:rsidRPr="004C5888">
        <w:rPr>
          <w:sz w:val="24"/>
          <w:szCs w:val="24"/>
        </w:rPr>
        <w:t>Для более эффективной реализации программы предлагается использовать различные формы занятий.  На разных этапах работы можно использовать прием работы «по конвейеру», работы в парах и группах.</w:t>
      </w:r>
    </w:p>
    <w:p w:rsidR="004C5888" w:rsidRPr="004C5888" w:rsidRDefault="004C5888" w:rsidP="004C5888">
      <w:pPr>
        <w:jc w:val="both"/>
        <w:rPr>
          <w:sz w:val="24"/>
          <w:szCs w:val="24"/>
        </w:rPr>
      </w:pPr>
      <w:r w:rsidRPr="004C5888">
        <w:rPr>
          <w:sz w:val="24"/>
          <w:szCs w:val="24"/>
        </w:rPr>
        <w:t>Практические занятия совмещаются с теоретическими блоками, на которых проводятся беседы, демон</w:t>
      </w:r>
      <w:r>
        <w:rPr>
          <w:sz w:val="24"/>
          <w:szCs w:val="24"/>
        </w:rPr>
        <w:t>стрируются образцы, иллюстрации, видеофрагменты.</w:t>
      </w:r>
      <w:r w:rsidRPr="004C5888">
        <w:rPr>
          <w:sz w:val="24"/>
          <w:szCs w:val="24"/>
        </w:rPr>
        <w:t xml:space="preserve"> </w:t>
      </w:r>
      <w:proofErr w:type="gramStart"/>
      <w:r w:rsidRPr="004C5888">
        <w:rPr>
          <w:sz w:val="24"/>
          <w:szCs w:val="24"/>
        </w:rPr>
        <w:t>Используемые на занятиях объяснительно-иллюстративный, репродуктивный, частично-поисковый методы позволяют сформиро</w:t>
      </w:r>
      <w:r>
        <w:rPr>
          <w:sz w:val="24"/>
          <w:szCs w:val="24"/>
        </w:rPr>
        <w:t>вать у детей интерес к занятиям.</w:t>
      </w:r>
      <w:proofErr w:type="gramEnd"/>
    </w:p>
    <w:p w:rsidR="004C5888" w:rsidRPr="004C5888" w:rsidRDefault="004C5888" w:rsidP="004C5888">
      <w:pPr>
        <w:ind w:firstLine="851"/>
        <w:jc w:val="both"/>
        <w:rPr>
          <w:sz w:val="24"/>
          <w:szCs w:val="24"/>
        </w:rPr>
      </w:pPr>
    </w:p>
    <w:p w:rsidR="004C5888" w:rsidRPr="004C5888" w:rsidRDefault="004C5888" w:rsidP="004C5888">
      <w:pPr>
        <w:ind w:firstLine="851"/>
        <w:jc w:val="center"/>
        <w:rPr>
          <w:sz w:val="24"/>
          <w:szCs w:val="24"/>
        </w:rPr>
      </w:pPr>
      <w:r w:rsidRPr="004C5888">
        <w:rPr>
          <w:sz w:val="24"/>
          <w:szCs w:val="24"/>
        </w:rPr>
        <w:t>Методы и приемы обучения</w:t>
      </w:r>
    </w:p>
    <w:p w:rsidR="004C5888" w:rsidRPr="004C5888" w:rsidRDefault="004C5888" w:rsidP="004C5888">
      <w:pPr>
        <w:jc w:val="both"/>
        <w:rPr>
          <w:sz w:val="24"/>
          <w:szCs w:val="24"/>
        </w:rPr>
      </w:pPr>
      <w:r w:rsidRPr="004C5888">
        <w:rPr>
          <w:sz w:val="24"/>
          <w:szCs w:val="24"/>
        </w:rPr>
        <w:t>В процессе обучения применяются различные методы и приемы:</w:t>
      </w:r>
    </w:p>
    <w:p w:rsidR="004C5888" w:rsidRPr="004C5888" w:rsidRDefault="004C5888" w:rsidP="004C5888">
      <w:pPr>
        <w:numPr>
          <w:ilvl w:val="0"/>
          <w:numId w:val="10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C5888">
        <w:rPr>
          <w:sz w:val="24"/>
          <w:szCs w:val="24"/>
        </w:rPr>
        <w:t>вводные беседы</w:t>
      </w:r>
    </w:p>
    <w:p w:rsidR="004C5888" w:rsidRPr="004C5888" w:rsidRDefault="004C5888" w:rsidP="004C5888">
      <w:pPr>
        <w:numPr>
          <w:ilvl w:val="0"/>
          <w:numId w:val="10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C5888">
        <w:rPr>
          <w:sz w:val="24"/>
          <w:szCs w:val="24"/>
        </w:rPr>
        <w:t>практические занятия;</w:t>
      </w:r>
    </w:p>
    <w:p w:rsidR="004C5888" w:rsidRPr="004C5888" w:rsidRDefault="004C5888" w:rsidP="004C5888">
      <w:pPr>
        <w:numPr>
          <w:ilvl w:val="0"/>
          <w:numId w:val="10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C5888">
        <w:rPr>
          <w:sz w:val="24"/>
          <w:szCs w:val="24"/>
        </w:rPr>
        <w:t>работа в парах и «по конвейеру»;</w:t>
      </w:r>
    </w:p>
    <w:p w:rsidR="004C5888" w:rsidRPr="004C5888" w:rsidRDefault="004C5888" w:rsidP="004C5888">
      <w:pPr>
        <w:numPr>
          <w:ilvl w:val="0"/>
          <w:numId w:val="10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C5888">
        <w:rPr>
          <w:sz w:val="24"/>
          <w:szCs w:val="24"/>
        </w:rPr>
        <w:t>выработка навыков самостоятельной работы</w:t>
      </w:r>
    </w:p>
    <w:p w:rsidR="004C5888" w:rsidRPr="004C5888" w:rsidRDefault="004C5888" w:rsidP="004C5888">
      <w:pPr>
        <w:ind w:left="709" w:hanging="283"/>
        <w:rPr>
          <w:sz w:val="24"/>
          <w:szCs w:val="24"/>
        </w:rPr>
      </w:pPr>
    </w:p>
    <w:p w:rsidR="004C5888" w:rsidRPr="004C5888" w:rsidRDefault="004C5888" w:rsidP="004C5888">
      <w:pPr>
        <w:rPr>
          <w:sz w:val="24"/>
          <w:szCs w:val="24"/>
        </w:rPr>
      </w:pPr>
      <w:r w:rsidRPr="004C5888">
        <w:rPr>
          <w:sz w:val="24"/>
          <w:szCs w:val="24"/>
        </w:rPr>
        <w:t>Для реализации программы дополнительного образования необходимы следующие методические условия:</w:t>
      </w:r>
    </w:p>
    <w:p w:rsidR="004C5888" w:rsidRPr="004C5888" w:rsidRDefault="004C5888" w:rsidP="004C5888">
      <w:pPr>
        <w:rPr>
          <w:sz w:val="24"/>
          <w:szCs w:val="24"/>
        </w:rPr>
      </w:pPr>
      <w:r w:rsidRPr="004C5888">
        <w:rPr>
          <w:sz w:val="24"/>
          <w:szCs w:val="24"/>
        </w:rPr>
        <w:t xml:space="preserve"> - инструкционные карты сборки изделий</w:t>
      </w:r>
    </w:p>
    <w:p w:rsidR="004C5888" w:rsidRPr="004C5888" w:rsidRDefault="004C5888" w:rsidP="004C5888">
      <w:pPr>
        <w:rPr>
          <w:sz w:val="24"/>
          <w:szCs w:val="24"/>
        </w:rPr>
      </w:pPr>
      <w:r w:rsidRPr="004C5888">
        <w:rPr>
          <w:sz w:val="24"/>
          <w:szCs w:val="24"/>
        </w:rPr>
        <w:t xml:space="preserve"> - образцы изделий </w:t>
      </w:r>
    </w:p>
    <w:p w:rsidR="004C5888" w:rsidRPr="004C5888" w:rsidRDefault="004C5888" w:rsidP="004C5888">
      <w:pPr>
        <w:rPr>
          <w:sz w:val="24"/>
          <w:szCs w:val="24"/>
        </w:rPr>
      </w:pPr>
      <w:r w:rsidRPr="004C5888">
        <w:rPr>
          <w:sz w:val="24"/>
          <w:szCs w:val="24"/>
        </w:rPr>
        <w:t xml:space="preserve"> - пояснительные плакаты, схемы и т.п. </w:t>
      </w:r>
    </w:p>
    <w:p w:rsidR="004C5888" w:rsidRPr="004C5888" w:rsidRDefault="004C5888" w:rsidP="004C5888">
      <w:pPr>
        <w:rPr>
          <w:sz w:val="24"/>
          <w:szCs w:val="24"/>
        </w:rPr>
      </w:pPr>
      <w:r w:rsidRPr="004C5888">
        <w:rPr>
          <w:sz w:val="24"/>
          <w:szCs w:val="24"/>
        </w:rPr>
        <w:t xml:space="preserve"> - тематическая литература </w:t>
      </w:r>
    </w:p>
    <w:p w:rsidR="004C5888" w:rsidRPr="004C5888" w:rsidRDefault="004C5888" w:rsidP="004C5888">
      <w:pPr>
        <w:rPr>
          <w:sz w:val="24"/>
          <w:szCs w:val="24"/>
        </w:rPr>
      </w:pPr>
      <w:r w:rsidRPr="004C5888">
        <w:rPr>
          <w:sz w:val="24"/>
          <w:szCs w:val="24"/>
        </w:rPr>
        <w:t xml:space="preserve"> - интернет- сайты по прикладному творчеству</w:t>
      </w:r>
      <w:r>
        <w:rPr>
          <w:sz w:val="24"/>
          <w:szCs w:val="24"/>
        </w:rPr>
        <w:t>, истории определенного события.</w:t>
      </w:r>
    </w:p>
    <w:p w:rsidR="004C5888" w:rsidRDefault="004C5888">
      <w:pPr>
        <w:rPr>
          <w:sz w:val="24"/>
          <w:szCs w:val="24"/>
        </w:rPr>
      </w:pPr>
    </w:p>
    <w:p w:rsidR="004C5888" w:rsidRDefault="004C5888">
      <w:pPr>
        <w:rPr>
          <w:sz w:val="24"/>
          <w:szCs w:val="24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C41129">
      <w:pPr>
        <w:spacing w:before="72"/>
        <w:ind w:left="2099"/>
        <w:rPr>
          <w:b/>
          <w:sz w:val="24"/>
        </w:rPr>
      </w:pPr>
      <w:r>
        <w:rPr>
          <w:b/>
          <w:sz w:val="24"/>
        </w:rPr>
        <w:lastRenderedPageBreak/>
        <w:t>Раздел 5. Формы аттестации и оценочные материалы</w:t>
      </w:r>
    </w:p>
    <w:p w:rsidR="00C41129" w:rsidRDefault="00C41129" w:rsidP="00C41129">
      <w:pPr>
        <w:pStyle w:val="a6"/>
        <w:spacing w:before="8"/>
        <w:ind w:left="0"/>
        <w:rPr>
          <w:b/>
          <w:sz w:val="30"/>
        </w:rPr>
      </w:pPr>
    </w:p>
    <w:p w:rsidR="00C41129" w:rsidRDefault="00C41129" w:rsidP="00C41129">
      <w:pPr>
        <w:pStyle w:val="a6"/>
        <w:spacing w:before="1" w:line="276" w:lineRule="auto"/>
        <w:ind w:left="153" w:right="369" w:firstLine="708"/>
        <w:jc w:val="both"/>
      </w:pPr>
      <w:r>
        <w:t xml:space="preserve">Способом определения результативности освоения </w:t>
      </w:r>
      <w:proofErr w:type="gramStart"/>
      <w:r>
        <w:t>обучающимися</w:t>
      </w:r>
      <w:proofErr w:type="gramEnd"/>
      <w:r>
        <w:t xml:space="preserve"> дополнительной общеобразовательной программы служит мониторинг образовательного процесса и система </w:t>
      </w:r>
      <w:proofErr w:type="spellStart"/>
      <w:r>
        <w:t>портфолио</w:t>
      </w:r>
      <w:proofErr w:type="spellEnd"/>
      <w:r>
        <w:t xml:space="preserve"> воспитанников и детского объединения. Процедура мониторинга образовательного процесса осуществляется в начале и в конце учебного года на основе контрольных опросов, педагогического наблюдения и определения уровня достижения планируемых результатов.</w:t>
      </w:r>
    </w:p>
    <w:p w:rsidR="00C41129" w:rsidRDefault="00C41129" w:rsidP="00C41129">
      <w:pPr>
        <w:pStyle w:val="a6"/>
        <w:spacing w:before="1" w:line="276" w:lineRule="auto"/>
        <w:ind w:left="153" w:right="370" w:firstLine="708"/>
        <w:jc w:val="both"/>
      </w:pPr>
      <w:r>
        <w:t xml:space="preserve">Формами подведения итогов реализации дополнительной общеобразовательной программы по разделам и по годам обучения служат итоговые учебные занятия, презентации и защиты проектов, </w:t>
      </w:r>
      <w:proofErr w:type="spellStart"/>
      <w:r>
        <w:t>портфолио</w:t>
      </w:r>
      <w:proofErr w:type="spellEnd"/>
      <w:r>
        <w:t xml:space="preserve"> обучающихся, образовательные события (выставки, конкурсы).</w:t>
      </w:r>
    </w:p>
    <w:p w:rsidR="00C41129" w:rsidRDefault="00C41129" w:rsidP="00C41129">
      <w:pPr>
        <w:pStyle w:val="a6"/>
        <w:spacing w:line="276" w:lineRule="auto"/>
        <w:ind w:left="153" w:right="372" w:firstLine="708"/>
        <w:jc w:val="both"/>
      </w:pPr>
      <w:r>
        <w:t>На итоговых учебных занятиях по разделам программы и на заключительном занятии в конце учебного года обучающиеся представляют результаты своей проектной деятельности. Для оценивания используются следующие формы:</w:t>
      </w:r>
    </w:p>
    <w:p w:rsidR="00C41129" w:rsidRDefault="00C41129" w:rsidP="00C41129">
      <w:pPr>
        <w:pStyle w:val="a8"/>
        <w:numPr>
          <w:ilvl w:val="0"/>
          <w:numId w:val="11"/>
        </w:numPr>
        <w:tabs>
          <w:tab w:val="left" w:pos="513"/>
          <w:tab w:val="left" w:pos="514"/>
        </w:tabs>
        <w:spacing w:before="0"/>
        <w:rPr>
          <w:sz w:val="24"/>
        </w:rPr>
      </w:pPr>
      <w:r>
        <w:rPr>
          <w:sz w:val="24"/>
        </w:rPr>
        <w:t xml:space="preserve">оценивание на основе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</w:p>
    <w:p w:rsidR="00C41129" w:rsidRDefault="00C41129" w:rsidP="00C41129">
      <w:pPr>
        <w:pStyle w:val="a8"/>
        <w:numPr>
          <w:ilvl w:val="0"/>
          <w:numId w:val="11"/>
        </w:numPr>
        <w:tabs>
          <w:tab w:val="left" w:pos="513"/>
          <w:tab w:val="left" w:pos="514"/>
        </w:tabs>
        <w:spacing w:before="40"/>
        <w:rPr>
          <w:sz w:val="24"/>
        </w:rPr>
      </w:pPr>
      <w:r>
        <w:rPr>
          <w:sz w:val="24"/>
        </w:rPr>
        <w:t>защита проекта,</w:t>
      </w:r>
    </w:p>
    <w:p w:rsidR="00C41129" w:rsidRDefault="00C41129" w:rsidP="00C41129">
      <w:pPr>
        <w:pStyle w:val="a8"/>
        <w:numPr>
          <w:ilvl w:val="0"/>
          <w:numId w:val="11"/>
        </w:numPr>
        <w:tabs>
          <w:tab w:val="left" w:pos="513"/>
          <w:tab w:val="left" w:pos="514"/>
        </w:tabs>
        <w:spacing w:before="42" w:line="273" w:lineRule="auto"/>
        <w:ind w:right="372"/>
        <w:rPr>
          <w:sz w:val="24"/>
        </w:rPr>
      </w:pPr>
      <w:r>
        <w:rPr>
          <w:sz w:val="24"/>
        </w:rPr>
        <w:t>оценивание результатов участия обучающихся в образовательных событиях (выставках, конкурсах).</w:t>
      </w: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C41129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4C5888" w:rsidRDefault="00C41129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 xml:space="preserve">Раздел 6. </w:t>
      </w:r>
      <w:r w:rsidR="004C5888">
        <w:rPr>
          <w:b/>
          <w:sz w:val="24"/>
          <w:szCs w:val="24"/>
          <w:shd w:val="clear" w:color="auto" w:fill="FFFFFF"/>
        </w:rPr>
        <w:t>Список информационных источников</w:t>
      </w:r>
    </w:p>
    <w:p w:rsidR="00FE6201" w:rsidRDefault="00FE6201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FE6201" w:rsidRDefault="00FE6201" w:rsidP="00FE6201">
      <w:pPr>
        <w:ind w:left="284" w:right="-29"/>
        <w:rPr>
          <w:sz w:val="24"/>
          <w:szCs w:val="24"/>
          <w:shd w:val="clear" w:color="auto" w:fill="FFFFFF"/>
        </w:rPr>
      </w:pPr>
      <w:r w:rsidRPr="00FE6201">
        <w:rPr>
          <w:sz w:val="24"/>
          <w:szCs w:val="24"/>
          <w:shd w:val="clear" w:color="auto" w:fill="FFFFFF"/>
        </w:rPr>
        <w:t>Список литературы:</w:t>
      </w:r>
    </w:p>
    <w:p w:rsidR="004C7BAB" w:rsidRDefault="004C7BAB" w:rsidP="004C7BAB">
      <w:pPr>
        <w:pStyle w:val="a8"/>
        <w:numPr>
          <w:ilvl w:val="0"/>
          <w:numId w:val="13"/>
        </w:numPr>
        <w:tabs>
          <w:tab w:val="left" w:pos="514"/>
        </w:tabs>
        <w:spacing w:before="43"/>
        <w:rPr>
          <w:sz w:val="24"/>
        </w:rPr>
      </w:pPr>
      <w:r w:rsidRPr="004C7BAB">
        <w:rPr>
          <w:sz w:val="24"/>
        </w:rPr>
        <w:t>Агапова И., Давыдова М. 114 игрушек и поделок из всякой всячины./ М.:ООО «ИКЦТ «ЛАДА», 2008</w:t>
      </w:r>
    </w:p>
    <w:p w:rsidR="004C7BAB" w:rsidRPr="004C7BAB" w:rsidRDefault="00FE6201" w:rsidP="004C7BAB">
      <w:pPr>
        <w:pStyle w:val="a8"/>
        <w:numPr>
          <w:ilvl w:val="0"/>
          <w:numId w:val="13"/>
        </w:numPr>
        <w:tabs>
          <w:tab w:val="left" w:pos="514"/>
        </w:tabs>
        <w:spacing w:before="43"/>
        <w:rPr>
          <w:sz w:val="24"/>
        </w:rPr>
      </w:pPr>
      <w:r>
        <w:rPr>
          <w:sz w:val="24"/>
        </w:rPr>
        <w:t>Ерофеева Л.Г. Оригами первые шаги.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Академия развития, 2009.</w:t>
      </w:r>
      <w:r w:rsidR="004C7BAB">
        <w:rPr>
          <w:sz w:val="24"/>
        </w:rPr>
        <w:t>–192с</w:t>
      </w:r>
      <w:r w:rsidR="004C7BAB" w:rsidRPr="004C7BAB">
        <w:rPr>
          <w:sz w:val="24"/>
          <w:szCs w:val="24"/>
          <w:shd w:val="clear" w:color="auto" w:fill="FFFFFF"/>
        </w:rPr>
        <w:t>.</w:t>
      </w:r>
    </w:p>
    <w:p w:rsidR="004C7BAB" w:rsidRPr="004C7BAB" w:rsidRDefault="004C7BAB" w:rsidP="004C7BAB">
      <w:pPr>
        <w:pStyle w:val="a8"/>
        <w:numPr>
          <w:ilvl w:val="0"/>
          <w:numId w:val="13"/>
        </w:numPr>
        <w:tabs>
          <w:tab w:val="left" w:pos="514"/>
        </w:tabs>
        <w:spacing w:before="43"/>
        <w:rPr>
          <w:sz w:val="24"/>
        </w:rPr>
      </w:pPr>
      <w:r w:rsidRPr="004C7BAB">
        <w:rPr>
          <w:sz w:val="24"/>
        </w:rPr>
        <w:t>Лаврова Т.А. Праздник своими руками. Волгоград, «Учитель», 2009.</w:t>
      </w:r>
      <w:bookmarkStart w:id="0" w:name="_GoBack"/>
      <w:bookmarkEnd w:id="0"/>
    </w:p>
    <w:p w:rsidR="004C7BAB" w:rsidRPr="004C7BAB" w:rsidRDefault="004C7BAB" w:rsidP="004C7BAB">
      <w:pPr>
        <w:pStyle w:val="a8"/>
        <w:numPr>
          <w:ilvl w:val="0"/>
          <w:numId w:val="13"/>
        </w:numPr>
        <w:rPr>
          <w:sz w:val="24"/>
        </w:rPr>
      </w:pPr>
      <w:r w:rsidRPr="004C7BAB">
        <w:rPr>
          <w:sz w:val="24"/>
        </w:rPr>
        <w:t xml:space="preserve">Леонтович А.В., </w:t>
      </w:r>
      <w:proofErr w:type="spellStart"/>
      <w:r w:rsidRPr="004C7BAB">
        <w:rPr>
          <w:sz w:val="24"/>
        </w:rPr>
        <w:t>Саввичев</w:t>
      </w:r>
      <w:proofErr w:type="spellEnd"/>
      <w:r w:rsidRPr="004C7BAB">
        <w:rPr>
          <w:sz w:val="24"/>
        </w:rPr>
        <w:t xml:space="preserve"> А.С. Выполнение индивидуальных исследовательских работ школьников // Открытый урок. Методики, сценарии, примеры. 2012, № 10. С. 19-31; № 11. С. 9-17.</w:t>
      </w:r>
    </w:p>
    <w:p w:rsidR="00FE6201" w:rsidRPr="004C7BAB" w:rsidRDefault="004C7BAB" w:rsidP="004C7BAB">
      <w:pPr>
        <w:pStyle w:val="a8"/>
        <w:numPr>
          <w:ilvl w:val="0"/>
          <w:numId w:val="13"/>
        </w:numPr>
        <w:tabs>
          <w:tab w:val="left" w:pos="514"/>
        </w:tabs>
        <w:spacing w:before="43"/>
        <w:rPr>
          <w:sz w:val="24"/>
        </w:rPr>
      </w:pPr>
      <w:r w:rsidRPr="004C7BAB">
        <w:rPr>
          <w:sz w:val="24"/>
          <w:szCs w:val="24"/>
          <w:shd w:val="clear" w:color="auto" w:fill="FFFFFF"/>
        </w:rPr>
        <w:tab/>
        <w:t>Что должен знать педагог о современных образовательных технологиях: Практическое пособие</w:t>
      </w:r>
      <w:proofErr w:type="gramStart"/>
      <w:r w:rsidRPr="004C7BAB">
        <w:rPr>
          <w:sz w:val="24"/>
          <w:szCs w:val="24"/>
          <w:shd w:val="clear" w:color="auto" w:fill="FFFFFF"/>
        </w:rPr>
        <w:t xml:space="preserve"> / А</w:t>
      </w:r>
      <w:proofErr w:type="gramEnd"/>
      <w:r w:rsidRPr="004C7BAB">
        <w:rPr>
          <w:sz w:val="24"/>
          <w:szCs w:val="24"/>
          <w:shd w:val="clear" w:color="auto" w:fill="FFFFFF"/>
        </w:rPr>
        <w:t xml:space="preserve">вт.-сост. В.Г. </w:t>
      </w:r>
      <w:proofErr w:type="spellStart"/>
      <w:r w:rsidRPr="004C7BAB">
        <w:rPr>
          <w:sz w:val="24"/>
          <w:szCs w:val="24"/>
          <w:shd w:val="clear" w:color="auto" w:fill="FFFFFF"/>
        </w:rPr>
        <w:t>Гульчевская</w:t>
      </w:r>
      <w:proofErr w:type="spellEnd"/>
      <w:r w:rsidRPr="004C7BAB">
        <w:rPr>
          <w:sz w:val="24"/>
          <w:szCs w:val="24"/>
          <w:shd w:val="clear" w:color="auto" w:fill="FFFFFF"/>
        </w:rPr>
        <w:t xml:space="preserve">, Е.А. </w:t>
      </w:r>
      <w:proofErr w:type="spellStart"/>
      <w:r w:rsidRPr="004C7BAB">
        <w:rPr>
          <w:sz w:val="24"/>
          <w:szCs w:val="24"/>
          <w:shd w:val="clear" w:color="auto" w:fill="FFFFFF"/>
        </w:rPr>
        <w:t>Чекунова</w:t>
      </w:r>
      <w:proofErr w:type="spellEnd"/>
      <w:r w:rsidRPr="004C7BAB">
        <w:rPr>
          <w:sz w:val="24"/>
          <w:szCs w:val="24"/>
          <w:shd w:val="clear" w:color="auto" w:fill="FFFFFF"/>
        </w:rPr>
        <w:t xml:space="preserve">, О.Г. </w:t>
      </w:r>
      <w:proofErr w:type="spellStart"/>
      <w:r w:rsidRPr="004C7BAB">
        <w:rPr>
          <w:sz w:val="24"/>
          <w:szCs w:val="24"/>
          <w:shd w:val="clear" w:color="auto" w:fill="FFFFFF"/>
        </w:rPr>
        <w:t>Тринитатская</w:t>
      </w:r>
      <w:proofErr w:type="spellEnd"/>
      <w:r w:rsidRPr="004C7BAB">
        <w:rPr>
          <w:sz w:val="24"/>
          <w:szCs w:val="24"/>
          <w:shd w:val="clear" w:color="auto" w:fill="FFFFFF"/>
        </w:rPr>
        <w:t>, А.В. Тищенко. – М</w:t>
      </w:r>
      <w:proofErr w:type="gramStart"/>
      <w:r w:rsidRPr="004C7BAB">
        <w:rPr>
          <w:sz w:val="24"/>
          <w:szCs w:val="24"/>
          <w:shd w:val="clear" w:color="auto" w:fill="FFFFFF"/>
        </w:rPr>
        <w:t>:А</w:t>
      </w:r>
      <w:proofErr w:type="gramEnd"/>
      <w:r w:rsidRPr="004C7BAB">
        <w:rPr>
          <w:sz w:val="24"/>
          <w:szCs w:val="24"/>
          <w:shd w:val="clear" w:color="auto" w:fill="FFFFFF"/>
        </w:rPr>
        <w:t>РКТИ, 2010. – 56с. (Школьное образование)</w:t>
      </w:r>
    </w:p>
    <w:p w:rsidR="004C7BAB" w:rsidRPr="004C7BAB" w:rsidRDefault="004C7BAB" w:rsidP="004C7BAB">
      <w:pPr>
        <w:pStyle w:val="a8"/>
        <w:numPr>
          <w:ilvl w:val="0"/>
          <w:numId w:val="13"/>
        </w:numPr>
        <w:rPr>
          <w:sz w:val="24"/>
        </w:rPr>
      </w:pPr>
      <w:r w:rsidRPr="004C7BAB">
        <w:rPr>
          <w:sz w:val="24"/>
        </w:rPr>
        <w:t>200 моделей для умелых рук - С. – П. « Кристалл», 1997г.2009. –64с.</w:t>
      </w:r>
    </w:p>
    <w:p w:rsidR="004C7BAB" w:rsidRPr="004C7BAB" w:rsidRDefault="004C7BAB" w:rsidP="004C7BAB">
      <w:pPr>
        <w:pStyle w:val="a8"/>
        <w:tabs>
          <w:tab w:val="left" w:pos="514"/>
        </w:tabs>
        <w:spacing w:before="43"/>
        <w:ind w:left="513" w:firstLine="0"/>
        <w:rPr>
          <w:sz w:val="24"/>
        </w:rPr>
      </w:pPr>
    </w:p>
    <w:p w:rsidR="004C5888" w:rsidRDefault="004C5888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4C5888" w:rsidRPr="00FE6201" w:rsidRDefault="004C5888" w:rsidP="004C5888">
      <w:pPr>
        <w:spacing w:line="360" w:lineRule="auto"/>
        <w:ind w:left="360"/>
        <w:rPr>
          <w:sz w:val="24"/>
          <w:szCs w:val="24"/>
        </w:rPr>
      </w:pPr>
      <w:r w:rsidRPr="00FE6201">
        <w:rPr>
          <w:sz w:val="24"/>
          <w:szCs w:val="24"/>
        </w:rPr>
        <w:t>Интернет – ресурсы:</w:t>
      </w:r>
    </w:p>
    <w:p w:rsidR="004C5888" w:rsidRPr="00FE6201" w:rsidRDefault="001A3B9E" w:rsidP="004C5888">
      <w:pPr>
        <w:spacing w:line="360" w:lineRule="auto"/>
        <w:rPr>
          <w:color w:val="0000FF"/>
          <w:sz w:val="24"/>
          <w:szCs w:val="24"/>
        </w:rPr>
      </w:pPr>
      <w:hyperlink r:id="rId6">
        <w:r w:rsidR="004C5888" w:rsidRPr="00FE6201">
          <w:rPr>
            <w:color w:val="0000FF"/>
            <w:sz w:val="24"/>
            <w:szCs w:val="24"/>
            <w:u w:val="single"/>
          </w:rPr>
          <w:t>http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"http://stranamasterov.ru/"</w:t>
        </w:r>
        <w:r w:rsidR="004C5888" w:rsidRPr="00FE6201">
          <w:rPr>
            <w:color w:val="0000FF"/>
            <w:sz w:val="24"/>
            <w:szCs w:val="24"/>
            <w:u w:val="single"/>
          </w:rPr>
          <w:t>://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"http://stranamasterov.ru/"</w:t>
        </w:r>
        <w:r w:rsidR="004C5888" w:rsidRPr="00FE6201">
          <w:rPr>
            <w:color w:val="0000FF"/>
            <w:sz w:val="24"/>
            <w:szCs w:val="24"/>
            <w:u w:val="single"/>
          </w:rPr>
          <w:t>stranamasterov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"http://stranamasterov.ru/"</w:t>
        </w:r>
        <w:r w:rsidR="004C5888" w:rsidRPr="00FE6201">
          <w:rPr>
            <w:color w:val="0000FF"/>
            <w:sz w:val="24"/>
            <w:szCs w:val="24"/>
            <w:u w:val="single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"http://stranamasterov.ru/"</w:t>
        </w:r>
        <w:r w:rsidR="004C5888" w:rsidRPr="00FE6201">
          <w:rPr>
            <w:color w:val="0000FF"/>
            <w:sz w:val="24"/>
            <w:szCs w:val="24"/>
            <w:u w:val="single"/>
          </w:rPr>
          <w:t>ru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"http://stranamasterov.ru/"</w:t>
        </w:r>
        <w:r w:rsidR="004C5888" w:rsidRPr="00FE6201">
          <w:rPr>
            <w:color w:val="0000FF"/>
            <w:sz w:val="24"/>
            <w:szCs w:val="24"/>
            <w:u w:val="single"/>
          </w:rPr>
          <w:t>/</w:t>
        </w:r>
      </w:hyperlink>
    </w:p>
    <w:p w:rsidR="004C5888" w:rsidRPr="00FE6201" w:rsidRDefault="001A3B9E" w:rsidP="004C5888">
      <w:pPr>
        <w:spacing w:line="360" w:lineRule="auto"/>
        <w:rPr>
          <w:color w:val="0000FF"/>
          <w:sz w:val="24"/>
          <w:szCs w:val="24"/>
        </w:rPr>
      </w:pPr>
      <w:hyperlink r:id="rId7">
        <w:r w:rsidR="004C5888" w:rsidRPr="00FE6201">
          <w:rPr>
            <w:color w:val="0000FF"/>
            <w:sz w:val="24"/>
            <w:szCs w:val="24"/>
            <w:u w:val="single"/>
          </w:rPr>
          <w:t>http://talantvselennoy.ru/</w:t>
        </w:r>
      </w:hyperlink>
    </w:p>
    <w:p w:rsidR="004C5888" w:rsidRPr="00FE6201" w:rsidRDefault="001A3B9E" w:rsidP="004C5888">
      <w:pPr>
        <w:spacing w:line="360" w:lineRule="auto"/>
        <w:rPr>
          <w:color w:val="0000FF"/>
          <w:sz w:val="24"/>
          <w:szCs w:val="24"/>
        </w:rPr>
      </w:pPr>
      <w:hyperlink r:id="rId8">
        <w:r w:rsidR="004C5888" w:rsidRPr="00FE6201">
          <w:rPr>
            <w:color w:val="0000FF"/>
            <w:sz w:val="24"/>
            <w:szCs w:val="24"/>
            <w:u w:val="single"/>
          </w:rPr>
          <w:t>http://pochemu4ka.ru</w:t>
        </w:r>
      </w:hyperlink>
    </w:p>
    <w:p w:rsidR="004C5888" w:rsidRPr="00FE6201" w:rsidRDefault="001A3B9E" w:rsidP="004C5888">
      <w:pPr>
        <w:spacing w:line="360" w:lineRule="auto"/>
        <w:rPr>
          <w:color w:val="0000FF"/>
          <w:sz w:val="24"/>
          <w:szCs w:val="24"/>
        </w:rPr>
      </w:pPr>
      <w:hyperlink r:id="rId9">
        <w:r w:rsidR="004C5888" w:rsidRPr="00FE6201">
          <w:rPr>
            <w:color w:val="0000FF"/>
            <w:sz w:val="24"/>
            <w:szCs w:val="24"/>
            <w:u w:val="single"/>
          </w:rPr>
          <w:t>http://www.solnet.ee/</w:t>
        </w:r>
      </w:hyperlink>
    </w:p>
    <w:p w:rsidR="004C5888" w:rsidRPr="00FE6201" w:rsidRDefault="001A3B9E" w:rsidP="004C5888">
      <w:pPr>
        <w:rPr>
          <w:sz w:val="24"/>
          <w:szCs w:val="24"/>
          <w:shd w:val="clear" w:color="auto" w:fill="FFFFFF"/>
        </w:rPr>
      </w:pPr>
      <w:hyperlink r:id="rId10"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www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nhm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ac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uk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/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interactive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/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sounds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/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main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"http://www.nhm.ac.uk/interactive/sounds/main.html"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html</w:t>
        </w:r>
      </w:hyperlink>
    </w:p>
    <w:p w:rsidR="004C5888" w:rsidRPr="00FE6201" w:rsidRDefault="004C5888" w:rsidP="004C5888">
      <w:pPr>
        <w:rPr>
          <w:sz w:val="24"/>
          <w:szCs w:val="24"/>
          <w:shd w:val="clear" w:color="auto" w:fill="FFFFFF"/>
        </w:rPr>
      </w:pPr>
    </w:p>
    <w:p w:rsidR="004C5888" w:rsidRPr="00FE6201" w:rsidRDefault="001A3B9E" w:rsidP="004C5888">
      <w:pPr>
        <w:rPr>
          <w:sz w:val="24"/>
          <w:szCs w:val="24"/>
          <w:shd w:val="clear" w:color="auto" w:fill="FFFFFF"/>
        </w:rPr>
      </w:pPr>
      <w:hyperlink r:id="rId11"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nsc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.1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september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ru</w:t>
        </w:r>
        <w:r w:rsidR="004C5888" w:rsidRPr="00FE6201">
          <w:rPr>
            <w:vanish/>
            <w:color w:val="0000FF"/>
            <w:sz w:val="24"/>
            <w:szCs w:val="24"/>
            <w:u w:val="single"/>
            <w:shd w:val="clear" w:color="auto" w:fill="FFFFFF"/>
          </w:rPr>
          <w:t>HYPERLINK "http://nsc.1september.ru/"</w:t>
        </w:r>
        <w:r w:rsidR="004C5888" w:rsidRPr="00FE6201">
          <w:rPr>
            <w:color w:val="0000FF"/>
            <w:sz w:val="24"/>
            <w:szCs w:val="24"/>
            <w:u w:val="single"/>
            <w:shd w:val="clear" w:color="auto" w:fill="FFFFFF"/>
          </w:rPr>
          <w:t>/</w:t>
        </w:r>
      </w:hyperlink>
    </w:p>
    <w:p w:rsidR="004C5888" w:rsidRPr="00FE6201" w:rsidRDefault="004C5888" w:rsidP="004C5888">
      <w:pPr>
        <w:rPr>
          <w:sz w:val="24"/>
          <w:szCs w:val="24"/>
          <w:shd w:val="clear" w:color="auto" w:fill="FFFFFF"/>
        </w:rPr>
      </w:pPr>
    </w:p>
    <w:p w:rsidR="004C5888" w:rsidRPr="00FE6201" w:rsidRDefault="001A3B9E" w:rsidP="004C5888">
      <w:pPr>
        <w:rPr>
          <w:color w:val="0000FF"/>
          <w:sz w:val="24"/>
          <w:szCs w:val="24"/>
          <w:u w:val="single"/>
        </w:rPr>
      </w:pPr>
      <w:hyperlink r:id="rId12">
        <w:r w:rsidR="004C5888" w:rsidRPr="00FE6201">
          <w:rPr>
            <w:color w:val="0000FF"/>
            <w:sz w:val="24"/>
            <w:szCs w:val="24"/>
            <w:u w:val="single"/>
          </w:rPr>
          <w:t>http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://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www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openworld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.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ru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/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school</w:t>
        </w:r>
        <w:r w:rsidR="004C5888" w:rsidRPr="00FE6201">
          <w:rPr>
            <w:vanish/>
            <w:color w:val="0000FF"/>
            <w:sz w:val="24"/>
            <w:szCs w:val="24"/>
            <w:u w:val="single"/>
          </w:rPr>
          <w:t>HYPERLINK "http://www.openworld.ru/school/m.egi"</w:t>
        </w:r>
        <w:r w:rsidR="004C5888" w:rsidRPr="00FE6201">
          <w:rPr>
            <w:color w:val="0000FF"/>
            <w:sz w:val="24"/>
            <w:szCs w:val="24"/>
            <w:u w:val="single"/>
          </w:rPr>
          <w:t>/</w:t>
        </w:r>
      </w:hyperlink>
    </w:p>
    <w:p w:rsidR="004C5888" w:rsidRPr="004C5888" w:rsidRDefault="004C5888" w:rsidP="004C5888">
      <w:pPr>
        <w:ind w:left="720" w:right="-29"/>
        <w:jc w:val="center"/>
        <w:rPr>
          <w:b/>
          <w:sz w:val="24"/>
          <w:szCs w:val="24"/>
          <w:shd w:val="clear" w:color="auto" w:fill="FFFFFF"/>
        </w:rPr>
      </w:pPr>
    </w:p>
    <w:p w:rsidR="004C5888" w:rsidRDefault="004C5888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p w:rsidR="00FE6201" w:rsidRDefault="00FE6201">
      <w:pPr>
        <w:rPr>
          <w:sz w:val="24"/>
          <w:szCs w:val="24"/>
        </w:rPr>
      </w:pPr>
    </w:p>
    <w:sectPr w:rsidR="00FE6201" w:rsidSect="00C270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2CB"/>
    <w:multiLevelType w:val="multilevel"/>
    <w:tmpl w:val="F83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A2FA4"/>
    <w:multiLevelType w:val="multilevel"/>
    <w:tmpl w:val="A31E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00951"/>
    <w:multiLevelType w:val="multilevel"/>
    <w:tmpl w:val="382A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8040A"/>
    <w:multiLevelType w:val="hybridMultilevel"/>
    <w:tmpl w:val="2ACA129E"/>
    <w:lvl w:ilvl="0" w:tplc="B5700890">
      <w:start w:val="1"/>
      <w:numFmt w:val="decimal"/>
      <w:lvlText w:val="%1."/>
      <w:lvlJc w:val="left"/>
      <w:pPr>
        <w:ind w:left="51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66CBE12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36945412">
      <w:numFmt w:val="bullet"/>
      <w:lvlText w:val="•"/>
      <w:lvlJc w:val="left"/>
      <w:pPr>
        <w:ind w:left="2449" w:hanging="360"/>
      </w:pPr>
      <w:rPr>
        <w:rFonts w:hint="default"/>
        <w:lang w:val="ru-RU" w:eastAsia="ru-RU" w:bidi="ru-RU"/>
      </w:rPr>
    </w:lvl>
    <w:lvl w:ilvl="3" w:tplc="96BC362E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E0BAE1F0">
      <w:numFmt w:val="bullet"/>
      <w:lvlText w:val="•"/>
      <w:lvlJc w:val="left"/>
      <w:pPr>
        <w:ind w:left="4378" w:hanging="360"/>
      </w:pPr>
      <w:rPr>
        <w:rFonts w:hint="default"/>
        <w:lang w:val="ru-RU" w:eastAsia="ru-RU" w:bidi="ru-RU"/>
      </w:rPr>
    </w:lvl>
    <w:lvl w:ilvl="5" w:tplc="4F583592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6936D648">
      <w:numFmt w:val="bullet"/>
      <w:lvlText w:val="•"/>
      <w:lvlJc w:val="left"/>
      <w:pPr>
        <w:ind w:left="6307" w:hanging="360"/>
      </w:pPr>
      <w:rPr>
        <w:rFonts w:hint="default"/>
        <w:lang w:val="ru-RU" w:eastAsia="ru-RU" w:bidi="ru-RU"/>
      </w:rPr>
    </w:lvl>
    <w:lvl w:ilvl="7" w:tplc="1A30100C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 w:tplc="F6E09A6A">
      <w:numFmt w:val="bullet"/>
      <w:lvlText w:val="•"/>
      <w:lvlJc w:val="left"/>
      <w:pPr>
        <w:ind w:left="8237" w:hanging="360"/>
      </w:pPr>
      <w:rPr>
        <w:rFonts w:hint="default"/>
        <w:lang w:val="ru-RU" w:eastAsia="ru-RU" w:bidi="ru-RU"/>
      </w:rPr>
    </w:lvl>
  </w:abstractNum>
  <w:abstractNum w:abstractNumId="4">
    <w:nsid w:val="40205366"/>
    <w:multiLevelType w:val="multilevel"/>
    <w:tmpl w:val="8D465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47996"/>
    <w:multiLevelType w:val="multilevel"/>
    <w:tmpl w:val="8398F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70840"/>
    <w:multiLevelType w:val="multilevel"/>
    <w:tmpl w:val="6CC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414A1"/>
    <w:multiLevelType w:val="hybridMultilevel"/>
    <w:tmpl w:val="561CD6D0"/>
    <w:lvl w:ilvl="0" w:tplc="70D418AC">
      <w:numFmt w:val="bullet"/>
      <w:lvlText w:val=""/>
      <w:lvlJc w:val="left"/>
      <w:pPr>
        <w:ind w:left="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70EC7BC">
      <w:numFmt w:val="bullet"/>
      <w:lvlText w:val="•"/>
      <w:lvlJc w:val="left"/>
      <w:pPr>
        <w:ind w:left="1484" w:hanging="360"/>
      </w:pPr>
      <w:rPr>
        <w:rFonts w:hint="default"/>
        <w:lang w:val="ru-RU" w:eastAsia="ru-RU" w:bidi="ru-RU"/>
      </w:rPr>
    </w:lvl>
    <w:lvl w:ilvl="2" w:tplc="039E3AFA">
      <w:numFmt w:val="bullet"/>
      <w:lvlText w:val="•"/>
      <w:lvlJc w:val="left"/>
      <w:pPr>
        <w:ind w:left="2449" w:hanging="360"/>
      </w:pPr>
      <w:rPr>
        <w:rFonts w:hint="default"/>
        <w:lang w:val="ru-RU" w:eastAsia="ru-RU" w:bidi="ru-RU"/>
      </w:rPr>
    </w:lvl>
    <w:lvl w:ilvl="3" w:tplc="D8165C78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EEEA2112">
      <w:numFmt w:val="bullet"/>
      <w:lvlText w:val="•"/>
      <w:lvlJc w:val="left"/>
      <w:pPr>
        <w:ind w:left="4378" w:hanging="360"/>
      </w:pPr>
      <w:rPr>
        <w:rFonts w:hint="default"/>
        <w:lang w:val="ru-RU" w:eastAsia="ru-RU" w:bidi="ru-RU"/>
      </w:rPr>
    </w:lvl>
    <w:lvl w:ilvl="5" w:tplc="18CCB7FA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77C8A61C">
      <w:numFmt w:val="bullet"/>
      <w:lvlText w:val="•"/>
      <w:lvlJc w:val="left"/>
      <w:pPr>
        <w:ind w:left="6307" w:hanging="360"/>
      </w:pPr>
      <w:rPr>
        <w:rFonts w:hint="default"/>
        <w:lang w:val="ru-RU" w:eastAsia="ru-RU" w:bidi="ru-RU"/>
      </w:rPr>
    </w:lvl>
    <w:lvl w:ilvl="7" w:tplc="2038771A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 w:tplc="A53EB20E">
      <w:numFmt w:val="bullet"/>
      <w:lvlText w:val="•"/>
      <w:lvlJc w:val="left"/>
      <w:pPr>
        <w:ind w:left="8237" w:hanging="360"/>
      </w:pPr>
      <w:rPr>
        <w:rFonts w:hint="default"/>
        <w:lang w:val="ru-RU" w:eastAsia="ru-RU" w:bidi="ru-RU"/>
      </w:rPr>
    </w:lvl>
  </w:abstractNum>
  <w:abstractNum w:abstractNumId="8">
    <w:nsid w:val="5A884CA5"/>
    <w:multiLevelType w:val="multilevel"/>
    <w:tmpl w:val="51D24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C3231"/>
    <w:multiLevelType w:val="multilevel"/>
    <w:tmpl w:val="60F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C2A81"/>
    <w:multiLevelType w:val="hybridMultilevel"/>
    <w:tmpl w:val="9636FC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4EA3640"/>
    <w:multiLevelType w:val="multilevel"/>
    <w:tmpl w:val="C4F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97488"/>
    <w:multiLevelType w:val="multilevel"/>
    <w:tmpl w:val="C3D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E53792"/>
    <w:rsid w:val="000243FB"/>
    <w:rsid w:val="00054CA9"/>
    <w:rsid w:val="00062B8F"/>
    <w:rsid w:val="001A3B9E"/>
    <w:rsid w:val="00266A0A"/>
    <w:rsid w:val="004C5888"/>
    <w:rsid w:val="004C7BAB"/>
    <w:rsid w:val="004D1189"/>
    <w:rsid w:val="00514DB9"/>
    <w:rsid w:val="00793137"/>
    <w:rsid w:val="0084553C"/>
    <w:rsid w:val="008774E3"/>
    <w:rsid w:val="00907D6E"/>
    <w:rsid w:val="00952F61"/>
    <w:rsid w:val="009C0B91"/>
    <w:rsid w:val="00A042B8"/>
    <w:rsid w:val="00C27051"/>
    <w:rsid w:val="00C37A91"/>
    <w:rsid w:val="00C41129"/>
    <w:rsid w:val="00C94941"/>
    <w:rsid w:val="00DF41B8"/>
    <w:rsid w:val="00E53792"/>
    <w:rsid w:val="00F10D52"/>
    <w:rsid w:val="00F2556A"/>
    <w:rsid w:val="00FE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next w:val="a"/>
    <w:rsid w:val="00F2556A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character" w:styleId="a4">
    <w:name w:val="Hyperlink"/>
    <w:basedOn w:val="a0"/>
    <w:rsid w:val="00F2556A"/>
    <w:rPr>
      <w:color w:val="0563C1"/>
      <w:u w:val="single"/>
    </w:rPr>
  </w:style>
  <w:style w:type="table" w:styleId="a5">
    <w:name w:val="Table Grid"/>
    <w:basedOn w:val="a1"/>
    <w:rsid w:val="00F2556A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E6201"/>
    <w:pPr>
      <w:widowControl w:val="0"/>
      <w:autoSpaceDE w:val="0"/>
      <w:autoSpaceDN w:val="0"/>
      <w:ind w:left="452"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E6201"/>
    <w:rPr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FE6201"/>
    <w:pPr>
      <w:widowControl w:val="0"/>
      <w:autoSpaceDE w:val="0"/>
      <w:autoSpaceDN w:val="0"/>
      <w:spacing w:before="41"/>
      <w:ind w:left="452" w:hanging="139"/>
    </w:pPr>
    <w:rPr>
      <w:sz w:val="22"/>
      <w:szCs w:val="22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lantvselennoy.ru/" TargetMode="External"/><Relationship Id="rId12" Type="http://schemas.openxmlformats.org/officeDocument/2006/relationships/hyperlink" Target="http://www.openworld.ru/school/m.e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hyperlink" Target="http://nsc.1septembe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hm.ac.uk/interactive/sounds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2020-07-21T11:15:00Z</dcterms:created>
  <dcterms:modified xsi:type="dcterms:W3CDTF">2020-07-21T11:15:00Z</dcterms:modified>
  <cp:version>0900.0000.01</cp:version>
</cp:coreProperties>
</file>