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9" w:rsidRPr="00C76C94" w:rsidRDefault="00DF7089" w:rsidP="008703E4">
      <w:pPr>
        <w:spacing w:before="100" w:beforeAutospacing="1" w:after="100" w:afterAutospacing="1"/>
        <w:ind w:left="360"/>
        <w:jc w:val="center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результаты: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DF7089" w:rsidRPr="00C76C94" w:rsidRDefault="00DF7089" w:rsidP="00DF708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Межпредметные понятия</w:t>
      </w:r>
    </w:p>
    <w:p w:rsidR="00DF7089" w:rsidRPr="00C76C94" w:rsidRDefault="00DF7089" w:rsidP="0000338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овладение обучающимися основами читательской компетенции: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F7089" w:rsidRPr="00C76C94" w:rsidRDefault="00DF7089" w:rsidP="000033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приобретение навыков работы с информацией: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F7089" w:rsidRPr="00C76C94" w:rsidRDefault="00DF7089" w:rsidP="000033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участие в проектной деятельности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F7089" w:rsidRPr="00C76C94" w:rsidRDefault="00DF7089" w:rsidP="0000338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F7089" w:rsidRPr="00C76C94" w:rsidRDefault="00DF7089" w:rsidP="0000338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F7089" w:rsidRPr="00C76C94" w:rsidRDefault="00DF7089" w:rsidP="00003389">
      <w:pPr>
        <w:numPr>
          <w:ilvl w:val="2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DF7089" w:rsidRPr="00C76C94" w:rsidRDefault="00DF7089" w:rsidP="00003389">
      <w:pPr>
        <w:numPr>
          <w:ilvl w:val="2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F7089" w:rsidRPr="00C76C94" w:rsidRDefault="00DF7089" w:rsidP="000033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результаты:</w:t>
      </w:r>
    </w:p>
    <w:p w:rsidR="00DF7089" w:rsidRPr="00C76C94" w:rsidRDefault="00DF7089" w:rsidP="000033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DF7089" w:rsidRPr="00C76C94" w:rsidRDefault="00DF7089" w:rsidP="000033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DF7089" w:rsidRPr="00C76C94" w:rsidRDefault="00DF7089" w:rsidP="000033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F7089" w:rsidRPr="00C76C94" w:rsidRDefault="00DF7089" w:rsidP="000033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DF7089" w:rsidRPr="00C76C94" w:rsidRDefault="00DF7089" w:rsidP="000033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DF7089" w:rsidRPr="00C76C94" w:rsidRDefault="00DF7089" w:rsidP="000033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DF7089" w:rsidRPr="00C76C94" w:rsidRDefault="00DF7089" w:rsidP="00003389">
      <w:pPr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вычисления с действительными числами;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решать уравнения, неравенства, системы уравнений и неравенств;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операции над множествами;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исследовать функции и строить их графики;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DF7089" w:rsidRPr="00C76C94" w:rsidRDefault="00DF7089" w:rsidP="000033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DF7089" w:rsidRPr="00C76C94" w:rsidRDefault="00DF7089" w:rsidP="000033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«Арифметика»</w:t>
      </w:r>
    </w:p>
    <w:p w:rsidR="00DF7089" w:rsidRPr="00C76C94" w:rsidRDefault="00DF7089" w:rsidP="0000338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Рациональные числа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DF7089" w:rsidRPr="00C76C94" w:rsidRDefault="00DF7089" w:rsidP="000033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DF7089" w:rsidRPr="00C76C94" w:rsidRDefault="00DF7089" w:rsidP="000033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DF7089" w:rsidRPr="00C76C94" w:rsidRDefault="00DF7089" w:rsidP="000033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DF7089" w:rsidRPr="00C76C94" w:rsidRDefault="00DF7089" w:rsidP="000033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F7089" w:rsidRDefault="00DF7089" w:rsidP="000033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Действительные числа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lastRenderedPageBreak/>
        <w:t>Выпускник научится:</w:t>
      </w:r>
    </w:p>
    <w:p w:rsidR="00DF7089" w:rsidRPr="00C76C94" w:rsidRDefault="00DF7089" w:rsidP="0000338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DF7089" w:rsidRPr="00C76C94" w:rsidRDefault="00DF7089" w:rsidP="0000338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владеть понятием квадратного корня, применять его в вычислениях;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numPr>
          <w:ilvl w:val="0"/>
          <w:numId w:val="3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F7089" w:rsidRPr="00C76C94" w:rsidRDefault="00DF7089" w:rsidP="0000338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Измерения, приближения , оценки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DF7089" w:rsidRPr="00C76C94" w:rsidRDefault="00DF7089" w:rsidP="0000338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понять, что погрешность результата вычисления должна быть соизмерима с погрешностью исходных данных.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Алгебраические выражения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разложение многочленов на множители;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DF7089" w:rsidRPr="00C76C94" w:rsidRDefault="00DF7089" w:rsidP="0000338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Уравнения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научиться: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проводить простейшие исследования уравнений и систем уравнений, в том числе с применением графических представлений ( устанавливать, имеет ли уравнение или система уравнений решения, если имеет, то сколько и пр.)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  <w:r w:rsidRPr="00C76C94">
        <w:rPr>
          <w:rFonts w:ascii="Times New Roman" w:hAnsi="Times New Roman"/>
          <w:sz w:val="24"/>
          <w:szCs w:val="24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DF7089" w:rsidRPr="00C76C94" w:rsidRDefault="00DF7089" w:rsidP="000033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Неравенства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научиться: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освоить разнообразные приёмы доказательства неравенств;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DF7089" w:rsidRPr="00C76C94" w:rsidRDefault="00DF7089" w:rsidP="000033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«Функции»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Числовые множества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 xml:space="preserve">- понимать терминологию и символику, связанные с понятием множества, выполнять операции на множествами; </w:t>
      </w:r>
      <w:r w:rsidRPr="00C76C94">
        <w:rPr>
          <w:rFonts w:ascii="Times New Roman" w:hAnsi="Times New Roman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развивать представление о множествах;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Числовые функции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F7089" w:rsidRPr="00C76C94" w:rsidRDefault="00DF7089" w:rsidP="000033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«Числовые последовательности»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Арифметические и геометрические прогрессии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C94">
        <w:rPr>
          <w:rFonts w:ascii="Times New Roman" w:hAnsi="Times New Roman"/>
          <w:sz w:val="24"/>
          <w:szCs w:val="24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 xml:space="preserve">- решать комбинированные задачи с применением формул </w:t>
      </w:r>
      <w:r w:rsidRPr="00C76C94">
        <w:rPr>
          <w:rFonts w:ascii="Times New Roman" w:hAnsi="Times New Roman"/>
          <w:i/>
          <w:iCs/>
          <w:sz w:val="24"/>
          <w:szCs w:val="24"/>
        </w:rPr>
        <w:t>n-</w:t>
      </w:r>
      <w:r w:rsidRPr="00C76C94">
        <w:rPr>
          <w:rFonts w:ascii="Times New Roman" w:hAnsi="Times New Roman"/>
          <w:sz w:val="24"/>
          <w:szCs w:val="24"/>
        </w:rPr>
        <w:t xml:space="preserve">го члена и суммы </w:t>
      </w:r>
      <w:r w:rsidRPr="00C76C94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C76C94">
        <w:rPr>
          <w:rFonts w:ascii="Times New Roman" w:hAnsi="Times New Roman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DF7089" w:rsidRPr="00C76C94" w:rsidRDefault="00DF7089" w:rsidP="000033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«Вероятность и статистика»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Описательная статистика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использовать простейшие способы представления и анализа статистических данных.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F7089" w:rsidRPr="00C76C94" w:rsidRDefault="00DF7089" w:rsidP="0000338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научиться приводить содержательные примеры использования для описания данных.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Случайные события и вероятность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-находить относительную частоту и вероятность случайного события.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Комбинаторика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-решать комбинаторные задачи на нахождение числа объектов или комбинаций.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-научиться некоторым специальным приёмам решения комбинаторных задач.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Элементы прикладной математики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00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DF7089" w:rsidRPr="00C76C94" w:rsidRDefault="00DF7089" w:rsidP="0000338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1234F0" w:rsidRPr="00CD31EC" w:rsidRDefault="00E34B32" w:rsidP="00003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1234F0" w:rsidRPr="00CD31EC">
        <w:rPr>
          <w:rFonts w:ascii="Times New Roman" w:hAnsi="Times New Roman"/>
          <w:b/>
          <w:sz w:val="24"/>
          <w:szCs w:val="24"/>
        </w:rPr>
        <w:t>Раздел  «Алгебра»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1234F0" w:rsidRPr="001234F0" w:rsidTr="001234F0">
        <w:tc>
          <w:tcPr>
            <w:tcW w:w="10420" w:type="dxa"/>
          </w:tcPr>
          <w:p w:rsidR="001234F0" w:rsidRPr="001234F0" w:rsidRDefault="001234F0" w:rsidP="001234F0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6275E4" w:rsidRPr="001234F0" w:rsidTr="001234F0">
        <w:tc>
          <w:tcPr>
            <w:tcW w:w="10420" w:type="dxa"/>
          </w:tcPr>
          <w:p w:rsidR="006275E4" w:rsidRPr="001234F0" w:rsidRDefault="006275E4" w:rsidP="006275E4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Повторение (4 часа)</w:t>
            </w:r>
          </w:p>
        </w:tc>
      </w:tr>
      <w:tr w:rsidR="001234F0" w:rsidRPr="001234F0" w:rsidTr="001234F0">
        <w:tc>
          <w:tcPr>
            <w:tcW w:w="10420" w:type="dxa"/>
          </w:tcPr>
          <w:p w:rsidR="001234F0" w:rsidRPr="001234F0" w:rsidRDefault="006275E4" w:rsidP="001234F0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(19 часов)</w:t>
            </w:r>
          </w:p>
        </w:tc>
      </w:tr>
      <w:tr w:rsidR="006275E4" w:rsidRPr="001234F0" w:rsidTr="001234F0">
        <w:tc>
          <w:tcPr>
            <w:tcW w:w="10420" w:type="dxa"/>
          </w:tcPr>
          <w:p w:rsidR="006275E4" w:rsidRPr="001234F0" w:rsidRDefault="006275E4" w:rsidP="006275E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6275E4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</w:t>
            </w:r>
            <w:proofErr w:type="gramStart"/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4F0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—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6275E4" w:rsidRDefault="006275E4" w:rsidP="006275E4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чисел. </w:t>
            </w:r>
          </w:p>
          <w:p w:rsidR="006275E4" w:rsidRPr="001234F0" w:rsidRDefault="006275E4" w:rsidP="006275E4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E4" w:rsidRPr="006275E4" w:rsidRDefault="006275E4" w:rsidP="006275E4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6275E4" w:rsidRPr="001234F0" w:rsidTr="001234F0">
        <w:tc>
          <w:tcPr>
            <w:tcW w:w="10420" w:type="dxa"/>
          </w:tcPr>
          <w:p w:rsidR="006275E4" w:rsidRPr="006275E4" w:rsidRDefault="006275E4" w:rsidP="006275E4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6275E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6275E4" w:rsidRPr="001234F0" w:rsidTr="001234F0">
        <w:tc>
          <w:tcPr>
            <w:tcW w:w="10420" w:type="dxa"/>
          </w:tcPr>
          <w:p w:rsidR="001F1752" w:rsidRPr="001234F0" w:rsidRDefault="001F1752" w:rsidP="001F1752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1F1752" w:rsidRPr="001234F0" w:rsidRDefault="001F1752" w:rsidP="001F1752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6275E4" w:rsidRPr="006275E4" w:rsidRDefault="001F1752" w:rsidP="006275E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</w:tr>
      <w:tr w:rsidR="001234F0" w:rsidRPr="001234F0" w:rsidTr="001234F0">
        <w:trPr>
          <w:trHeight w:val="165"/>
        </w:trPr>
        <w:tc>
          <w:tcPr>
            <w:tcW w:w="10420" w:type="dxa"/>
          </w:tcPr>
          <w:p w:rsidR="001234F0" w:rsidRPr="001234F0" w:rsidRDefault="006275E4" w:rsidP="006275E4">
            <w:pPr>
              <w:pStyle w:val="Style26"/>
              <w:widowControl/>
              <w:spacing w:line="240" w:lineRule="auto"/>
              <w:ind w:left="754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  <w:i/>
                <w:iCs/>
                <w:spacing w:val="1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Уравнения и системы неравенств (26 часов)</w:t>
            </w:r>
          </w:p>
        </w:tc>
      </w:tr>
      <w:tr w:rsidR="006275E4" w:rsidRPr="001234F0" w:rsidTr="001234F0">
        <w:trPr>
          <w:trHeight w:val="165"/>
        </w:trPr>
        <w:tc>
          <w:tcPr>
            <w:tcW w:w="10420" w:type="dxa"/>
          </w:tcPr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6275E4" w:rsidRPr="006275E4" w:rsidRDefault="006275E4" w:rsidP="006275E4">
            <w:pPr>
              <w:pStyle w:val="Style26"/>
              <w:widowControl/>
              <w:spacing w:line="240" w:lineRule="auto"/>
              <w:ind w:left="754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</w:tr>
      <w:tr w:rsidR="006275E4" w:rsidRPr="001234F0" w:rsidTr="001234F0">
        <w:trPr>
          <w:trHeight w:val="165"/>
        </w:trPr>
        <w:tc>
          <w:tcPr>
            <w:tcW w:w="10420" w:type="dxa"/>
          </w:tcPr>
          <w:p w:rsidR="006275E4" w:rsidRDefault="006275E4" w:rsidP="006275E4">
            <w:pPr>
              <w:pStyle w:val="Style26"/>
              <w:widowControl/>
              <w:spacing w:line="240" w:lineRule="auto"/>
              <w:ind w:left="75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Арифметическая и геометриче</w:t>
            </w: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ская прогрессии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(17 часов)</w:t>
            </w:r>
          </w:p>
        </w:tc>
      </w:tr>
      <w:tr w:rsidR="001234F0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1234F0" w:rsidRDefault="006275E4" w:rsidP="006275E4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1234F0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gramStart"/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членов. Изобра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</w:tr>
      <w:tr w:rsidR="006275E4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6275E4" w:rsidRDefault="006275E4" w:rsidP="006275E4">
            <w:pPr>
              <w:pStyle w:val="Style33"/>
              <w:widowControl/>
              <w:spacing w:line="240" w:lineRule="auto"/>
              <w:ind w:firstLine="346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Статистические исследования (6 часов)</w:t>
            </w:r>
          </w:p>
        </w:tc>
      </w:tr>
      <w:tr w:rsidR="006275E4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1234F0" w:rsidRDefault="006275E4" w:rsidP="006275E4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  <w:r w:rsidRPr="001234F0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5E4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6275E4" w:rsidRDefault="006275E4" w:rsidP="006275E4">
            <w:pPr>
              <w:pStyle w:val="Style33"/>
              <w:widowControl/>
              <w:spacing w:line="240" w:lineRule="auto"/>
              <w:ind w:firstLine="346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</w:tbl>
    <w:p w:rsidR="00AA0709" w:rsidRPr="00200BDE" w:rsidRDefault="001234F0" w:rsidP="00DF7089">
      <w:pPr>
        <w:pStyle w:val="6"/>
        <w:spacing w:before="0" w:after="0"/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AA0709" w:rsidRPr="00AA0709">
        <w:rPr>
          <w:rFonts w:ascii="Times New Roman" w:hAnsi="Times New Roman"/>
          <w:sz w:val="28"/>
          <w:szCs w:val="24"/>
        </w:rPr>
        <w:t>Основное содержание авторск</w:t>
      </w:r>
      <w:r w:rsidR="00A07AE3">
        <w:rPr>
          <w:rFonts w:ascii="Times New Roman" w:hAnsi="Times New Roman"/>
          <w:sz w:val="28"/>
          <w:szCs w:val="24"/>
        </w:rPr>
        <w:t>их</w:t>
      </w:r>
      <w:r w:rsidR="00AA0709" w:rsidRPr="00AA0709">
        <w:rPr>
          <w:rFonts w:ascii="Times New Roman" w:hAnsi="Times New Roman"/>
          <w:sz w:val="28"/>
          <w:szCs w:val="24"/>
        </w:rPr>
        <w:t xml:space="preserve"> программ полностью нашло отражение в данной рабочей</w:t>
      </w:r>
      <w:r w:rsidR="00200BDE">
        <w:rPr>
          <w:rFonts w:ascii="Times New Roman" w:hAnsi="Times New Roman"/>
          <w:sz w:val="28"/>
          <w:szCs w:val="24"/>
        </w:rPr>
        <w:t xml:space="preserve"> программе, которая </w:t>
      </w:r>
      <w:r w:rsidR="00AA0709" w:rsidRPr="00AA0709">
        <w:rPr>
          <w:rFonts w:ascii="Times New Roman" w:hAnsi="Times New Roman"/>
          <w:sz w:val="28"/>
        </w:rPr>
        <w:t>дает распределение учебных часов по разделам.</w:t>
      </w:r>
    </w:p>
    <w:p w:rsidR="0076426A" w:rsidRPr="0076426A" w:rsidRDefault="0076426A" w:rsidP="0076426A">
      <w:pPr>
        <w:spacing w:after="0" w:line="240" w:lineRule="auto"/>
        <w:jc w:val="center"/>
        <w:rPr>
          <w:rFonts w:ascii="Times New Roman" w:hAnsi="Times New Roman"/>
          <w:b/>
          <w:sz w:val="14"/>
          <w:szCs w:val="40"/>
        </w:rPr>
      </w:pPr>
    </w:p>
    <w:p w:rsidR="0023586D" w:rsidRDefault="0023586D" w:rsidP="0076426A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23586D">
        <w:rPr>
          <w:rFonts w:ascii="Times New Roman" w:hAnsi="Times New Roman"/>
          <w:b/>
          <w:sz w:val="28"/>
          <w:szCs w:val="40"/>
        </w:rPr>
        <w:t>Содержание обучения</w:t>
      </w:r>
      <w:r w:rsidR="009D7760">
        <w:rPr>
          <w:rFonts w:ascii="Times New Roman" w:hAnsi="Times New Roman"/>
          <w:b/>
          <w:sz w:val="28"/>
          <w:szCs w:val="40"/>
        </w:rPr>
        <w:t xml:space="preserve"> </w:t>
      </w:r>
    </w:p>
    <w:p w:rsidR="00F64915" w:rsidRPr="0076426A" w:rsidRDefault="00F64915" w:rsidP="0076426A">
      <w:pPr>
        <w:spacing w:after="0" w:line="240" w:lineRule="auto"/>
        <w:jc w:val="center"/>
        <w:rPr>
          <w:rFonts w:ascii="Times New Roman" w:hAnsi="Times New Roman"/>
          <w:b/>
          <w:sz w:val="14"/>
          <w:szCs w:val="40"/>
        </w:rPr>
      </w:pPr>
    </w:p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2572"/>
        <w:gridCol w:w="963"/>
        <w:gridCol w:w="1598"/>
        <w:gridCol w:w="4267"/>
      </w:tblGrid>
      <w:tr w:rsidR="00F64915" w:rsidRPr="00326C0B">
        <w:trPr>
          <w:trHeight w:val="774"/>
        </w:trPr>
        <w:tc>
          <w:tcPr>
            <w:tcW w:w="10716" w:type="dxa"/>
            <w:gridSpan w:val="5"/>
            <w:shd w:val="clear" w:color="auto" w:fill="D9D9D9"/>
            <w:vAlign w:val="center"/>
          </w:tcPr>
          <w:p w:rsidR="00F64915" w:rsidRPr="00326C0B" w:rsidRDefault="009D7760" w:rsidP="0027574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>Алгебра (136</w:t>
            </w:r>
            <w:r w:rsidR="00F64915" w:rsidRPr="00326C0B">
              <w:rPr>
                <w:rFonts w:ascii="Times New Roman" w:hAnsi="Times New Roman"/>
                <w:b/>
                <w:sz w:val="32"/>
                <w:szCs w:val="40"/>
              </w:rPr>
              <w:t xml:space="preserve"> ч)</w:t>
            </w:r>
          </w:p>
        </w:tc>
      </w:tr>
      <w:tr w:rsidR="00B648D2" w:rsidRPr="00326C0B">
        <w:trPr>
          <w:trHeight w:val="774"/>
        </w:trPr>
        <w:tc>
          <w:tcPr>
            <w:tcW w:w="1316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№</w:t>
            </w:r>
          </w:p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главы</w:t>
            </w:r>
          </w:p>
        </w:tc>
        <w:tc>
          <w:tcPr>
            <w:tcW w:w="2572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Тема</w:t>
            </w:r>
          </w:p>
        </w:tc>
        <w:tc>
          <w:tcPr>
            <w:tcW w:w="963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Кол-во часов</w:t>
            </w:r>
          </w:p>
        </w:tc>
        <w:tc>
          <w:tcPr>
            <w:tcW w:w="1598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№</w:t>
            </w:r>
          </w:p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зачёта</w:t>
            </w:r>
          </w:p>
        </w:tc>
        <w:tc>
          <w:tcPr>
            <w:tcW w:w="4267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Основная цель</w:t>
            </w:r>
          </w:p>
        </w:tc>
      </w:tr>
      <w:tr w:rsidR="00B90F26" w:rsidRPr="00326C0B">
        <w:trPr>
          <w:trHeight w:val="1311"/>
        </w:trPr>
        <w:tc>
          <w:tcPr>
            <w:tcW w:w="1316" w:type="dxa"/>
            <w:vAlign w:val="center"/>
          </w:tcPr>
          <w:p w:rsidR="00B90F26" w:rsidRPr="00326C0B" w:rsidRDefault="00B90F26" w:rsidP="00B90F26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B90F26" w:rsidRPr="00326C0B" w:rsidRDefault="00B90F26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Повторение курса 8 класса</w:t>
            </w:r>
          </w:p>
        </w:tc>
        <w:tc>
          <w:tcPr>
            <w:tcW w:w="963" w:type="dxa"/>
            <w:vAlign w:val="center"/>
          </w:tcPr>
          <w:p w:rsidR="00B90F26" w:rsidRPr="00326C0B" w:rsidRDefault="00BA7AAB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4</w:t>
            </w:r>
          </w:p>
        </w:tc>
        <w:tc>
          <w:tcPr>
            <w:tcW w:w="1598" w:type="dxa"/>
            <w:vAlign w:val="center"/>
          </w:tcPr>
          <w:p w:rsidR="00B90F26" w:rsidRPr="00326C0B" w:rsidRDefault="00B90F26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67" w:type="dxa"/>
          </w:tcPr>
          <w:p w:rsidR="00B90F26" w:rsidRPr="00326C0B" w:rsidRDefault="00B90F26" w:rsidP="002757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48D2" w:rsidRPr="00326C0B">
        <w:trPr>
          <w:trHeight w:val="1311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Неравенства</w:t>
            </w:r>
          </w:p>
        </w:tc>
        <w:tc>
          <w:tcPr>
            <w:tcW w:w="963" w:type="dxa"/>
            <w:vAlign w:val="center"/>
          </w:tcPr>
          <w:p w:rsidR="00F64915" w:rsidRPr="00326C0B" w:rsidRDefault="00BA7AAB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19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Познакомить учащихся со свойствами числовых неравенств и их применением к решению задач; выработать умение решать линейные неравенства с одной переменной и их системы</w:t>
            </w:r>
          </w:p>
        </w:tc>
      </w:tr>
      <w:tr w:rsidR="00B648D2" w:rsidRPr="00326C0B">
        <w:trPr>
          <w:trHeight w:val="2173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Квадратичная функция</w:t>
            </w:r>
          </w:p>
        </w:tc>
        <w:tc>
          <w:tcPr>
            <w:tcW w:w="963" w:type="dxa"/>
            <w:vAlign w:val="center"/>
          </w:tcPr>
          <w:p w:rsidR="00F64915" w:rsidRPr="00326C0B" w:rsidRDefault="00840228" w:rsidP="00BA7AAB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2</w:t>
            </w:r>
            <w:r w:rsidR="00BA7AAB">
              <w:rPr>
                <w:rFonts w:ascii="Times New Roman" w:hAnsi="Times New Roman"/>
                <w:sz w:val="32"/>
                <w:szCs w:val="40"/>
              </w:rPr>
              <w:t>0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график квадратичной функции и читать по графику её свойства; сформировать умение использовать графические представления для решения квадратных неравенств</w:t>
            </w:r>
          </w:p>
        </w:tc>
      </w:tr>
      <w:tr w:rsidR="00B648D2" w:rsidRPr="00326C0B">
        <w:trPr>
          <w:trHeight w:val="3067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Уравнения и системы уравнений</w:t>
            </w:r>
          </w:p>
        </w:tc>
        <w:tc>
          <w:tcPr>
            <w:tcW w:w="963" w:type="dxa"/>
            <w:vAlign w:val="center"/>
          </w:tcPr>
          <w:p w:rsidR="00F64915" w:rsidRPr="00326C0B" w:rsidRDefault="00840228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2</w:t>
            </w:r>
            <w:r w:rsidR="00BA7AAB">
              <w:rPr>
                <w:rFonts w:ascii="Times New Roman" w:hAnsi="Times New Roman"/>
                <w:sz w:val="32"/>
                <w:szCs w:val="40"/>
              </w:rPr>
              <w:t>6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3-4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Систематизировать сведения о рациональных выражениях и уравнениях; познакомить учащихся с некоторыми приёмами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познакомить  применением графиков для исследования и решения систем уравнений с двумя переменными и уравнений с одной переменной</w:t>
            </w:r>
          </w:p>
        </w:tc>
      </w:tr>
      <w:tr w:rsidR="00B648D2" w:rsidRPr="00326C0B">
        <w:trPr>
          <w:trHeight w:val="1401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963" w:type="dxa"/>
            <w:vAlign w:val="center"/>
          </w:tcPr>
          <w:p w:rsidR="00F64915" w:rsidRPr="00326C0B" w:rsidRDefault="00F64915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326C0B">
              <w:rPr>
                <w:rFonts w:ascii="Times New Roman" w:hAnsi="Times New Roman"/>
                <w:sz w:val="32"/>
                <w:szCs w:val="40"/>
              </w:rPr>
              <w:t>17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Расширить представления учащихся о числовых последовательностях; изучить свойства арифметической и геометрической прогрессий; развить умение решать задачи на проценты</w:t>
            </w:r>
          </w:p>
        </w:tc>
      </w:tr>
      <w:tr w:rsidR="00B648D2" w:rsidRPr="00326C0B">
        <w:trPr>
          <w:trHeight w:val="862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Статистические исследования</w:t>
            </w:r>
          </w:p>
        </w:tc>
        <w:tc>
          <w:tcPr>
            <w:tcW w:w="963" w:type="dxa"/>
            <w:vAlign w:val="center"/>
          </w:tcPr>
          <w:p w:rsidR="00F64915" w:rsidRPr="00326C0B" w:rsidRDefault="00F64915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326C0B">
              <w:rPr>
                <w:rFonts w:ascii="Times New Roman" w:hAnsi="Times New Roman"/>
                <w:sz w:val="32"/>
                <w:szCs w:val="40"/>
              </w:rPr>
              <w:t>6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Сформировать представление о статистических исследованиях, обработке данных и интерпретации результатов</w:t>
            </w:r>
          </w:p>
        </w:tc>
      </w:tr>
      <w:tr w:rsidR="00B648D2" w:rsidRPr="00326C0B">
        <w:trPr>
          <w:trHeight w:val="862"/>
        </w:trPr>
        <w:tc>
          <w:tcPr>
            <w:tcW w:w="1316" w:type="dxa"/>
            <w:vAlign w:val="center"/>
          </w:tcPr>
          <w:p w:rsidR="0083233D" w:rsidRPr="00326C0B" w:rsidRDefault="0083233D" w:rsidP="004D2D38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  <w:lang w:val="en-US"/>
              </w:rPr>
              <w:t>1-5</w:t>
            </w:r>
          </w:p>
        </w:tc>
        <w:tc>
          <w:tcPr>
            <w:tcW w:w="2572" w:type="dxa"/>
            <w:vAlign w:val="center"/>
          </w:tcPr>
          <w:p w:rsidR="0083233D" w:rsidRPr="00326C0B" w:rsidRDefault="0083233D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Повторение</w:t>
            </w:r>
          </w:p>
        </w:tc>
        <w:tc>
          <w:tcPr>
            <w:tcW w:w="963" w:type="dxa"/>
            <w:vAlign w:val="center"/>
          </w:tcPr>
          <w:p w:rsidR="0083233D" w:rsidRPr="00326C0B" w:rsidRDefault="008C2A95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10</w:t>
            </w:r>
          </w:p>
        </w:tc>
        <w:tc>
          <w:tcPr>
            <w:tcW w:w="1598" w:type="dxa"/>
            <w:vAlign w:val="center"/>
          </w:tcPr>
          <w:p w:rsidR="0083233D" w:rsidRPr="00326C0B" w:rsidRDefault="00BA7AAB" w:rsidP="003839B3">
            <w:pPr>
              <w:spacing w:after="0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Контрольная работа № 6</w:t>
            </w:r>
            <w:r w:rsidR="00B648D2" w:rsidRPr="00326C0B">
              <w:rPr>
                <w:rFonts w:ascii="Times New Roman" w:hAnsi="Times New Roman"/>
                <w:szCs w:val="40"/>
              </w:rPr>
              <w:t xml:space="preserve"> «Итоговая»</w:t>
            </w:r>
          </w:p>
        </w:tc>
        <w:tc>
          <w:tcPr>
            <w:tcW w:w="4267" w:type="dxa"/>
          </w:tcPr>
          <w:p w:rsidR="0083233D" w:rsidRPr="00326C0B" w:rsidRDefault="0083233D" w:rsidP="0027574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057F7" w:rsidRDefault="009057F7"/>
    <w:p w:rsidR="00AE6237" w:rsidRPr="00AE6237" w:rsidRDefault="00AE6237" w:rsidP="00B90F26">
      <w:pPr>
        <w:rPr>
          <w:rFonts w:ascii="Times New Roman" w:hAnsi="Times New Roman"/>
          <w:sz w:val="24"/>
          <w:szCs w:val="36"/>
        </w:rPr>
        <w:sectPr w:rsidR="00AE6237" w:rsidRPr="00AE6237" w:rsidSect="0023586D">
          <w:pgSz w:w="11906" w:h="16838"/>
          <w:pgMar w:top="567" w:right="424" w:bottom="567" w:left="567" w:header="709" w:footer="709" w:gutter="0"/>
          <w:cols w:space="708"/>
          <w:docGrid w:linePitch="360"/>
        </w:sectPr>
      </w:pPr>
    </w:p>
    <w:p w:rsidR="002D5DA7" w:rsidRDefault="002D5DA7" w:rsidP="002D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4"/>
        <w:gridCol w:w="8362"/>
        <w:gridCol w:w="850"/>
        <w:gridCol w:w="1559"/>
        <w:gridCol w:w="1843"/>
        <w:gridCol w:w="992"/>
      </w:tblGrid>
      <w:tr w:rsidR="00820DFE" w:rsidRPr="002D5DA7" w:rsidTr="00820DFE">
        <w:trPr>
          <w:trHeight w:val="1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5D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5D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820DFE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20DFE">
              <w:rPr>
                <w:rFonts w:ascii="Times New Roman" w:hAnsi="Times New Roman"/>
                <w:sz w:val="20"/>
                <w:szCs w:val="20"/>
              </w:rPr>
              <w:t>Назва-ние</w:t>
            </w:r>
            <w:proofErr w:type="gramEnd"/>
            <w:r w:rsidRPr="00820DFE">
              <w:rPr>
                <w:rFonts w:ascii="Times New Roman" w:hAnsi="Times New Roman"/>
                <w:sz w:val="20"/>
                <w:szCs w:val="20"/>
              </w:rPr>
              <w:t xml:space="preserve"> раз-дела про-граммы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820DFE" w:rsidRPr="002D5DA7" w:rsidRDefault="00820DFE" w:rsidP="002D5D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DFE" w:rsidRPr="002D5DA7" w:rsidRDefault="00820DFE" w:rsidP="005053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 (4 часа)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«Алгебраические дроби»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FE" w:rsidRPr="002D5DA7" w:rsidTr="00820DFE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«Квадратные уравнения»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 (5-10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FE" w:rsidRPr="002D5DA7" w:rsidTr="00820DFE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«Системы уравнений»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 (5-10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FE" w:rsidRPr="002D5DA7" w:rsidTr="00820DFE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0D34AF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Входная</w:t>
            </w:r>
            <w:r w:rsidR="00820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НЕРАВЕНСТВА (19 часов)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0D3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0D34A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рациональных чисел. Представление рационального числа десятичной дробью.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Множество действительных чисел.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П.1.1. № 5, 7, 13, 14 (а,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E1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ействительны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в виде бесконечных десятичных дробей.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Рациональное число как отношение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</w:t>
            </w:r>
            <w:proofErr w:type="gramStart"/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4F0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—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  <w:r w:rsidR="000D34A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Сравнение рациональных чисел.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 (5-10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 1.1. № 14 (в, е), 19, 24, 28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действительными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 w:val="24"/>
                <w:szCs w:val="24"/>
              </w:rPr>
              <w:t>ми. Сравнение действительных чисел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МД (8-10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П.1.1. № 29 (а-в), 31,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0D34AF" w:rsidP="00A1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Неравенство с </w:t>
            </w:r>
            <w:r w:rsidR="00820DFE">
              <w:rPr>
                <w:rFonts w:ascii="Times New Roman" w:hAnsi="Times New Roman"/>
                <w:sz w:val="24"/>
                <w:szCs w:val="24"/>
              </w:rPr>
              <w:t xml:space="preserve">переменной. </w:t>
            </w:r>
            <w:r w:rsidR="00820DFE" w:rsidRPr="002D5DA7">
              <w:rPr>
                <w:rFonts w:ascii="Times New Roman" w:hAnsi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(отчет)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 1.2. № 38 (б, г, е), 42 (б, в), 51, 54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войства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 Равносильность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ДМ: П-6 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П.1.2. № 60, 63, 70,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неравенства с одной переменной. 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>Правила решения линейных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П.1.3. № 75 (в, г), 77 (е-и), 79 (в-ж)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хема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П-7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П.1.3. № 81 (д, е), 82 (г-е), 86, 88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решение линейных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свойств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20DFE" w:rsidRPr="00BA7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20DFE" w:rsidRPr="00BA7AA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820DFE" w:rsidRPr="00BA7AAB">
              <w:rPr>
                <w:rFonts w:ascii="Times New Roman" w:hAnsi="Times New Roman"/>
                <w:sz w:val="20"/>
                <w:szCs w:val="20"/>
              </w:rPr>
              <w:t>иктант (8-10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П.1.3. № 87 (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а-г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93 (а, в, 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линейных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свойств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П.1.3. № 83 г, 95. ДМ: 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О-З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 xml:space="preserve"> (14, 15)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линейными неравенствами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переменной. Правила решения систем линейных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(отчет)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П.1.4. № 102 (ж-и), 105 (в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108 (г-е) ДМ: О-4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П.1.4. № 105 (д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106 (д,е), 110 (а,б), 112 б,в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D04CE0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E0"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системами </w:t>
            </w:r>
            <w:r w:rsidRPr="00D04CE0">
              <w:rPr>
                <w:rFonts w:ascii="Times New Roman" w:hAnsi="Times New Roman"/>
                <w:sz w:val="24"/>
                <w:szCs w:val="24"/>
              </w:rPr>
              <w:t>линейны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04CE0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П-13 (1,3) П-14 (1-3)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П.1.4. № 113 г-е, 115 (г, е), 116 а, 119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во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д/з 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 xml:space="preserve">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П.1.5. № 123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124 (а,в,д), 125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Доказательство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 Геометрическая интерпретация.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О-5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П.1.5. № 127 б, 133 а, 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Доказательство свойств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П-15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П.1.5. № 137, 140, 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Что означают слова «с точностью </w:t>
            </w:r>
            <w:proofErr w:type="gramStart"/>
            <w:r w:rsidRPr="002D5DA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5DA7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  <w:r>
              <w:rPr>
                <w:rFonts w:ascii="Times New Roman" w:hAnsi="Times New Roman"/>
                <w:sz w:val="24"/>
                <w:szCs w:val="24"/>
              </w:rPr>
              <w:t>. Приближенное значение величины, точность приближения.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П-16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П.1.6. № 149, 150 (а-в),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6C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988">
              <w:rPr>
                <w:rFonts w:ascii="Times New Roman" w:hAnsi="Times New Roman"/>
              </w:rPr>
              <w:t xml:space="preserve">Приближенное значение величины «с точностью </w:t>
            </w:r>
            <w:proofErr w:type="gramStart"/>
            <w:r w:rsidRPr="008D0988">
              <w:rPr>
                <w:rFonts w:ascii="Times New Roman" w:hAnsi="Times New Roman"/>
              </w:rPr>
              <w:t>до</w:t>
            </w:r>
            <w:proofErr w:type="gramEnd"/>
            <w:r w:rsidRPr="008D0988">
              <w:rPr>
                <w:rFonts w:ascii="Times New Roman" w:hAnsi="Times New Roman"/>
              </w:rPr>
              <w:t xml:space="preserve">…». </w:t>
            </w:r>
            <w:r>
              <w:rPr>
                <w:rFonts w:ascii="Times New Roman" w:hAnsi="Times New Roman"/>
              </w:rPr>
              <w:t>Прикидка и оценка результатов вычислений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П-17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П.1.6. № 151, 155. ДМ: О-6 (9,11)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проверь себя (с. 17-18)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КВАДРАТИЧНАЯ ФУНКЦИЯ (20 часов)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Квадратичная функция.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Чтение графика квадратичной функции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Проверка д/з фронтально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П.2.1. № 177, 179, 181,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 Парабола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О-7 (6-8)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П.2.1. №182, 184, 186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Исследование графика квадратичной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 Выделение полного квадрата в квадратном трехчлене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П-18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П.2.1. № 189 а, 191 б. ДМ: О-8 (4,5)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П.2.1. ДМ: О-8 (7 (б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9, 17 (а,г))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1F175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proofErr w:type="gramStart"/>
            <w:r w:rsidRPr="002D5DA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О-9 (2,7,8,9)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П.2.2. №195, 198, 200. Таблица «Особенности графика, свойства графика»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Свойства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П.2.2. № 202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204, 209 (а,б). ДМ: О-9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Сдвиг графика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вдоль оси ординат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Графичес-кий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 xml:space="preserve">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П.2.3. № 213, 216 (в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),219, 225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Сдвиг графика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вдоль оси абсцисс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П.2.3. № 215 (б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 217 (б,в), 233,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Сдвиг графика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вдоль обеих осей координат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Опрос теории (10-12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П.2.3. № 229 в, 236, 237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Построение графиков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со сдвигами вдоль координатных осей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О-11 (5 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П.2.3. № 238, 240 г ДМ: О-10 (4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Проверочная работа «Сдвиг графика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вдоль осей координат»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П-10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П.2.3. ДМ: О-12 (1, 4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11,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proofErr w:type="gramStart"/>
            <w:r w:rsidRPr="002D5DA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spellStart"/>
            <w:r w:rsidRPr="002D5D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2D5D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Координаты вершины параболы. Ось симметрии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Опрос теории (10-12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П.2.4. № 244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247 (а,в), 249, 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F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Построение графика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П-21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П.2.. № 245 (д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 xml:space="preserve">), 248 (а,в), 251 б,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F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Исследование графика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П.2.4. № 253,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Проверочная работа «График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ДМ: О-13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П.2.5. № 269 б, 270 (г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271 (а-в)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Нули функции у = ах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О-14 (2, 7,23,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П.2.5. № 275 (и-м), 277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283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П.2.5. № 285, 287 (б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291, 294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«Квадратичная функция»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Тест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П.2.5. № 286 (в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288 (а,в),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СИСТЕМЫ УРАВНЕНИЙ (26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Анализ зачетной работы. Рациональные выражения.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МД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П.3.1. № 308 (а-в), 311, 313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П-24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П.3.1. № 314, 316 а, 318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327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Тождество, д</w:t>
            </w:r>
            <w:r w:rsidRPr="00967293">
              <w:rPr>
                <w:rFonts w:ascii="Times New Roman" w:hAnsi="Times New Roman"/>
                <w:sz w:val="24"/>
                <w:szCs w:val="24"/>
              </w:rPr>
              <w:t>оказательство тождеств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П-25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П.3.1. № 329 а, 330, 333 а, 334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Выполнение действий с рациональными выражениями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П-26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П.3.1. № 321, 341 а, 345 а, 347а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П-23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П.3.2. № 348 а, 352 (а, д), 356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Решение целых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П-28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П.3.3. № 364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366 (а,б), 370 (а,б), 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теории (12-15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П.3.3. № 377 (а-в), 380 д, 381 а, 382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Решение дробных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П.3.3. № 379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382 е, 385а, 387а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Нахождение корней дробного уравнения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П-30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П.3.3. № 387 б, 390 б, 392, 394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Проверочная работа «Дробные уравнения»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 xml:space="preserve">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П.3.3. № 395 а, 396 а, 399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967293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на листочке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 текстовой задачи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«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Спосо-бы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 xml:space="preserve"> решения уравнений»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П.3.4. № 397 б, 402 б,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движение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П-31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П.3.4. № 398 б, 405 б, 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 помощью уравнений задач на движение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П.3.4. № 409 б, 418, 421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476">
              <w:rPr>
                <w:rFonts w:ascii="Times New Roman" w:hAnsi="Times New Roman"/>
                <w:sz w:val="24"/>
                <w:szCs w:val="24"/>
              </w:rPr>
              <w:t>Решение с помощью уравнений задач с процентами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П-33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П.3.4. № 400 а, 425, 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293">
              <w:rPr>
                <w:rFonts w:ascii="Times New Roman" w:hAnsi="Times New Roman"/>
                <w:sz w:val="24"/>
                <w:szCs w:val="24"/>
              </w:rPr>
              <w:t>«Рациональные выражения.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ДМ: Проверь себя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967293" w:rsidRDefault="00820DFE" w:rsidP="004A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4A094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</w:t>
            </w:r>
            <w:r w:rsidR="004A0945">
              <w:rPr>
                <w:rFonts w:ascii="Times New Roman" w:hAnsi="Times New Roman"/>
                <w:sz w:val="24"/>
                <w:szCs w:val="24"/>
              </w:rPr>
              <w:t>. Равносильность систем уравнений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Работа над ошибками (20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П.3.5. № 430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431, 433 (а,д), 435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Графическое решение системы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П-34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П.3.5. № 437 (б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439 в, 536 (а,д)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713B9C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двух линейных уравнений с двумя переменными; решение подстановкой и сложением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="001F1752">
              <w:rPr>
                <w:rFonts w:ascii="Times New Roman" w:hAnsi="Times New Roman"/>
                <w:sz w:val="20"/>
                <w:szCs w:val="20"/>
              </w:rPr>
              <w:t>и</w:t>
            </w:r>
            <w:r w:rsidRPr="00BA7AAB">
              <w:rPr>
                <w:rFonts w:ascii="Times New Roman" w:hAnsi="Times New Roman"/>
                <w:sz w:val="20"/>
                <w:szCs w:val="20"/>
              </w:rPr>
              <w:t xml:space="preserve">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П.3.5. № 441, 443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448 (а,б)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 xml:space="preserve">Решение систем </w:t>
            </w:r>
            <w:r w:rsidRPr="00035353">
              <w:rPr>
                <w:rFonts w:ascii="Times New Roman" w:hAnsi="Times New Roman"/>
                <w:sz w:val="24"/>
                <w:szCs w:val="24"/>
              </w:rPr>
              <w:t>уравнений с двумя переменными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разными способами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П-35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П.3.5. № 444 в, 446 (б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447 а, 448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Составление системы уравнений по условию задачи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Решение текстовых задач алгебраическим способом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Фронталь-ная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 xml:space="preserve"> провер-ка д/з (5-8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П.3.6 № 459 а, 460 б, 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Практикум (40 мин) О-21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РТ: № 135, 136, 137,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Пересечение графиков различных функций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П.3.7. № 479, 481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483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Исследование уравнений с помощью графиков</w:t>
            </w:r>
          </w:p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П-40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П.3.7. № 481 в, 485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488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и систем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П.3.7. № 489 ДМ: О-21 (1, 8,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«Системы уравнений»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Проверь себя (с.59)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 (17 часов)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71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Анализ зачетной работы. </w:t>
            </w:r>
            <w:r w:rsidR="00713B9C">
              <w:rPr>
                <w:rFonts w:ascii="Times New Roman" w:hAnsi="Times New Roman"/>
                <w:sz w:val="24"/>
                <w:szCs w:val="24"/>
              </w:rPr>
              <w:t>Понятие числовой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последовательности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П.4.1. № 509, 511, 513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713B9C" w:rsidRDefault="00713B9C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П.4.1. № 516 (б, д, е), 518 б, 524 (в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526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Изображение членов арифметической прогрессии точками координатной плоскости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П.4.2. № 529, 530, 533 а, 536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Применение формулы п-го члена арифметической прогрессии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П-43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П.4.2. № 539, 542, 546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552 (а,б)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Арифметическая прогрессия в задачах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 (с.131-135) п. 6.1-6.7, 6.11-6.21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 w:rsidRPr="002D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П.4.3. № 558 а, 559, 563,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 при решении задач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О-24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П.4.3. № 561 б, 567 б, 569 (б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570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Проверочная работа «Арифметическая прогрессия»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П-44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П.4.3. № 572 б, 573, 586 а, 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883898" w:rsidRDefault="00820DFE" w:rsidP="002D5D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Изображение членов геометрической прогрессии точками координатной плоскости</w:t>
            </w:r>
            <w:r w:rsidR="00CC7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Письменная проверка знаний формул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П.4.4. № 588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), 591, 594 б,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Применение формулы п-го члена геометрической прогрессии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О-25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П.4.4. № 593 б, 695, 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Геометрическая прогрессия в задачах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П.4.4. № 601, 604, 606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 w:rsidRPr="002D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О-26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П.4.5. № 615 б, 618 а, 621, 625 (а</w:t>
            </w:r>
            <w:proofErr w:type="gramStart"/>
            <w:r w:rsidRPr="00BA7AA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A7A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5913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 при решении задач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П-46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П.4.5. № 622, 627, 629, 633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Линейный и экспоненциальный рост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П-47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П.4.6. № 638, 642, 645, 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на простые и сложные проценты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П.4.6. № 652, 653,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Обобщение материала главы 4 «Арифметическая и геометрическая прогрессии»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П.4.6. № 641, 650, 657,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«Арифметическая и геометрическая прогрессии»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для повторения гл. 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СТАТИСТИЧЕСКИЕ ИССЛЕДОВАНИЯ (6 часов)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Выборочные исследования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О-28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П.5.1. № 677, 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F86">
              <w:rPr>
                <w:rFonts w:ascii="Times New Roman" w:hAnsi="Times New Roman"/>
                <w:sz w:val="24"/>
                <w:szCs w:val="24"/>
              </w:rPr>
              <w:t>Решение задач на выборку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П-48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П.5.1. № 681, 683 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О-28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Интервальный ряд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О-29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П.5.2. № 686, 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Гистограмма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П-49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П.5.2. № 689, 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разброса</w:t>
            </w:r>
            <w:r w:rsidR="00103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П.5.3. № 690, 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</w:t>
            </w:r>
            <w:r w:rsidR="005E0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П.5.3.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(10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5E05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820DFE" w:rsidRPr="002D5DA7">
              <w:rPr>
                <w:rFonts w:ascii="Times New Roman" w:hAnsi="Times New Roman"/>
                <w:sz w:val="24"/>
                <w:szCs w:val="24"/>
              </w:rPr>
              <w:t>Выражения и 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 w:rsidR="001F1752"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Преобразования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неравенства. Решение текстовых задач.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уравнений и 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Квадратные уравнения. Решение текстовых задач.</w:t>
            </w:r>
            <w:r w:rsidR="004D17AE">
              <w:rPr>
                <w:rFonts w:ascii="Times New Roman" w:hAnsi="Times New Roman"/>
                <w:sz w:val="24"/>
                <w:szCs w:val="24"/>
              </w:rPr>
              <w:t xml:space="preserve"> (Приказ №85 от 26.03.2020)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 и систем уравнений</w:t>
            </w:r>
            <w:r w:rsidR="004D17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4D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  <w:r w:rsidR="004D17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4D17AE" w:rsidP="004D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ОГЭ (ГВЭ) по математике.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итоговой контрольной работы.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Решение дробных, целых уравнений третьей и четвертой степени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4D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586D" w:rsidRPr="002D5DA7" w:rsidRDefault="0023586D" w:rsidP="002D5DA7">
      <w:pPr>
        <w:tabs>
          <w:tab w:val="left" w:pos="7324"/>
        </w:tabs>
      </w:pPr>
    </w:p>
    <w:sectPr w:rsidR="0023586D" w:rsidRPr="002D5DA7" w:rsidSect="00E0781B">
      <w:pgSz w:w="16838" w:h="11906" w:orient="landscape"/>
      <w:pgMar w:top="426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clip_image001"/>
      </v:shape>
    </w:pict>
  </w:numPicBullet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530"/>
    <w:multiLevelType w:val="hybridMultilevel"/>
    <w:tmpl w:val="71FA138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F0C6E"/>
    <w:multiLevelType w:val="multilevel"/>
    <w:tmpl w:val="0E0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A7E78"/>
    <w:multiLevelType w:val="multilevel"/>
    <w:tmpl w:val="36E2D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A042FD"/>
    <w:multiLevelType w:val="hybridMultilevel"/>
    <w:tmpl w:val="55726D40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05959"/>
    <w:multiLevelType w:val="hybridMultilevel"/>
    <w:tmpl w:val="0EFAEBB2"/>
    <w:lvl w:ilvl="0" w:tplc="A6BCF03E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178E"/>
    <w:multiLevelType w:val="multilevel"/>
    <w:tmpl w:val="C07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27042"/>
    <w:multiLevelType w:val="hybridMultilevel"/>
    <w:tmpl w:val="BABE8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84C50"/>
    <w:multiLevelType w:val="hybridMultilevel"/>
    <w:tmpl w:val="0A861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D330F8"/>
    <w:multiLevelType w:val="multilevel"/>
    <w:tmpl w:val="8E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D1DDA"/>
    <w:multiLevelType w:val="multilevel"/>
    <w:tmpl w:val="D19C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10DC5"/>
    <w:multiLevelType w:val="hybridMultilevel"/>
    <w:tmpl w:val="DFD0D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17795"/>
    <w:multiLevelType w:val="multilevel"/>
    <w:tmpl w:val="E46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E759C"/>
    <w:multiLevelType w:val="multilevel"/>
    <w:tmpl w:val="898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57335"/>
    <w:multiLevelType w:val="hybridMultilevel"/>
    <w:tmpl w:val="48B82AEE"/>
    <w:lvl w:ilvl="0" w:tplc="66AA0A16">
      <w:start w:val="1"/>
      <w:numFmt w:val="decimal"/>
      <w:lvlText w:val="%1)"/>
      <w:lvlJc w:val="left"/>
      <w:pPr>
        <w:ind w:left="1440" w:hanging="360"/>
      </w:pPr>
      <w:rPr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F32927"/>
    <w:multiLevelType w:val="multilevel"/>
    <w:tmpl w:val="C9F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0057E"/>
    <w:multiLevelType w:val="multilevel"/>
    <w:tmpl w:val="AF2A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E6583"/>
    <w:multiLevelType w:val="hybridMultilevel"/>
    <w:tmpl w:val="26563A2A"/>
    <w:lvl w:ilvl="0" w:tplc="006C9B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17260"/>
    <w:multiLevelType w:val="multilevel"/>
    <w:tmpl w:val="5226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EA63DD3"/>
    <w:multiLevelType w:val="multilevel"/>
    <w:tmpl w:val="101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F4094"/>
    <w:multiLevelType w:val="multilevel"/>
    <w:tmpl w:val="680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51523"/>
    <w:multiLevelType w:val="multilevel"/>
    <w:tmpl w:val="02A6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23498"/>
    <w:multiLevelType w:val="multilevel"/>
    <w:tmpl w:val="CEA8A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AB42EAC"/>
    <w:multiLevelType w:val="hybridMultilevel"/>
    <w:tmpl w:val="93D2427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55159"/>
    <w:multiLevelType w:val="multilevel"/>
    <w:tmpl w:val="1B8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725EF"/>
    <w:multiLevelType w:val="multilevel"/>
    <w:tmpl w:val="DFD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62819"/>
    <w:multiLevelType w:val="multilevel"/>
    <w:tmpl w:val="0A1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2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"/>
  </w:num>
  <w:num w:numId="11">
    <w:abstractNumId w:val="31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5"/>
  </w:num>
  <w:num w:numId="17">
    <w:abstractNumId w:val="30"/>
  </w:num>
  <w:num w:numId="18">
    <w:abstractNumId w:val="12"/>
  </w:num>
  <w:num w:numId="19">
    <w:abstractNumId w:val="15"/>
  </w:num>
  <w:num w:numId="20">
    <w:abstractNumId w:val="21"/>
  </w:num>
  <w:num w:numId="21">
    <w:abstractNumId w:val="29"/>
  </w:num>
  <w:num w:numId="22">
    <w:abstractNumId w:val="25"/>
  </w:num>
  <w:num w:numId="23">
    <w:abstractNumId w:val="34"/>
  </w:num>
  <w:num w:numId="24">
    <w:abstractNumId w:val="14"/>
  </w:num>
  <w:num w:numId="25">
    <w:abstractNumId w:val="23"/>
  </w:num>
  <w:num w:numId="26">
    <w:abstractNumId w:val="9"/>
  </w:num>
  <w:num w:numId="27">
    <w:abstractNumId w:val="16"/>
  </w:num>
  <w:num w:numId="28">
    <w:abstractNumId w:val="13"/>
  </w:num>
  <w:num w:numId="29">
    <w:abstractNumId w:val="19"/>
  </w:num>
  <w:num w:numId="30">
    <w:abstractNumId w:val="32"/>
  </w:num>
  <w:num w:numId="31">
    <w:abstractNumId w:val="3"/>
  </w:num>
  <w:num w:numId="32">
    <w:abstractNumId w:val="28"/>
  </w:num>
  <w:num w:numId="33">
    <w:abstractNumId w:val="33"/>
  </w:num>
  <w:num w:numId="34">
    <w:abstractNumId w:val="20"/>
  </w:num>
  <w:num w:numId="35">
    <w:abstractNumId w:val="17"/>
  </w:num>
  <w:num w:numId="3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953"/>
    <w:rsid w:val="000016E5"/>
    <w:rsid w:val="00003389"/>
    <w:rsid w:val="0000555D"/>
    <w:rsid w:val="000211FB"/>
    <w:rsid w:val="00023763"/>
    <w:rsid w:val="00026747"/>
    <w:rsid w:val="00035353"/>
    <w:rsid w:val="00037E7C"/>
    <w:rsid w:val="00040F86"/>
    <w:rsid w:val="000420F0"/>
    <w:rsid w:val="00043A17"/>
    <w:rsid w:val="00050D36"/>
    <w:rsid w:val="00055F16"/>
    <w:rsid w:val="00086912"/>
    <w:rsid w:val="000D34AF"/>
    <w:rsid w:val="000E6023"/>
    <w:rsid w:val="000F334E"/>
    <w:rsid w:val="0010306C"/>
    <w:rsid w:val="00107DC9"/>
    <w:rsid w:val="0011630B"/>
    <w:rsid w:val="001234F0"/>
    <w:rsid w:val="00126995"/>
    <w:rsid w:val="00142261"/>
    <w:rsid w:val="00150EDA"/>
    <w:rsid w:val="00151FFB"/>
    <w:rsid w:val="00153D54"/>
    <w:rsid w:val="00154C7F"/>
    <w:rsid w:val="0016286E"/>
    <w:rsid w:val="00173D57"/>
    <w:rsid w:val="00176B93"/>
    <w:rsid w:val="00176BB8"/>
    <w:rsid w:val="001902B5"/>
    <w:rsid w:val="001A107D"/>
    <w:rsid w:val="001A7DF4"/>
    <w:rsid w:val="001B2EB1"/>
    <w:rsid w:val="001C2AAE"/>
    <w:rsid w:val="001D2F06"/>
    <w:rsid w:val="001D697F"/>
    <w:rsid w:val="001E0F30"/>
    <w:rsid w:val="001E2785"/>
    <w:rsid w:val="001F1752"/>
    <w:rsid w:val="00200BDE"/>
    <w:rsid w:val="00206D5C"/>
    <w:rsid w:val="002347A7"/>
    <w:rsid w:val="0023586D"/>
    <w:rsid w:val="00235C69"/>
    <w:rsid w:val="00243FDF"/>
    <w:rsid w:val="002442E3"/>
    <w:rsid w:val="0024554F"/>
    <w:rsid w:val="00246854"/>
    <w:rsid w:val="0025241C"/>
    <w:rsid w:val="00257A8E"/>
    <w:rsid w:val="00275745"/>
    <w:rsid w:val="002852E3"/>
    <w:rsid w:val="00290479"/>
    <w:rsid w:val="002A3A5B"/>
    <w:rsid w:val="002A660B"/>
    <w:rsid w:val="002B2248"/>
    <w:rsid w:val="002D33CA"/>
    <w:rsid w:val="002D5DA7"/>
    <w:rsid w:val="002F7595"/>
    <w:rsid w:val="002F7C88"/>
    <w:rsid w:val="00305A84"/>
    <w:rsid w:val="0030696E"/>
    <w:rsid w:val="00323CF6"/>
    <w:rsid w:val="00326C0B"/>
    <w:rsid w:val="00332D90"/>
    <w:rsid w:val="003367A7"/>
    <w:rsid w:val="00346A54"/>
    <w:rsid w:val="003573E9"/>
    <w:rsid w:val="0036154E"/>
    <w:rsid w:val="00376949"/>
    <w:rsid w:val="00383877"/>
    <w:rsid w:val="003839B3"/>
    <w:rsid w:val="00384E58"/>
    <w:rsid w:val="00391C0F"/>
    <w:rsid w:val="0039359A"/>
    <w:rsid w:val="00394C7D"/>
    <w:rsid w:val="00394DB6"/>
    <w:rsid w:val="00397C82"/>
    <w:rsid w:val="003A34D9"/>
    <w:rsid w:val="003A4F75"/>
    <w:rsid w:val="003B2265"/>
    <w:rsid w:val="003B5D3F"/>
    <w:rsid w:val="003D0879"/>
    <w:rsid w:val="003D1053"/>
    <w:rsid w:val="003E0068"/>
    <w:rsid w:val="003E18BF"/>
    <w:rsid w:val="003E6B64"/>
    <w:rsid w:val="003F0A1D"/>
    <w:rsid w:val="00413A60"/>
    <w:rsid w:val="004324AF"/>
    <w:rsid w:val="00440D9B"/>
    <w:rsid w:val="00442133"/>
    <w:rsid w:val="00472E8F"/>
    <w:rsid w:val="00483D83"/>
    <w:rsid w:val="00486B9F"/>
    <w:rsid w:val="004A0945"/>
    <w:rsid w:val="004D05DB"/>
    <w:rsid w:val="004D083B"/>
    <w:rsid w:val="004D17AE"/>
    <w:rsid w:val="004D2D38"/>
    <w:rsid w:val="004E7CFB"/>
    <w:rsid w:val="004F71F0"/>
    <w:rsid w:val="00505315"/>
    <w:rsid w:val="0053351B"/>
    <w:rsid w:val="0054134C"/>
    <w:rsid w:val="00541603"/>
    <w:rsid w:val="00544E85"/>
    <w:rsid w:val="00554EB4"/>
    <w:rsid w:val="005623B2"/>
    <w:rsid w:val="00570EEB"/>
    <w:rsid w:val="00572A76"/>
    <w:rsid w:val="0057767C"/>
    <w:rsid w:val="0058130C"/>
    <w:rsid w:val="0059130A"/>
    <w:rsid w:val="005920CC"/>
    <w:rsid w:val="005A19BC"/>
    <w:rsid w:val="005B1A2F"/>
    <w:rsid w:val="005B4E4C"/>
    <w:rsid w:val="005B58CD"/>
    <w:rsid w:val="005B5AAC"/>
    <w:rsid w:val="005C13BD"/>
    <w:rsid w:val="005E05FE"/>
    <w:rsid w:val="005E37BE"/>
    <w:rsid w:val="005E5C42"/>
    <w:rsid w:val="005E7F96"/>
    <w:rsid w:val="005F09E5"/>
    <w:rsid w:val="005F3E9B"/>
    <w:rsid w:val="005F7311"/>
    <w:rsid w:val="005F735B"/>
    <w:rsid w:val="006023F3"/>
    <w:rsid w:val="0060324F"/>
    <w:rsid w:val="006275E4"/>
    <w:rsid w:val="00635CDD"/>
    <w:rsid w:val="00636117"/>
    <w:rsid w:val="00636AEE"/>
    <w:rsid w:val="00640953"/>
    <w:rsid w:val="00640978"/>
    <w:rsid w:val="00650FE2"/>
    <w:rsid w:val="00660497"/>
    <w:rsid w:val="00662EF5"/>
    <w:rsid w:val="00665647"/>
    <w:rsid w:val="00667EFD"/>
    <w:rsid w:val="0068201F"/>
    <w:rsid w:val="006947FF"/>
    <w:rsid w:val="006A09C8"/>
    <w:rsid w:val="006A19A1"/>
    <w:rsid w:val="006B7720"/>
    <w:rsid w:val="006C59AF"/>
    <w:rsid w:val="006D5145"/>
    <w:rsid w:val="006E43DF"/>
    <w:rsid w:val="006E5476"/>
    <w:rsid w:val="00700FA2"/>
    <w:rsid w:val="00713B9C"/>
    <w:rsid w:val="00746F3F"/>
    <w:rsid w:val="007540B0"/>
    <w:rsid w:val="00757C27"/>
    <w:rsid w:val="00761DFE"/>
    <w:rsid w:val="007635F0"/>
    <w:rsid w:val="0076426A"/>
    <w:rsid w:val="007645C4"/>
    <w:rsid w:val="00781E42"/>
    <w:rsid w:val="0078306E"/>
    <w:rsid w:val="007869C0"/>
    <w:rsid w:val="0079176C"/>
    <w:rsid w:val="007937B1"/>
    <w:rsid w:val="007B330A"/>
    <w:rsid w:val="007D1F07"/>
    <w:rsid w:val="007F78E7"/>
    <w:rsid w:val="00816491"/>
    <w:rsid w:val="00820DFE"/>
    <w:rsid w:val="0083233D"/>
    <w:rsid w:val="00840228"/>
    <w:rsid w:val="00842222"/>
    <w:rsid w:val="00843AB4"/>
    <w:rsid w:val="00855202"/>
    <w:rsid w:val="00857DDD"/>
    <w:rsid w:val="0086644C"/>
    <w:rsid w:val="008703E4"/>
    <w:rsid w:val="008725F2"/>
    <w:rsid w:val="00873CA4"/>
    <w:rsid w:val="00881414"/>
    <w:rsid w:val="00883898"/>
    <w:rsid w:val="00883C34"/>
    <w:rsid w:val="0088531D"/>
    <w:rsid w:val="00893CC4"/>
    <w:rsid w:val="008A603A"/>
    <w:rsid w:val="008B4C2B"/>
    <w:rsid w:val="008C2A95"/>
    <w:rsid w:val="008C54E6"/>
    <w:rsid w:val="008C715D"/>
    <w:rsid w:val="008D0988"/>
    <w:rsid w:val="008D34D7"/>
    <w:rsid w:val="008D5233"/>
    <w:rsid w:val="008D5F38"/>
    <w:rsid w:val="009019F5"/>
    <w:rsid w:val="009057F7"/>
    <w:rsid w:val="009075E3"/>
    <w:rsid w:val="0093604F"/>
    <w:rsid w:val="00945A9F"/>
    <w:rsid w:val="009542F0"/>
    <w:rsid w:val="009578B3"/>
    <w:rsid w:val="00967293"/>
    <w:rsid w:val="0097094B"/>
    <w:rsid w:val="0098550D"/>
    <w:rsid w:val="0099618F"/>
    <w:rsid w:val="0099631C"/>
    <w:rsid w:val="009A2A6F"/>
    <w:rsid w:val="009A6CE5"/>
    <w:rsid w:val="009B73EF"/>
    <w:rsid w:val="009C0A96"/>
    <w:rsid w:val="009D0DD2"/>
    <w:rsid w:val="009D7760"/>
    <w:rsid w:val="009E1A8C"/>
    <w:rsid w:val="009E4091"/>
    <w:rsid w:val="00A02387"/>
    <w:rsid w:val="00A025CD"/>
    <w:rsid w:val="00A07AE3"/>
    <w:rsid w:val="00A10A87"/>
    <w:rsid w:val="00A10FDD"/>
    <w:rsid w:val="00A11D37"/>
    <w:rsid w:val="00A15118"/>
    <w:rsid w:val="00A21FC3"/>
    <w:rsid w:val="00A334B4"/>
    <w:rsid w:val="00A363C2"/>
    <w:rsid w:val="00A43448"/>
    <w:rsid w:val="00A71B22"/>
    <w:rsid w:val="00AA0709"/>
    <w:rsid w:val="00AA5692"/>
    <w:rsid w:val="00AB4483"/>
    <w:rsid w:val="00AC4D62"/>
    <w:rsid w:val="00AD12D4"/>
    <w:rsid w:val="00AD3F0D"/>
    <w:rsid w:val="00AE1A45"/>
    <w:rsid w:val="00AE423A"/>
    <w:rsid w:val="00AE6237"/>
    <w:rsid w:val="00B05A4E"/>
    <w:rsid w:val="00B12EEE"/>
    <w:rsid w:val="00B13103"/>
    <w:rsid w:val="00B15C6B"/>
    <w:rsid w:val="00B1798D"/>
    <w:rsid w:val="00B24CAC"/>
    <w:rsid w:val="00B330D9"/>
    <w:rsid w:val="00B35479"/>
    <w:rsid w:val="00B37196"/>
    <w:rsid w:val="00B4503A"/>
    <w:rsid w:val="00B618C6"/>
    <w:rsid w:val="00B648D2"/>
    <w:rsid w:val="00B72C05"/>
    <w:rsid w:val="00B90F26"/>
    <w:rsid w:val="00BA2557"/>
    <w:rsid w:val="00BA3464"/>
    <w:rsid w:val="00BA7AAB"/>
    <w:rsid w:val="00BE6586"/>
    <w:rsid w:val="00C0308F"/>
    <w:rsid w:val="00C11C75"/>
    <w:rsid w:val="00C22B5C"/>
    <w:rsid w:val="00C42045"/>
    <w:rsid w:val="00C52100"/>
    <w:rsid w:val="00C574AA"/>
    <w:rsid w:val="00C70B87"/>
    <w:rsid w:val="00C8314D"/>
    <w:rsid w:val="00C86552"/>
    <w:rsid w:val="00C91AE9"/>
    <w:rsid w:val="00C95864"/>
    <w:rsid w:val="00CA0F2D"/>
    <w:rsid w:val="00CA1AC1"/>
    <w:rsid w:val="00CA322A"/>
    <w:rsid w:val="00CC7D3A"/>
    <w:rsid w:val="00CD418C"/>
    <w:rsid w:val="00CD5D69"/>
    <w:rsid w:val="00CF030C"/>
    <w:rsid w:val="00D04CE0"/>
    <w:rsid w:val="00D05328"/>
    <w:rsid w:val="00D11474"/>
    <w:rsid w:val="00D4585E"/>
    <w:rsid w:val="00D66025"/>
    <w:rsid w:val="00D70B68"/>
    <w:rsid w:val="00D74D1A"/>
    <w:rsid w:val="00D75790"/>
    <w:rsid w:val="00D866CF"/>
    <w:rsid w:val="00DA0D6B"/>
    <w:rsid w:val="00DA2B0B"/>
    <w:rsid w:val="00DA2B84"/>
    <w:rsid w:val="00DA7DD8"/>
    <w:rsid w:val="00DB66EF"/>
    <w:rsid w:val="00DC33A5"/>
    <w:rsid w:val="00DC489B"/>
    <w:rsid w:val="00DC5F00"/>
    <w:rsid w:val="00DE6622"/>
    <w:rsid w:val="00DF4EB5"/>
    <w:rsid w:val="00DF7089"/>
    <w:rsid w:val="00E02B05"/>
    <w:rsid w:val="00E03660"/>
    <w:rsid w:val="00E0781B"/>
    <w:rsid w:val="00E24754"/>
    <w:rsid w:val="00E251A7"/>
    <w:rsid w:val="00E25415"/>
    <w:rsid w:val="00E3222C"/>
    <w:rsid w:val="00E34B32"/>
    <w:rsid w:val="00E43172"/>
    <w:rsid w:val="00E45E24"/>
    <w:rsid w:val="00E55566"/>
    <w:rsid w:val="00E56251"/>
    <w:rsid w:val="00E57675"/>
    <w:rsid w:val="00EA2C36"/>
    <w:rsid w:val="00EA41A8"/>
    <w:rsid w:val="00EB4547"/>
    <w:rsid w:val="00EC1F2C"/>
    <w:rsid w:val="00ED4782"/>
    <w:rsid w:val="00ED6025"/>
    <w:rsid w:val="00ED743F"/>
    <w:rsid w:val="00F01AEB"/>
    <w:rsid w:val="00F038AC"/>
    <w:rsid w:val="00F104C2"/>
    <w:rsid w:val="00F15D41"/>
    <w:rsid w:val="00F325D5"/>
    <w:rsid w:val="00F41F64"/>
    <w:rsid w:val="00F4351B"/>
    <w:rsid w:val="00F52E6C"/>
    <w:rsid w:val="00F64915"/>
    <w:rsid w:val="00F71899"/>
    <w:rsid w:val="00F82276"/>
    <w:rsid w:val="00FA3703"/>
    <w:rsid w:val="00FB27BB"/>
    <w:rsid w:val="00FC61A8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6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7C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409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F7C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F7C8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4095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64095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6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7C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95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F7C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F7C8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4095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0953"/>
    <w:rPr>
      <w:rFonts w:ascii="Cambria" w:eastAsia="Times New Roman" w:hAnsi="Cambria" w:cs="Times New Roman"/>
      <w:i/>
      <w:iCs/>
      <w:color w:val="404040"/>
    </w:rPr>
  </w:style>
  <w:style w:type="paragraph" w:customStyle="1" w:styleId="a3">
    <w:name w:val="Стиль после центра"/>
    <w:basedOn w:val="a"/>
    <w:next w:val="a"/>
    <w:rsid w:val="00640953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640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8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F7C8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F7C8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двтекс"/>
    <w:basedOn w:val="a"/>
    <w:rsid w:val="002F7C88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styleId="a8">
    <w:name w:val="Body Text"/>
    <w:basedOn w:val="a"/>
    <w:link w:val="a9"/>
    <w:rsid w:val="002F7C88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F7C8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rsid w:val="002F7C88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F7C88"/>
    <w:rPr>
      <w:rFonts w:ascii="Arial" w:eastAsia="Times New Roman" w:hAnsi="Arial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F7C8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F7C8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7C88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rsid w:val="002F7C88"/>
  </w:style>
  <w:style w:type="paragraph" w:styleId="24">
    <w:name w:val="Body Text 2"/>
    <w:basedOn w:val="a"/>
    <w:link w:val="23"/>
    <w:uiPriority w:val="99"/>
    <w:unhideWhenUsed/>
    <w:rsid w:val="002F7C8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F7C88"/>
  </w:style>
  <w:style w:type="paragraph" w:styleId="ac">
    <w:name w:val="Body Text Indent"/>
    <w:basedOn w:val="a"/>
    <w:link w:val="ad"/>
    <w:uiPriority w:val="99"/>
    <w:unhideWhenUsed/>
    <w:rsid w:val="002F7C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F7C88"/>
  </w:style>
  <w:style w:type="table" w:styleId="ae">
    <w:name w:val="Table Grid"/>
    <w:basedOn w:val="a1"/>
    <w:uiPriority w:val="59"/>
    <w:rsid w:val="0027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6426A"/>
    <w:rPr>
      <w:color w:val="0000FF"/>
      <w:u w:val="single"/>
    </w:rPr>
  </w:style>
  <w:style w:type="paragraph" w:styleId="af0">
    <w:name w:val="Normal (Web)"/>
    <w:basedOn w:val="a"/>
    <w:unhideWhenUsed/>
    <w:rsid w:val="00DF708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7089"/>
  </w:style>
  <w:style w:type="character" w:customStyle="1" w:styleId="FontStyle51">
    <w:name w:val="Font Style51"/>
    <w:basedOn w:val="a0"/>
    <w:uiPriority w:val="99"/>
    <w:rsid w:val="001234F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234F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1234F0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1234F0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1234F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234F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6">
    <w:name w:val="Font Style66"/>
    <w:basedOn w:val="a0"/>
    <w:uiPriority w:val="99"/>
    <w:rsid w:val="001234F0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55A4-4F1A-4688-A20F-07F594D4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1</cp:lastModifiedBy>
  <cp:revision>28</cp:revision>
  <cp:lastPrinted>2021-01-20T12:35:00Z</cp:lastPrinted>
  <dcterms:created xsi:type="dcterms:W3CDTF">2018-09-14T11:26:00Z</dcterms:created>
  <dcterms:modified xsi:type="dcterms:W3CDTF">2021-02-18T11:43:00Z</dcterms:modified>
</cp:coreProperties>
</file>