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E0" w:rsidRDefault="001625E0"/>
    <w:p w:rsidR="001F4DC0" w:rsidRPr="00FA0B1A" w:rsidRDefault="001F4DC0" w:rsidP="001625E0">
      <w:pPr>
        <w:spacing w:after="0" w:line="240" w:lineRule="auto"/>
        <w:rPr>
          <w:color w:val="262626" w:themeColor="text1" w:themeTint="D9"/>
          <w:sz w:val="28"/>
          <w:szCs w:val="28"/>
        </w:rPr>
      </w:pPr>
      <w:r w:rsidRPr="00FB5694">
        <w:rPr>
          <w:sz w:val="28"/>
          <w:szCs w:val="28"/>
        </w:rPr>
        <w:tab/>
      </w:r>
      <w:r w:rsidRPr="00FA0B1A">
        <w:rPr>
          <w:color w:val="262626" w:themeColor="text1" w:themeTint="D9"/>
          <w:sz w:val="28"/>
          <w:szCs w:val="28"/>
        </w:rPr>
        <w:t>Для реализации рабочей программы используется</w:t>
      </w:r>
      <w:r w:rsidRPr="00FA0B1A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FA0B1A">
        <w:rPr>
          <w:i/>
          <w:iCs/>
          <w:color w:val="262626" w:themeColor="text1" w:themeTint="D9"/>
          <w:sz w:val="28"/>
          <w:szCs w:val="28"/>
        </w:rPr>
        <w:t xml:space="preserve">УМК: </w:t>
      </w:r>
      <w:r w:rsidRPr="00FA0B1A">
        <w:rPr>
          <w:bCs/>
          <w:color w:val="262626" w:themeColor="text1" w:themeTint="D9"/>
          <w:sz w:val="28"/>
          <w:szCs w:val="28"/>
        </w:rPr>
        <w:t xml:space="preserve">Л.С. Атанасяна, и др. </w:t>
      </w:r>
      <w:r w:rsidRPr="00FA0B1A">
        <w:rPr>
          <w:color w:val="262626" w:themeColor="text1" w:themeTint="D9"/>
          <w:sz w:val="28"/>
          <w:szCs w:val="28"/>
        </w:rPr>
        <w:t>«</w:t>
      </w:r>
      <w:r>
        <w:rPr>
          <w:color w:val="262626" w:themeColor="text1" w:themeTint="D9"/>
          <w:sz w:val="28"/>
          <w:szCs w:val="28"/>
        </w:rPr>
        <w:t>Геометрия, 9</w:t>
      </w:r>
      <w:r w:rsidRPr="00FA0B1A">
        <w:rPr>
          <w:color w:val="262626" w:themeColor="text1" w:themeTint="D9"/>
          <w:sz w:val="28"/>
          <w:szCs w:val="28"/>
        </w:rPr>
        <w:t>».</w:t>
      </w:r>
    </w:p>
    <w:p w:rsidR="001F4DC0" w:rsidRPr="00FA0B1A" w:rsidRDefault="001F4DC0" w:rsidP="001F4DC0">
      <w:pPr>
        <w:pStyle w:val="af2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A0B1A">
        <w:rPr>
          <w:color w:val="262626" w:themeColor="text1" w:themeTint="D9"/>
          <w:sz w:val="28"/>
          <w:szCs w:val="28"/>
        </w:rPr>
        <w:t xml:space="preserve">На изучение </w:t>
      </w:r>
      <w:r>
        <w:rPr>
          <w:color w:val="262626" w:themeColor="text1" w:themeTint="D9"/>
          <w:sz w:val="28"/>
          <w:szCs w:val="28"/>
        </w:rPr>
        <w:t>геометрии</w:t>
      </w:r>
      <w:r w:rsidRPr="00FA0B1A">
        <w:rPr>
          <w:color w:val="262626" w:themeColor="text1" w:themeTint="D9"/>
          <w:sz w:val="28"/>
          <w:szCs w:val="28"/>
        </w:rPr>
        <w:t xml:space="preserve"> в  класс</w:t>
      </w:r>
      <w:r>
        <w:rPr>
          <w:color w:val="262626" w:themeColor="text1" w:themeTint="D9"/>
          <w:sz w:val="28"/>
          <w:szCs w:val="28"/>
        </w:rPr>
        <w:t>е</w:t>
      </w:r>
      <w:r w:rsidRPr="00FA0B1A">
        <w:rPr>
          <w:color w:val="262626" w:themeColor="text1" w:themeTint="D9"/>
          <w:sz w:val="28"/>
          <w:szCs w:val="28"/>
        </w:rPr>
        <w:t xml:space="preserve"> отводится </w:t>
      </w:r>
    </w:p>
    <w:p w:rsidR="00AA0709" w:rsidRPr="00C3799F" w:rsidRDefault="003247DA" w:rsidP="003247D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AA0709" w:rsidRPr="006947FF">
        <w:rPr>
          <w:rFonts w:ascii="Times New Roman" w:hAnsi="Times New Roman"/>
          <w:sz w:val="28"/>
          <w:szCs w:val="24"/>
        </w:rPr>
        <w:t xml:space="preserve">Всего часов </w:t>
      </w:r>
      <w:r w:rsidR="00BF443B">
        <w:rPr>
          <w:rFonts w:ascii="Times New Roman" w:hAnsi="Times New Roman"/>
          <w:b/>
          <w:sz w:val="28"/>
          <w:szCs w:val="24"/>
        </w:rPr>
        <w:t>68</w:t>
      </w:r>
      <w:r w:rsidR="001F4DC0">
        <w:rPr>
          <w:rFonts w:ascii="Times New Roman" w:hAnsi="Times New Roman"/>
          <w:b/>
          <w:sz w:val="28"/>
          <w:szCs w:val="24"/>
        </w:rPr>
        <w:t xml:space="preserve"> </w:t>
      </w:r>
      <w:r w:rsidR="00C3799F" w:rsidRPr="00C3799F">
        <w:rPr>
          <w:rFonts w:ascii="Times New Roman" w:hAnsi="Times New Roman"/>
          <w:i/>
          <w:sz w:val="28"/>
          <w:szCs w:val="24"/>
        </w:rPr>
        <w:t>– 68 часов</w:t>
      </w:r>
    </w:p>
    <w:p w:rsidR="00AA0709" w:rsidRPr="006947FF" w:rsidRDefault="00AA0709" w:rsidP="00BC633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6947FF">
        <w:rPr>
          <w:rFonts w:ascii="Times New Roman" w:hAnsi="Times New Roman"/>
          <w:sz w:val="28"/>
          <w:szCs w:val="24"/>
        </w:rPr>
        <w:t xml:space="preserve">Количество часов в неделю </w:t>
      </w:r>
      <w:r w:rsidR="00BF443B">
        <w:rPr>
          <w:rFonts w:ascii="Times New Roman" w:hAnsi="Times New Roman"/>
          <w:b/>
          <w:sz w:val="28"/>
          <w:szCs w:val="24"/>
        </w:rPr>
        <w:t>2</w:t>
      </w:r>
      <w:r w:rsidR="001F4DC0">
        <w:rPr>
          <w:rFonts w:ascii="Times New Roman" w:hAnsi="Times New Roman"/>
          <w:b/>
          <w:sz w:val="28"/>
          <w:szCs w:val="24"/>
        </w:rPr>
        <w:t xml:space="preserve"> </w:t>
      </w:r>
      <w:r w:rsidR="00C3799F" w:rsidRPr="00C3799F">
        <w:rPr>
          <w:rFonts w:ascii="Times New Roman" w:hAnsi="Times New Roman"/>
          <w:i/>
          <w:sz w:val="28"/>
          <w:szCs w:val="24"/>
        </w:rPr>
        <w:t>– 2 часа в неделю</w:t>
      </w:r>
    </w:p>
    <w:p w:rsidR="00AA0709" w:rsidRPr="006947FF" w:rsidRDefault="00AA0709" w:rsidP="00BC633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4"/>
        </w:rPr>
      </w:pPr>
      <w:r w:rsidRPr="006947FF">
        <w:rPr>
          <w:rFonts w:ascii="Times New Roman" w:hAnsi="Times New Roman"/>
          <w:sz w:val="28"/>
          <w:szCs w:val="24"/>
        </w:rPr>
        <w:t xml:space="preserve">Количество учебных недель </w:t>
      </w:r>
      <w:r w:rsidRPr="006947FF">
        <w:rPr>
          <w:rFonts w:ascii="Times New Roman" w:hAnsi="Times New Roman"/>
          <w:b/>
          <w:sz w:val="28"/>
          <w:szCs w:val="24"/>
        </w:rPr>
        <w:t>34</w:t>
      </w:r>
      <w:r w:rsidR="001F4DC0">
        <w:rPr>
          <w:rFonts w:ascii="Times New Roman" w:hAnsi="Times New Roman"/>
          <w:b/>
          <w:sz w:val="28"/>
          <w:szCs w:val="24"/>
        </w:rPr>
        <w:t xml:space="preserve"> </w:t>
      </w:r>
      <w:r w:rsidR="00C3799F" w:rsidRPr="00C3799F">
        <w:rPr>
          <w:rFonts w:ascii="Times New Roman" w:hAnsi="Times New Roman"/>
          <w:i/>
          <w:sz w:val="28"/>
          <w:szCs w:val="24"/>
        </w:rPr>
        <w:t>– 34 недели</w:t>
      </w:r>
    </w:p>
    <w:p w:rsidR="00AA0709" w:rsidRPr="00C3799F" w:rsidRDefault="00AA0709" w:rsidP="001F4DC0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</w:rPr>
      </w:pPr>
      <w:r w:rsidRPr="006947FF">
        <w:rPr>
          <w:rFonts w:ascii="Times New Roman" w:hAnsi="Times New Roman"/>
          <w:sz w:val="28"/>
          <w:szCs w:val="24"/>
        </w:rPr>
        <w:t>Количество плановых контрольных работ/зачётов</w:t>
      </w:r>
      <w:r w:rsidRPr="006947FF">
        <w:rPr>
          <w:rFonts w:ascii="Times New Roman" w:hAnsi="Times New Roman"/>
          <w:b/>
          <w:sz w:val="28"/>
          <w:szCs w:val="24"/>
        </w:rPr>
        <w:t xml:space="preserve"> 5</w:t>
      </w:r>
      <w:r w:rsidR="00827555">
        <w:rPr>
          <w:rFonts w:ascii="Times New Roman" w:hAnsi="Times New Roman"/>
          <w:b/>
          <w:sz w:val="28"/>
          <w:szCs w:val="24"/>
        </w:rPr>
        <w:t xml:space="preserve"> +</w:t>
      </w:r>
      <w:r w:rsidRPr="006947FF">
        <w:rPr>
          <w:rFonts w:ascii="Times New Roman" w:hAnsi="Times New Roman"/>
          <w:sz w:val="28"/>
          <w:szCs w:val="24"/>
        </w:rPr>
        <w:t xml:space="preserve"> </w:t>
      </w:r>
      <w:r w:rsidRPr="006947FF">
        <w:rPr>
          <w:rFonts w:ascii="Times New Roman" w:hAnsi="Times New Roman"/>
          <w:b/>
          <w:sz w:val="28"/>
          <w:szCs w:val="24"/>
        </w:rPr>
        <w:t>1</w:t>
      </w:r>
      <w:r w:rsidRPr="006947FF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6947FF">
        <w:rPr>
          <w:rFonts w:ascii="Times New Roman" w:hAnsi="Times New Roman"/>
          <w:sz w:val="28"/>
          <w:szCs w:val="24"/>
        </w:rPr>
        <w:t>итоговая</w:t>
      </w:r>
      <w:proofErr w:type="gramEnd"/>
    </w:p>
    <w:p w:rsidR="003E612A" w:rsidRDefault="003E612A">
      <w:pPr>
        <w:spacing w:after="0" w:line="240" w:lineRule="auto"/>
        <w:rPr>
          <w:rFonts w:ascii="Times New Roman" w:hAnsi="Times New Roman"/>
          <w:sz w:val="28"/>
        </w:rPr>
      </w:pPr>
    </w:p>
    <w:p w:rsidR="00CF0643" w:rsidRPr="009F1F5C" w:rsidRDefault="00CF0643" w:rsidP="00CF0643">
      <w:pPr>
        <w:jc w:val="center"/>
        <w:rPr>
          <w:rFonts w:ascii="Times New Roman" w:hAnsi="Times New Roman"/>
          <w:b/>
          <w:sz w:val="28"/>
          <w:szCs w:val="28"/>
        </w:rPr>
      </w:pPr>
      <w:r w:rsidRPr="009F1F5C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F1F5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личностные: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9F1F5C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9F1F5C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креативность мышления, инициативу, находчивость, активность при решении геометрических задач;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F1F5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метапредметные: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F1F5C">
        <w:rPr>
          <w:rFonts w:ascii="Times New Roman" w:hAnsi="Times New Roman"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F1F5C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9F1F5C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9F1F5C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lastRenderedPageBreak/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формирование и развитие учебной и общепользовательской компетентности в области использования информационно-коммуникационных технологий (</w:t>
      </w:r>
      <w:proofErr w:type="gramStart"/>
      <w:r w:rsidRPr="009F1F5C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9F1F5C">
        <w:rPr>
          <w:rFonts w:ascii="Times New Roman" w:hAnsi="Times New Roman"/>
          <w:sz w:val="24"/>
          <w:szCs w:val="24"/>
        </w:rPr>
        <w:t>);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F1F5C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слушать партнера;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•</w:t>
      </w:r>
      <w:r w:rsidRPr="009F1F5C">
        <w:rPr>
          <w:rFonts w:ascii="Times New Roman" w:hAnsi="Times New Roman"/>
          <w:sz w:val="24"/>
          <w:szCs w:val="24"/>
        </w:rPr>
        <w:tab/>
        <w:t>формулировать, аргументировать и отстаивать свое мнение;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F1F5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предметные:</w:t>
      </w:r>
    </w:p>
    <w:p w:rsidR="00CF0643" w:rsidRPr="009F1F5C" w:rsidRDefault="00CF0643" w:rsidP="00CF064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9F1F5C">
        <w:rPr>
          <w:rFonts w:ascii="Times New Roman" w:eastAsia="Newton-Regular" w:hAnsi="Times New Roman"/>
          <w:b/>
          <w:sz w:val="24"/>
          <w:szCs w:val="24"/>
        </w:rPr>
        <w:t>Предметным результатом изучения курса является сформированность следующих умений: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пользоваться геометрическим языком для описания предметов окружающего мира;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распознавать геометрические фигуры, различать их взаимное расположение;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в простейших случаях строить сечения и развертки пространственных тел;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проводить операции над векторами, вычислять длину и координаты вектора, угол между векторами;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вычислять значения геометрических величи</w:t>
      </w:r>
      <w:proofErr w:type="gramStart"/>
      <w:r w:rsidRPr="009F1F5C">
        <w:rPr>
          <w:rFonts w:ascii="Times New Roman" w:eastAsia="Newton-Regular" w:hAnsi="Times New Roman"/>
          <w:sz w:val="24"/>
          <w:szCs w:val="24"/>
        </w:rPr>
        <w:t>н(</w:t>
      </w:r>
      <w:proofErr w:type="gramEnd"/>
      <w:r w:rsidRPr="009F1F5C">
        <w:rPr>
          <w:rFonts w:ascii="Times New Roman" w:eastAsia="Newton-Regular" w:hAnsi="Times New Roman"/>
          <w:sz w:val="24"/>
          <w:szCs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решать геометрические задачи, опираясь на изученные свойства фигур и отношений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b/>
          <w:sz w:val="24"/>
          <w:szCs w:val="24"/>
        </w:rPr>
        <w:lastRenderedPageBreak/>
        <w:t xml:space="preserve">•  </w:t>
      </w:r>
      <w:r w:rsidRPr="009F1F5C">
        <w:rPr>
          <w:rFonts w:ascii="Times New Roman" w:eastAsia="Newton-Regular" w:hAnsi="Times New Roman"/>
          <w:sz w:val="24"/>
          <w:szCs w:val="24"/>
        </w:rPr>
        <w:t xml:space="preserve"> решать простейшие планиметрические задачи в пространстве.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b/>
          <w:bCs/>
          <w:iCs/>
          <w:sz w:val="24"/>
          <w:szCs w:val="24"/>
        </w:rPr>
      </w:pPr>
      <w:r w:rsidRPr="009F1F5C">
        <w:rPr>
          <w:rFonts w:ascii="Times New Roman" w:eastAsia="Newton-Regular" w:hAnsi="Times New Roman"/>
          <w:b/>
          <w:bCs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F1F5C">
        <w:rPr>
          <w:rFonts w:ascii="Times New Roman" w:eastAsia="Newton-Regular" w:hAnsi="Times New Roman"/>
          <w:b/>
          <w:bCs/>
          <w:iCs/>
          <w:sz w:val="24"/>
          <w:szCs w:val="24"/>
        </w:rPr>
        <w:t>для</w:t>
      </w:r>
      <w:proofErr w:type="gramEnd"/>
      <w:r w:rsidRPr="009F1F5C">
        <w:rPr>
          <w:rFonts w:ascii="Times New Roman" w:eastAsia="Newton-Regular" w:hAnsi="Times New Roman"/>
          <w:b/>
          <w:bCs/>
          <w:iCs/>
          <w:sz w:val="24"/>
          <w:szCs w:val="24"/>
        </w:rPr>
        <w:t>: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b/>
          <w:bCs/>
          <w:iCs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 описания реальных ситуаций на языке геометрии;</w:t>
      </w:r>
    </w:p>
    <w:p w:rsidR="00CF0643" w:rsidRPr="009F1F5C" w:rsidRDefault="00CF0643" w:rsidP="00CF064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tabs>
          <w:tab w:val="left" w:pos="9214"/>
        </w:tabs>
        <w:spacing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 расчетов, включающих простейшие тригонометрические формулы;</w:t>
      </w:r>
    </w:p>
    <w:p w:rsidR="00CF0643" w:rsidRPr="009F1F5C" w:rsidRDefault="00CF0643" w:rsidP="00CF0643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 решения геометрических задач с использованием тригонометрии;</w:t>
      </w:r>
    </w:p>
    <w:p w:rsidR="00CF0643" w:rsidRPr="009F1F5C" w:rsidRDefault="00CF0643" w:rsidP="00CF0643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>•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F0643" w:rsidRPr="009F1F5C" w:rsidRDefault="00CF0643" w:rsidP="00CF0643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/>
          <w:sz w:val="24"/>
          <w:szCs w:val="24"/>
        </w:rPr>
      </w:pPr>
      <w:proofErr w:type="gramStart"/>
      <w:r w:rsidRPr="009F1F5C">
        <w:rPr>
          <w:rFonts w:ascii="Times New Roman" w:eastAsia="Newton-Regular" w:hAnsi="Times New Roman"/>
          <w:sz w:val="24"/>
          <w:szCs w:val="24"/>
        </w:rPr>
        <w:t>•   построений с помощью геометрических инструментов (линейка, угольник, циркуль,</w:t>
      </w:r>
      <w:proofErr w:type="gramEnd"/>
    </w:p>
    <w:p w:rsidR="00CF0643" w:rsidRPr="009F1F5C" w:rsidRDefault="00CF0643" w:rsidP="00CF0643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/>
          <w:sz w:val="24"/>
          <w:szCs w:val="24"/>
        </w:rPr>
      </w:pPr>
      <w:r w:rsidRPr="009F1F5C">
        <w:rPr>
          <w:rFonts w:ascii="Times New Roman" w:eastAsia="Newton-Regular" w:hAnsi="Times New Roman"/>
          <w:sz w:val="24"/>
          <w:szCs w:val="24"/>
        </w:rPr>
        <w:t xml:space="preserve">    транспортир).</w:t>
      </w:r>
    </w:p>
    <w:p w:rsidR="00CF0643" w:rsidRPr="009F1F5C" w:rsidRDefault="00CF0643" w:rsidP="00CF0643">
      <w:pPr>
        <w:ind w:left="360"/>
        <w:rPr>
          <w:rFonts w:ascii="Times New Roman" w:hAnsi="Times New Roman"/>
          <w:sz w:val="24"/>
        </w:rPr>
      </w:pPr>
    </w:p>
    <w:p w:rsidR="00CF0643" w:rsidRPr="009F1F5C" w:rsidRDefault="00CF0643" w:rsidP="00CF0643">
      <w:pPr>
        <w:spacing w:line="240" w:lineRule="auto"/>
        <w:ind w:left="360"/>
        <w:rPr>
          <w:rFonts w:ascii="Times New Roman" w:hAnsi="Times New Roman"/>
          <w:b/>
          <w:sz w:val="24"/>
        </w:rPr>
      </w:pPr>
      <w:r w:rsidRPr="009F1F5C">
        <w:rPr>
          <w:rFonts w:ascii="Times New Roman" w:hAnsi="Times New Roman"/>
          <w:sz w:val="24"/>
        </w:rPr>
        <w:t xml:space="preserve">В результате изучения геометрии   </w:t>
      </w:r>
      <w:proofErr w:type="gramStart"/>
      <w:r w:rsidRPr="009F1F5C">
        <w:rPr>
          <w:rFonts w:ascii="Times New Roman" w:hAnsi="Times New Roman"/>
          <w:sz w:val="24"/>
        </w:rPr>
        <w:t>обучающийся</w:t>
      </w:r>
      <w:proofErr w:type="gramEnd"/>
      <w:r w:rsidRPr="009F1F5C">
        <w:rPr>
          <w:rFonts w:ascii="Times New Roman" w:hAnsi="Times New Roman"/>
          <w:sz w:val="24"/>
        </w:rPr>
        <w:t xml:space="preserve"> </w:t>
      </w:r>
      <w:r w:rsidRPr="009F1F5C">
        <w:rPr>
          <w:rFonts w:ascii="Times New Roman" w:hAnsi="Times New Roman"/>
          <w:b/>
          <w:sz w:val="24"/>
        </w:rPr>
        <w:t>научится: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F1F5C">
        <w:rPr>
          <w:rFonts w:ascii="Times New Roman" w:hAnsi="Times New Roman"/>
          <w:b/>
          <w:bCs/>
          <w:sz w:val="24"/>
          <w:szCs w:val="24"/>
        </w:rPr>
        <w:t>Наглядная геометрия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1) распознавать на чертежах, рисунках, моделях и в окружаю</w:t>
      </w:r>
      <w:r w:rsidRPr="009F1F5C">
        <w:rPr>
          <w:rFonts w:ascii="Times New Roman" w:hAnsi="Times New Roman"/>
          <w:sz w:val="24"/>
          <w:szCs w:val="24"/>
        </w:rPr>
        <w:softHyphen/>
        <w:t>щем мире плоские и пространственные геометрические фи</w:t>
      </w:r>
      <w:r w:rsidRPr="009F1F5C">
        <w:rPr>
          <w:rFonts w:ascii="Times New Roman" w:hAnsi="Times New Roman"/>
          <w:sz w:val="24"/>
          <w:szCs w:val="24"/>
        </w:rPr>
        <w:softHyphen/>
        <w:t>гуры;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2) распознавать развёртки куба, прямоугольного параллелепи</w:t>
      </w:r>
      <w:r w:rsidRPr="009F1F5C">
        <w:rPr>
          <w:rFonts w:ascii="Times New Roman" w:hAnsi="Times New Roman"/>
          <w:sz w:val="24"/>
          <w:szCs w:val="24"/>
        </w:rPr>
        <w:softHyphen/>
        <w:t>педа;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3) определять по линейным размерам развёртки фигуры ли</w:t>
      </w:r>
      <w:r w:rsidRPr="009F1F5C">
        <w:rPr>
          <w:rFonts w:ascii="Times New Roman" w:hAnsi="Times New Roman"/>
          <w:sz w:val="24"/>
          <w:szCs w:val="24"/>
        </w:rPr>
        <w:softHyphen/>
        <w:t>нейные размеры самой фигуры и наоборот;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4) вычислять объём прямоугольного параллелепипеда.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9F1F5C">
        <w:rPr>
          <w:rFonts w:ascii="Times New Roman" w:hAnsi="Times New Roman"/>
          <w:iCs/>
          <w:sz w:val="24"/>
          <w:szCs w:val="24"/>
        </w:rPr>
        <w:t>Обучающийся</w:t>
      </w:r>
      <w:proofErr w:type="gramEnd"/>
      <w:r w:rsidRPr="009F1F5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F1F5C">
        <w:rPr>
          <w:rFonts w:ascii="Times New Roman" w:hAnsi="Times New Roman"/>
          <w:b/>
          <w:i/>
          <w:iCs/>
          <w:sz w:val="24"/>
          <w:szCs w:val="24"/>
        </w:rPr>
        <w:t>получит возможность: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 xml:space="preserve">5) </w:t>
      </w:r>
      <w:r w:rsidRPr="009F1F5C">
        <w:rPr>
          <w:rFonts w:ascii="Times New Roman" w:hAnsi="Times New Roman"/>
          <w:i/>
          <w:iCs/>
          <w:sz w:val="24"/>
          <w:szCs w:val="24"/>
        </w:rPr>
        <w:t>вычислять объёмы пространственных геометрических фигур, составленных из прямоугольных параллелепи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педов;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 xml:space="preserve">6) </w:t>
      </w:r>
      <w:r w:rsidRPr="009F1F5C">
        <w:rPr>
          <w:rFonts w:ascii="Times New Roman" w:hAnsi="Times New Roman"/>
          <w:i/>
          <w:iCs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CF0643" w:rsidRPr="009F1F5C" w:rsidRDefault="00CF0643" w:rsidP="00CF064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 xml:space="preserve">7) </w:t>
      </w:r>
      <w:r w:rsidRPr="009F1F5C">
        <w:rPr>
          <w:rFonts w:ascii="Times New Roman" w:hAnsi="Times New Roman"/>
          <w:i/>
          <w:iCs/>
          <w:sz w:val="24"/>
          <w:szCs w:val="24"/>
        </w:rPr>
        <w:t>применять понятие развёртки для выполнения практи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ческих расчётов.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F1F5C">
        <w:rPr>
          <w:rFonts w:ascii="Times New Roman" w:hAnsi="Times New Roman"/>
          <w:b/>
          <w:bCs/>
          <w:sz w:val="24"/>
          <w:szCs w:val="24"/>
        </w:rPr>
        <w:t>Геометрические фигуры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iCs/>
          <w:sz w:val="24"/>
          <w:szCs w:val="24"/>
        </w:rPr>
        <w:t>Обучающийся</w:t>
      </w:r>
      <w:r w:rsidRPr="009F1F5C">
        <w:rPr>
          <w:rFonts w:ascii="Times New Roman" w:hAnsi="Times New Roman"/>
          <w:sz w:val="24"/>
          <w:szCs w:val="24"/>
        </w:rPr>
        <w:t xml:space="preserve"> научится: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2) распознавать и изображать на чертежах и рисунках гео</w:t>
      </w:r>
      <w:r w:rsidRPr="009F1F5C">
        <w:rPr>
          <w:rFonts w:ascii="Times New Roman" w:hAnsi="Times New Roman"/>
          <w:sz w:val="24"/>
          <w:szCs w:val="24"/>
        </w:rPr>
        <w:softHyphen/>
        <w:t>метрические фигуры и их конфигурации;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 w:rsidRPr="009F1F5C">
        <w:rPr>
          <w:rFonts w:ascii="Times New Roman" w:hAnsi="Times New Roman"/>
          <w:sz w:val="24"/>
          <w:szCs w:val="24"/>
        </w:rPr>
        <w:softHyphen/>
        <w:t>рот, параллельный перенос);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4) оперировать с начальными понятиями тригонометрии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и выполнять элементарные операции над функциями углов;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6) решать несложные задачи на построение, применяя основ</w:t>
      </w:r>
      <w:r w:rsidRPr="009F1F5C">
        <w:rPr>
          <w:rFonts w:ascii="Times New Roman" w:hAnsi="Times New Roman"/>
          <w:sz w:val="24"/>
          <w:szCs w:val="24"/>
        </w:rPr>
        <w:softHyphen/>
        <w:t>ные алгоритмы построения с помощью циркуля и ли</w:t>
      </w:r>
      <w:r w:rsidRPr="009F1F5C">
        <w:rPr>
          <w:rFonts w:ascii="Times New Roman" w:hAnsi="Times New Roman"/>
          <w:sz w:val="24"/>
          <w:szCs w:val="24"/>
        </w:rPr>
        <w:softHyphen/>
        <w:t>нейки;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7) решать простейшие планиметрические задачи в простран</w:t>
      </w:r>
      <w:r w:rsidRPr="009F1F5C">
        <w:rPr>
          <w:rFonts w:ascii="Times New Roman" w:hAnsi="Times New Roman"/>
          <w:sz w:val="24"/>
          <w:szCs w:val="24"/>
        </w:rPr>
        <w:softHyphen/>
        <w:t>стве.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gramStart"/>
      <w:r w:rsidRPr="009F1F5C">
        <w:rPr>
          <w:rFonts w:ascii="Times New Roman" w:hAnsi="Times New Roman"/>
          <w:iCs/>
          <w:sz w:val="24"/>
          <w:szCs w:val="24"/>
        </w:rPr>
        <w:t>Обучающийся</w:t>
      </w:r>
      <w:proofErr w:type="gramEnd"/>
      <w:r w:rsidRPr="009F1F5C">
        <w:rPr>
          <w:rFonts w:ascii="Times New Roman" w:hAnsi="Times New Roman"/>
          <w:b/>
          <w:i/>
          <w:iCs/>
          <w:sz w:val="24"/>
          <w:szCs w:val="24"/>
        </w:rPr>
        <w:t xml:space="preserve"> получит возможность: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 xml:space="preserve">8) </w:t>
      </w:r>
      <w:r w:rsidRPr="009F1F5C">
        <w:rPr>
          <w:rFonts w:ascii="Times New Roman" w:hAnsi="Times New Roman"/>
          <w:i/>
          <w:iCs/>
          <w:sz w:val="24"/>
          <w:szCs w:val="24"/>
        </w:rPr>
        <w:t>овладеть методами решения задач на вычисления и до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казательства: методом от противного, методом подо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бия, методом перебора вариантов и методом геометри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ческих мест точек;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 xml:space="preserve">9) </w:t>
      </w:r>
      <w:r w:rsidRPr="009F1F5C">
        <w:rPr>
          <w:rFonts w:ascii="Times New Roman" w:hAnsi="Times New Roman"/>
          <w:i/>
          <w:iCs/>
          <w:sz w:val="24"/>
          <w:szCs w:val="24"/>
        </w:rPr>
        <w:t>приобрести опыт применения алгебраического и триго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нометрического аппарата и идей движения при реше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нии геометрических задач;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 xml:space="preserve">10) </w:t>
      </w:r>
      <w:r w:rsidRPr="009F1F5C">
        <w:rPr>
          <w:rFonts w:ascii="Times New Roman" w:hAnsi="Times New Roman"/>
          <w:i/>
          <w:iCs/>
          <w:sz w:val="24"/>
          <w:szCs w:val="24"/>
        </w:rPr>
        <w:t>овладеть традиционной схемой решения задач на по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строение с помощью циркуля и линейки: анализ, постро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ение, доказательство и исследование;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 xml:space="preserve">11) </w:t>
      </w:r>
      <w:r w:rsidRPr="009F1F5C">
        <w:rPr>
          <w:rFonts w:ascii="Times New Roman" w:hAnsi="Times New Roman"/>
          <w:i/>
          <w:iCs/>
          <w:sz w:val="24"/>
          <w:szCs w:val="24"/>
        </w:rPr>
        <w:t>научиться решать задачи на построение методом гео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метрического места точек и методом подобия;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 xml:space="preserve">12) </w:t>
      </w:r>
      <w:r w:rsidRPr="009F1F5C">
        <w:rPr>
          <w:rFonts w:ascii="Times New Roman" w:hAnsi="Times New Roman"/>
          <w:i/>
          <w:iCs/>
          <w:sz w:val="24"/>
          <w:szCs w:val="24"/>
        </w:rPr>
        <w:t>приобрести опыт исследования свой</w:t>
      </w:r>
      <w:proofErr w:type="gramStart"/>
      <w:r w:rsidRPr="009F1F5C">
        <w:rPr>
          <w:rFonts w:ascii="Times New Roman" w:hAnsi="Times New Roman"/>
          <w:i/>
          <w:iCs/>
          <w:sz w:val="24"/>
          <w:szCs w:val="24"/>
        </w:rPr>
        <w:t>ств пл</w:t>
      </w:r>
      <w:proofErr w:type="gramEnd"/>
      <w:r w:rsidRPr="009F1F5C">
        <w:rPr>
          <w:rFonts w:ascii="Times New Roman" w:hAnsi="Times New Roman"/>
          <w:i/>
          <w:iCs/>
          <w:sz w:val="24"/>
          <w:szCs w:val="24"/>
        </w:rPr>
        <w:t>аниметриче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ских фигур с помощью компьютерных программ.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F1F5C">
        <w:rPr>
          <w:rFonts w:ascii="Times New Roman" w:hAnsi="Times New Roman"/>
          <w:b/>
          <w:bCs/>
          <w:sz w:val="24"/>
          <w:szCs w:val="24"/>
        </w:rPr>
        <w:t>Измерение геометрических величин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iCs/>
          <w:sz w:val="24"/>
          <w:szCs w:val="24"/>
        </w:rPr>
        <w:t>Обучающийся</w:t>
      </w:r>
      <w:r w:rsidRPr="009F1F5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F1F5C">
        <w:rPr>
          <w:rFonts w:ascii="Times New Roman" w:hAnsi="Times New Roman"/>
          <w:sz w:val="24"/>
          <w:szCs w:val="24"/>
        </w:rPr>
        <w:t>научится: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1) использовать свойства измерения длин, площадей и углов при решении задач на нахождение длины отрезка, дли</w:t>
      </w:r>
      <w:r w:rsidRPr="009F1F5C">
        <w:rPr>
          <w:rFonts w:ascii="Times New Roman" w:hAnsi="Times New Roman"/>
          <w:sz w:val="24"/>
          <w:szCs w:val="24"/>
        </w:rPr>
        <w:softHyphen/>
        <w:t>ны окружности, длины дуги окружности, градусной меры угла;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2) вычислять длины линейных элементов фигур и их углы, ис</w:t>
      </w:r>
      <w:r w:rsidRPr="009F1F5C">
        <w:rPr>
          <w:rFonts w:ascii="Times New Roman" w:hAnsi="Times New Roman"/>
          <w:sz w:val="24"/>
          <w:szCs w:val="24"/>
        </w:rPr>
        <w:softHyphen/>
        <w:t>пользуя формулы длины окружности и длины дуги окруж</w:t>
      </w:r>
      <w:r w:rsidRPr="009F1F5C">
        <w:rPr>
          <w:rFonts w:ascii="Times New Roman" w:hAnsi="Times New Roman"/>
          <w:sz w:val="24"/>
          <w:szCs w:val="24"/>
        </w:rPr>
        <w:softHyphen/>
        <w:t>ности, формулы площадей фигур;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3) вычислять площади треугольников, прямоугольников, па</w:t>
      </w:r>
      <w:r w:rsidRPr="009F1F5C">
        <w:rPr>
          <w:rFonts w:ascii="Times New Roman" w:hAnsi="Times New Roman"/>
          <w:sz w:val="24"/>
          <w:szCs w:val="24"/>
        </w:rPr>
        <w:softHyphen/>
        <w:t>раллелограммов, трапеций, кругов и секторов;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4) вычислять длину окружности, длину дуги окружности;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</w:t>
      </w:r>
      <w:r w:rsidRPr="009F1F5C">
        <w:rPr>
          <w:rFonts w:ascii="Times New Roman" w:hAnsi="Times New Roman"/>
          <w:sz w:val="24"/>
          <w:szCs w:val="24"/>
        </w:rPr>
        <w:softHyphen/>
        <w:t>щадей фигур;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>6) решать практические задачи, связанные с нахождением гео</w:t>
      </w:r>
      <w:r w:rsidRPr="009F1F5C">
        <w:rPr>
          <w:rFonts w:ascii="Times New Roman" w:hAnsi="Times New Roman"/>
          <w:sz w:val="24"/>
          <w:szCs w:val="24"/>
        </w:rPr>
        <w:softHyphen/>
        <w:t>метрических величин (используя при необходимости спра</w:t>
      </w:r>
      <w:r w:rsidRPr="009F1F5C">
        <w:rPr>
          <w:rFonts w:ascii="Times New Roman" w:hAnsi="Times New Roman"/>
          <w:sz w:val="24"/>
          <w:szCs w:val="24"/>
        </w:rPr>
        <w:softHyphen/>
        <w:t>вочники и технические средства).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gramStart"/>
      <w:r w:rsidRPr="009F1F5C">
        <w:rPr>
          <w:rFonts w:ascii="Times New Roman" w:hAnsi="Times New Roman"/>
          <w:iCs/>
          <w:sz w:val="24"/>
          <w:szCs w:val="24"/>
        </w:rPr>
        <w:t>Обучающийся</w:t>
      </w:r>
      <w:proofErr w:type="gramEnd"/>
      <w:r w:rsidRPr="009F1F5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F1F5C">
        <w:rPr>
          <w:rFonts w:ascii="Times New Roman" w:hAnsi="Times New Roman"/>
          <w:b/>
          <w:i/>
          <w:iCs/>
          <w:sz w:val="24"/>
          <w:szCs w:val="24"/>
        </w:rPr>
        <w:t>получит возможность: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 xml:space="preserve">7) </w:t>
      </w:r>
      <w:r w:rsidRPr="009F1F5C">
        <w:rPr>
          <w:rFonts w:ascii="Times New Roman" w:hAnsi="Times New Roman"/>
          <w:i/>
          <w:iCs/>
          <w:sz w:val="24"/>
          <w:szCs w:val="24"/>
        </w:rPr>
        <w:t>вычислять площади фигур, составленных из двух или бо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лее прямоугольников, параллелограммов, треугольников, круга и сектора;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 xml:space="preserve">8) </w:t>
      </w:r>
      <w:r w:rsidRPr="009F1F5C">
        <w:rPr>
          <w:rFonts w:ascii="Times New Roman" w:hAnsi="Times New Roman"/>
          <w:i/>
          <w:iCs/>
          <w:sz w:val="24"/>
          <w:szCs w:val="24"/>
        </w:rPr>
        <w:t>вычислять площади многоугольников, используя отноше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ния равновеликости и равносоставленности;</w:t>
      </w:r>
    </w:p>
    <w:p w:rsidR="00CF0643" w:rsidRPr="009F1F5C" w:rsidRDefault="00CF0643" w:rsidP="00CF064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F1F5C">
        <w:rPr>
          <w:rFonts w:ascii="Times New Roman" w:hAnsi="Times New Roman"/>
          <w:sz w:val="24"/>
          <w:szCs w:val="24"/>
        </w:rPr>
        <w:t xml:space="preserve">9) </w:t>
      </w:r>
      <w:r w:rsidRPr="009F1F5C">
        <w:rPr>
          <w:rFonts w:ascii="Times New Roman" w:hAnsi="Times New Roman"/>
          <w:i/>
          <w:iCs/>
          <w:sz w:val="24"/>
          <w:szCs w:val="24"/>
        </w:rPr>
        <w:t>приобрести опыт применения алгебраического и триго</w:t>
      </w:r>
      <w:r w:rsidRPr="009F1F5C">
        <w:rPr>
          <w:rFonts w:ascii="Times New Roman" w:hAnsi="Times New Roman"/>
          <w:i/>
          <w:iCs/>
          <w:sz w:val="24"/>
          <w:szCs w:val="24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CF0643" w:rsidRDefault="00CF0643">
      <w:pPr>
        <w:spacing w:after="0" w:line="240" w:lineRule="auto"/>
        <w:rPr>
          <w:rFonts w:ascii="Times New Roman" w:hAnsi="Times New Roman"/>
          <w:sz w:val="28"/>
        </w:rPr>
      </w:pPr>
    </w:p>
    <w:p w:rsidR="00444C26" w:rsidRPr="00444C26" w:rsidRDefault="00444C26" w:rsidP="00444C26">
      <w:pPr>
        <w:pStyle w:val="af0"/>
        <w:ind w:left="284"/>
        <w:jc w:val="left"/>
        <w:rPr>
          <w:sz w:val="24"/>
          <w:szCs w:val="24"/>
        </w:rPr>
      </w:pPr>
    </w:p>
    <w:p w:rsidR="00AA0709" w:rsidRPr="00200BDE" w:rsidRDefault="00AA0709" w:rsidP="00200BDE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AA0709">
        <w:rPr>
          <w:rFonts w:ascii="Times New Roman" w:hAnsi="Times New Roman"/>
          <w:sz w:val="28"/>
          <w:szCs w:val="24"/>
        </w:rPr>
        <w:t>Основное содержание авторск</w:t>
      </w:r>
      <w:r w:rsidR="00A07AE3">
        <w:rPr>
          <w:rFonts w:ascii="Times New Roman" w:hAnsi="Times New Roman"/>
          <w:sz w:val="28"/>
          <w:szCs w:val="24"/>
        </w:rPr>
        <w:t>их</w:t>
      </w:r>
      <w:r w:rsidRPr="00AA0709">
        <w:rPr>
          <w:rFonts w:ascii="Times New Roman" w:hAnsi="Times New Roman"/>
          <w:sz w:val="28"/>
          <w:szCs w:val="24"/>
        </w:rPr>
        <w:t xml:space="preserve"> программ полностью нашло отражение в данной рабочей</w:t>
      </w:r>
      <w:r w:rsidR="00200BDE">
        <w:rPr>
          <w:rFonts w:ascii="Times New Roman" w:hAnsi="Times New Roman"/>
          <w:sz w:val="28"/>
          <w:szCs w:val="24"/>
        </w:rPr>
        <w:t xml:space="preserve"> программе, которая </w:t>
      </w:r>
      <w:r w:rsidRPr="00AA0709">
        <w:rPr>
          <w:rFonts w:ascii="Times New Roman" w:hAnsi="Times New Roman"/>
          <w:sz w:val="28"/>
        </w:rPr>
        <w:t>дает распределение учебных часов по разделам.</w:t>
      </w:r>
    </w:p>
    <w:p w:rsidR="00CF0643" w:rsidRDefault="00CF0643">
      <w:pPr>
        <w:spacing w:after="0" w:line="240" w:lineRule="auto"/>
        <w:rPr>
          <w:rFonts w:ascii="Times New Roman" w:hAnsi="Times New Roman"/>
          <w:b/>
          <w:sz w:val="14"/>
          <w:szCs w:val="40"/>
        </w:rPr>
      </w:pPr>
      <w:r>
        <w:rPr>
          <w:rFonts w:ascii="Times New Roman" w:hAnsi="Times New Roman"/>
          <w:b/>
          <w:sz w:val="14"/>
          <w:szCs w:val="40"/>
        </w:rPr>
        <w:br w:type="page"/>
      </w:r>
    </w:p>
    <w:p w:rsidR="00CF0643" w:rsidRPr="009F1F5C" w:rsidRDefault="00CF0643" w:rsidP="00CF0643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9F1F5C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CF0643" w:rsidRPr="009F1F5C" w:rsidRDefault="00CF0643" w:rsidP="00CF0643">
      <w:pPr>
        <w:pStyle w:val="11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F1F5C">
        <w:rPr>
          <w:rFonts w:ascii="Times New Roman" w:hAnsi="Times New Roman" w:cs="Times New Roman"/>
          <w:b/>
          <w:bCs/>
          <w:sz w:val="24"/>
          <w:szCs w:val="24"/>
        </w:rPr>
        <w:t xml:space="preserve">Векторы. </w:t>
      </w:r>
      <w:r w:rsidRPr="009F1F5C">
        <w:rPr>
          <w:rFonts w:ascii="Times New Roman" w:eastAsia="Newton-Regular" w:hAnsi="Times New Roman" w:cs="Times New Roman"/>
          <w:sz w:val="24"/>
          <w:szCs w:val="24"/>
        </w:rPr>
        <w:t>Понятие вектора. Сложение и вычитание векторов. Умножение вектора на число. Применение векторов к решению задач</w:t>
      </w:r>
    </w:p>
    <w:p w:rsidR="00CF0643" w:rsidRPr="009F1F5C" w:rsidRDefault="00CF0643" w:rsidP="00CF06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</w:p>
    <w:p w:rsidR="00CF0643" w:rsidRPr="009F1F5C" w:rsidRDefault="00CF0643" w:rsidP="00CF0643">
      <w:pPr>
        <w:pStyle w:val="11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F1F5C">
        <w:rPr>
          <w:rFonts w:ascii="Times New Roman" w:hAnsi="Times New Roman" w:cs="Times New Roman"/>
          <w:b/>
          <w:bCs/>
          <w:sz w:val="24"/>
          <w:szCs w:val="24"/>
        </w:rPr>
        <w:t>Метод координат</w:t>
      </w:r>
      <w:r w:rsidRPr="009F1F5C">
        <w:rPr>
          <w:rFonts w:ascii="Times New Roman" w:eastAsia="Newton-Regular" w:hAnsi="Times New Roman" w:cs="Times New Roman"/>
          <w:sz w:val="24"/>
          <w:szCs w:val="24"/>
        </w:rPr>
        <w:t xml:space="preserve">. Координаты вектора. Простейшие задачи в координатах. Уравнения окружности и прямой. </w:t>
      </w:r>
    </w:p>
    <w:p w:rsidR="00CF0643" w:rsidRPr="009F1F5C" w:rsidRDefault="00CF0643" w:rsidP="00CF0643">
      <w:pPr>
        <w:pStyle w:val="11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643" w:rsidRPr="009F1F5C" w:rsidRDefault="00CF0643" w:rsidP="00CF0643">
      <w:pPr>
        <w:pStyle w:val="11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F1F5C">
        <w:rPr>
          <w:rFonts w:ascii="Times New Roman" w:hAnsi="Times New Roman" w:cs="Times New Roman"/>
          <w:b/>
          <w:bCs/>
          <w:sz w:val="24"/>
          <w:szCs w:val="24"/>
        </w:rPr>
        <w:t xml:space="preserve">Соотношения между сторонами и углами треугольника. Скалярное произведение векторов. </w:t>
      </w:r>
      <w:r w:rsidRPr="009F1F5C">
        <w:rPr>
          <w:rFonts w:ascii="Times New Roman" w:eastAsia="Newton-Regular" w:hAnsi="Times New Roman" w:cs="Times New Roman"/>
          <w:sz w:val="24"/>
          <w:szCs w:val="24"/>
        </w:rPr>
        <w:t xml:space="preserve">Синус, косинус, тангенс, котангенс угла. </w:t>
      </w:r>
      <w:r w:rsidRPr="009F1F5C">
        <w:rPr>
          <w:rFonts w:ascii="Times New Roman" w:hAnsi="Times New Roman" w:cs="Times New Roman"/>
          <w:bCs/>
          <w:sz w:val="24"/>
          <w:szCs w:val="24"/>
        </w:rPr>
        <w:t xml:space="preserve">Соотношения между сторонами и углами треугольника. </w:t>
      </w:r>
      <w:r w:rsidRPr="009F1F5C">
        <w:rPr>
          <w:rFonts w:ascii="Times New Roman" w:hAnsi="Times New Roman" w:cs="Times New Roman"/>
          <w:bCs/>
          <w:iCs/>
          <w:sz w:val="24"/>
          <w:szCs w:val="24"/>
        </w:rPr>
        <w:t xml:space="preserve">Скалярное произведение векторов. </w:t>
      </w:r>
      <w:r w:rsidRPr="009F1F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0643" w:rsidRPr="009F1F5C" w:rsidRDefault="00CF0643" w:rsidP="00CF06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0643" w:rsidRPr="009F1F5C" w:rsidRDefault="00CF0643" w:rsidP="00CF06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9F1F5C">
        <w:rPr>
          <w:rFonts w:ascii="Times New Roman" w:hAnsi="Times New Roman"/>
          <w:b/>
          <w:bCs/>
          <w:sz w:val="24"/>
          <w:szCs w:val="24"/>
        </w:rPr>
        <w:t>Длина окружности и площадь круга.</w:t>
      </w:r>
      <w:r w:rsidRPr="009F1F5C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9F1F5C">
        <w:rPr>
          <w:rFonts w:ascii="Times New Roman" w:eastAsia="Newton-Regular" w:hAnsi="Times New Roman"/>
          <w:sz w:val="24"/>
          <w:szCs w:val="24"/>
        </w:rPr>
        <w:t>Правильные многоугольники</w:t>
      </w:r>
      <w:proofErr w:type="gramStart"/>
      <w:r w:rsidRPr="009F1F5C">
        <w:rPr>
          <w:rFonts w:ascii="Times New Roman" w:hAnsi="Times New Roman"/>
          <w:b/>
          <w:bCs/>
          <w:sz w:val="24"/>
          <w:szCs w:val="24"/>
        </w:rPr>
        <w:t xml:space="preserve"> .</w:t>
      </w:r>
      <w:proofErr w:type="gramEnd"/>
      <w:r w:rsidRPr="009F1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1F5C">
        <w:rPr>
          <w:rFonts w:ascii="Times New Roman" w:hAnsi="Times New Roman"/>
          <w:bCs/>
          <w:sz w:val="24"/>
          <w:szCs w:val="24"/>
        </w:rPr>
        <w:t xml:space="preserve">Длина окружности и площадь круга. </w:t>
      </w:r>
    </w:p>
    <w:p w:rsidR="00CF0643" w:rsidRPr="009F1F5C" w:rsidRDefault="00CF0643" w:rsidP="00CF0643">
      <w:pPr>
        <w:pStyle w:val="11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643" w:rsidRPr="009F1F5C" w:rsidRDefault="00CF0643" w:rsidP="00CF0643">
      <w:pPr>
        <w:pStyle w:val="11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F5C">
        <w:rPr>
          <w:rFonts w:ascii="Times New Roman" w:hAnsi="Times New Roman" w:cs="Times New Roman"/>
          <w:b/>
          <w:bCs/>
          <w:sz w:val="24"/>
          <w:szCs w:val="24"/>
        </w:rPr>
        <w:t xml:space="preserve">Движения. </w:t>
      </w:r>
      <w:r w:rsidRPr="009F1F5C">
        <w:rPr>
          <w:rFonts w:ascii="Times New Roman" w:hAnsi="Times New Roman" w:cs="Times New Roman"/>
          <w:bCs/>
          <w:sz w:val="24"/>
          <w:szCs w:val="24"/>
        </w:rPr>
        <w:t>Понятие движения. Параллельный перенос и поворот</w:t>
      </w:r>
    </w:p>
    <w:p w:rsidR="00CF0643" w:rsidRPr="009F1F5C" w:rsidRDefault="00CF0643" w:rsidP="00CF0643">
      <w:pPr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CF0643" w:rsidRPr="009F1F5C" w:rsidRDefault="00CF0643" w:rsidP="00CF0643">
      <w:pPr>
        <w:suppressAutoHyphens/>
        <w:rPr>
          <w:rFonts w:ascii="Times New Roman" w:hAnsi="Times New Roman"/>
          <w:bCs/>
          <w:iCs/>
          <w:sz w:val="24"/>
          <w:szCs w:val="24"/>
        </w:rPr>
      </w:pPr>
      <w:r w:rsidRPr="009F1F5C">
        <w:rPr>
          <w:rFonts w:ascii="Times New Roman" w:hAnsi="Times New Roman"/>
          <w:b/>
          <w:bCs/>
          <w:sz w:val="24"/>
          <w:szCs w:val="24"/>
        </w:rPr>
        <w:t xml:space="preserve">Начальные сведения из стереометрии. </w:t>
      </w:r>
      <w:r w:rsidRPr="009F1F5C">
        <w:rPr>
          <w:rFonts w:ascii="Times New Roman" w:hAnsi="Times New Roman"/>
          <w:bCs/>
          <w:iCs/>
          <w:sz w:val="24"/>
          <w:szCs w:val="24"/>
        </w:rPr>
        <w:t xml:space="preserve">Многогранники. Тела и поверхности вращения </w:t>
      </w:r>
    </w:p>
    <w:p w:rsidR="00CF0643" w:rsidRPr="009F1F5C" w:rsidRDefault="00CF0643" w:rsidP="00CF0643">
      <w:pPr>
        <w:suppressAutoHyphens/>
        <w:rPr>
          <w:rFonts w:ascii="Times New Roman" w:hAnsi="Times New Roman"/>
          <w:b/>
          <w:bCs/>
          <w:sz w:val="24"/>
          <w:szCs w:val="24"/>
        </w:rPr>
      </w:pPr>
      <w:r w:rsidRPr="009F1F5C">
        <w:rPr>
          <w:rFonts w:ascii="Times New Roman" w:hAnsi="Times New Roman"/>
          <w:b/>
          <w:bCs/>
          <w:sz w:val="24"/>
          <w:szCs w:val="24"/>
        </w:rPr>
        <w:t>Об аксиомах планиметрии.</w:t>
      </w:r>
    </w:p>
    <w:p w:rsidR="00CF0643" w:rsidRPr="009F1F5C" w:rsidRDefault="00CF0643" w:rsidP="00CF0643">
      <w:pPr>
        <w:suppressAutoHyphens/>
        <w:rPr>
          <w:rFonts w:ascii="Times New Roman" w:hAnsi="Times New Roman"/>
          <w:b/>
          <w:bCs/>
          <w:iCs/>
          <w:sz w:val="24"/>
          <w:szCs w:val="24"/>
        </w:rPr>
      </w:pPr>
      <w:r w:rsidRPr="009F1F5C">
        <w:rPr>
          <w:rFonts w:ascii="Times New Roman" w:hAnsi="Times New Roman"/>
          <w:b/>
          <w:bCs/>
          <w:iCs/>
          <w:sz w:val="24"/>
          <w:szCs w:val="24"/>
        </w:rPr>
        <w:t>Повторение.</w:t>
      </w:r>
    </w:p>
    <w:p w:rsidR="0076426A" w:rsidRPr="0076426A" w:rsidRDefault="0076426A" w:rsidP="0076426A">
      <w:pPr>
        <w:spacing w:after="0" w:line="240" w:lineRule="auto"/>
        <w:jc w:val="center"/>
        <w:rPr>
          <w:rFonts w:ascii="Times New Roman" w:hAnsi="Times New Roman"/>
          <w:b/>
          <w:sz w:val="14"/>
          <w:szCs w:val="4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1"/>
        <w:gridCol w:w="2563"/>
        <w:gridCol w:w="960"/>
        <w:gridCol w:w="1598"/>
        <w:gridCol w:w="4250"/>
      </w:tblGrid>
      <w:tr w:rsidR="00F64915" w:rsidRPr="00326C0B" w:rsidTr="00827555">
        <w:trPr>
          <w:trHeight w:val="769"/>
        </w:trPr>
        <w:tc>
          <w:tcPr>
            <w:tcW w:w="10682" w:type="dxa"/>
            <w:gridSpan w:val="5"/>
            <w:shd w:val="clear" w:color="auto" w:fill="D9D9D9"/>
            <w:vAlign w:val="center"/>
          </w:tcPr>
          <w:p w:rsidR="00F64915" w:rsidRPr="00326C0B" w:rsidRDefault="00F64915" w:rsidP="003839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0"/>
              </w:rPr>
            </w:pPr>
            <w:r w:rsidRPr="00326C0B">
              <w:rPr>
                <w:rFonts w:ascii="Times New Roman" w:hAnsi="Times New Roman"/>
                <w:b/>
                <w:sz w:val="28"/>
                <w:szCs w:val="40"/>
              </w:rPr>
              <w:t>Геометрия (68 ч)</w:t>
            </w:r>
          </w:p>
        </w:tc>
      </w:tr>
      <w:tr w:rsidR="00F64915" w:rsidRPr="00326C0B" w:rsidTr="00827555">
        <w:trPr>
          <w:trHeight w:val="842"/>
        </w:trPr>
        <w:tc>
          <w:tcPr>
            <w:tcW w:w="1311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326C0B">
              <w:rPr>
                <w:rFonts w:ascii="Times New Roman" w:hAnsi="Times New Roman"/>
                <w:b/>
                <w:sz w:val="24"/>
                <w:szCs w:val="40"/>
              </w:rPr>
              <w:t>№ главы</w:t>
            </w:r>
          </w:p>
        </w:tc>
        <w:tc>
          <w:tcPr>
            <w:tcW w:w="2563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326C0B">
              <w:rPr>
                <w:rFonts w:ascii="Times New Roman" w:hAnsi="Times New Roman"/>
                <w:b/>
                <w:sz w:val="32"/>
                <w:szCs w:val="40"/>
              </w:rPr>
              <w:t>Тема</w:t>
            </w:r>
          </w:p>
        </w:tc>
        <w:tc>
          <w:tcPr>
            <w:tcW w:w="960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40"/>
              </w:rPr>
            </w:pPr>
            <w:r w:rsidRPr="00326C0B">
              <w:rPr>
                <w:rFonts w:ascii="Times New Roman" w:hAnsi="Times New Roman"/>
                <w:b/>
                <w:sz w:val="20"/>
                <w:szCs w:val="40"/>
              </w:rPr>
              <w:t>Кол-во часов</w:t>
            </w:r>
          </w:p>
        </w:tc>
        <w:tc>
          <w:tcPr>
            <w:tcW w:w="1598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№</w:t>
            </w:r>
          </w:p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контр</w:t>
            </w:r>
            <w:proofErr w:type="gramStart"/>
            <w:r w:rsidRPr="00326C0B">
              <w:rPr>
                <w:rFonts w:ascii="Times New Roman" w:hAnsi="Times New Roman"/>
                <w:b/>
                <w:szCs w:val="40"/>
              </w:rPr>
              <w:t>.р</w:t>
            </w:r>
            <w:proofErr w:type="gramEnd"/>
            <w:r w:rsidRPr="00326C0B">
              <w:rPr>
                <w:rFonts w:ascii="Times New Roman" w:hAnsi="Times New Roman"/>
                <w:b/>
                <w:szCs w:val="40"/>
              </w:rPr>
              <w:t>аботы</w:t>
            </w:r>
          </w:p>
        </w:tc>
        <w:tc>
          <w:tcPr>
            <w:tcW w:w="4250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326C0B">
              <w:rPr>
                <w:rFonts w:ascii="Times New Roman" w:hAnsi="Times New Roman"/>
                <w:b/>
                <w:sz w:val="32"/>
                <w:szCs w:val="40"/>
              </w:rPr>
              <w:t>Основная цель</w:t>
            </w:r>
          </w:p>
        </w:tc>
      </w:tr>
      <w:tr w:rsidR="00700FA2" w:rsidRPr="00326C0B" w:rsidTr="00827555">
        <w:trPr>
          <w:trHeight w:val="1568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0C4A8E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A8E">
              <w:rPr>
                <w:rFonts w:ascii="Times New Roman" w:hAnsi="Times New Roman"/>
                <w:sz w:val="24"/>
                <w:szCs w:val="24"/>
              </w:rPr>
              <w:t>Векторы</w:t>
            </w:r>
          </w:p>
        </w:tc>
        <w:tc>
          <w:tcPr>
            <w:tcW w:w="960" w:type="dxa"/>
            <w:vAlign w:val="center"/>
          </w:tcPr>
          <w:p w:rsidR="00F64915" w:rsidRPr="00326C0B" w:rsidRDefault="00C66823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10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250" w:type="dxa"/>
            <w:vMerge w:val="restart"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</w:t>
            </w:r>
          </w:p>
        </w:tc>
      </w:tr>
      <w:tr w:rsidR="00700FA2" w:rsidRPr="00326C0B" w:rsidTr="00827555">
        <w:trPr>
          <w:trHeight w:val="1568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0C4A8E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A8E">
              <w:rPr>
                <w:rFonts w:ascii="Times New Roman" w:hAnsi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960" w:type="dxa"/>
            <w:vAlign w:val="center"/>
          </w:tcPr>
          <w:p w:rsidR="00F64915" w:rsidRPr="00326C0B" w:rsidRDefault="003247DA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10</w:t>
            </w:r>
          </w:p>
        </w:tc>
        <w:tc>
          <w:tcPr>
            <w:tcW w:w="1598" w:type="dxa"/>
            <w:vAlign w:val="center"/>
          </w:tcPr>
          <w:p w:rsidR="0083233D" w:rsidRPr="00326C0B" w:rsidRDefault="009057F7" w:rsidP="0083233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4250" w:type="dxa"/>
            <w:vMerge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</w:tr>
      <w:tr w:rsidR="00700FA2" w:rsidRPr="00326C0B" w:rsidTr="00827555">
        <w:trPr>
          <w:trHeight w:val="1781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0C4A8E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A8E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60" w:type="dxa"/>
            <w:vAlign w:val="center"/>
          </w:tcPr>
          <w:p w:rsidR="00F64915" w:rsidRPr="00326C0B" w:rsidRDefault="00C66823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</w:t>
            </w:r>
            <w:r w:rsidR="003247DA">
              <w:rPr>
                <w:rFonts w:ascii="Times New Roman" w:hAnsi="Times New Roman"/>
                <w:sz w:val="32"/>
                <w:szCs w:val="40"/>
              </w:rPr>
              <w:t>1</w:t>
            </w:r>
          </w:p>
        </w:tc>
        <w:tc>
          <w:tcPr>
            <w:tcW w:w="1598" w:type="dxa"/>
            <w:vAlign w:val="center"/>
          </w:tcPr>
          <w:p w:rsidR="00F64915" w:rsidRPr="00326C0B" w:rsidRDefault="009057F7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4250" w:type="dxa"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Развить умение учащихся применять тригонометрический аппарат при решении геометрических задач</w:t>
            </w:r>
          </w:p>
        </w:tc>
      </w:tr>
      <w:tr w:rsidR="00700FA2" w:rsidRPr="00326C0B" w:rsidTr="00827555">
        <w:trPr>
          <w:trHeight w:val="769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0C4A8E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A8E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60" w:type="dxa"/>
            <w:vAlign w:val="center"/>
          </w:tcPr>
          <w:p w:rsidR="00F64915" w:rsidRPr="00326C0B" w:rsidRDefault="00C66823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</w:t>
            </w:r>
            <w:r w:rsidR="003247DA">
              <w:rPr>
                <w:rFonts w:ascii="Times New Roman" w:hAnsi="Times New Roman"/>
                <w:sz w:val="32"/>
                <w:szCs w:val="40"/>
              </w:rPr>
              <w:t>2</w:t>
            </w:r>
          </w:p>
        </w:tc>
        <w:tc>
          <w:tcPr>
            <w:tcW w:w="1598" w:type="dxa"/>
            <w:vAlign w:val="center"/>
          </w:tcPr>
          <w:p w:rsidR="00F64915" w:rsidRPr="00326C0B" w:rsidRDefault="009057F7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4250" w:type="dxa"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Расширить знание учащихся о многоугольниках; рассмотреть понятия длины окружности и площади круга и формулы для их вычисления</w:t>
            </w:r>
          </w:p>
        </w:tc>
      </w:tr>
      <w:tr w:rsidR="00700FA2" w:rsidRPr="00326C0B" w:rsidTr="00827555">
        <w:trPr>
          <w:trHeight w:val="1170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0C4A8E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A8E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960" w:type="dxa"/>
            <w:vAlign w:val="center"/>
          </w:tcPr>
          <w:p w:rsidR="00F64915" w:rsidRPr="00326C0B" w:rsidRDefault="003247DA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9</w:t>
            </w:r>
          </w:p>
        </w:tc>
        <w:tc>
          <w:tcPr>
            <w:tcW w:w="1598" w:type="dxa"/>
            <w:vAlign w:val="center"/>
          </w:tcPr>
          <w:p w:rsidR="00F64915" w:rsidRPr="00326C0B" w:rsidRDefault="009057F7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4250" w:type="dxa"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 xml:space="preserve">Познакомить учащихся с понятием движения и его свойствами, с основными видами движений, </w:t>
            </w:r>
            <w:proofErr w:type="gramStart"/>
            <w:r w:rsidRPr="00326C0B">
              <w:rPr>
                <w:rFonts w:ascii="Times New Roman" w:hAnsi="Times New Roman"/>
              </w:rPr>
              <w:t>со</w:t>
            </w:r>
            <w:proofErr w:type="gramEnd"/>
            <w:r w:rsidRPr="00326C0B">
              <w:rPr>
                <w:rFonts w:ascii="Times New Roman" w:hAnsi="Times New Roman"/>
              </w:rPr>
              <w:t xml:space="preserve"> взаимоотношениями наложений и движений</w:t>
            </w:r>
          </w:p>
        </w:tc>
      </w:tr>
      <w:tr w:rsidR="00700FA2" w:rsidRPr="00326C0B" w:rsidTr="00827555">
        <w:trPr>
          <w:trHeight w:val="1170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0C4A8E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A8E">
              <w:rPr>
                <w:rFonts w:ascii="Times New Roman" w:hAnsi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960" w:type="dxa"/>
            <w:vAlign w:val="center"/>
          </w:tcPr>
          <w:p w:rsidR="00F64915" w:rsidRPr="00326C0B" w:rsidRDefault="00F64915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 w:rsidRPr="00326C0B">
              <w:rPr>
                <w:rFonts w:ascii="Times New Roman" w:hAnsi="Times New Roman"/>
                <w:sz w:val="32"/>
                <w:szCs w:val="40"/>
              </w:rPr>
              <w:t>8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250" w:type="dxa"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объёмов тел</w:t>
            </w:r>
          </w:p>
        </w:tc>
      </w:tr>
      <w:tr w:rsidR="00B648D2" w:rsidRPr="00326C0B" w:rsidTr="00827555">
        <w:trPr>
          <w:trHeight w:val="1079"/>
        </w:trPr>
        <w:tc>
          <w:tcPr>
            <w:tcW w:w="1311" w:type="dxa"/>
            <w:vAlign w:val="center"/>
          </w:tcPr>
          <w:p w:rsidR="00B648D2" w:rsidRPr="00326C0B" w:rsidRDefault="00B648D2" w:rsidP="004D2D38">
            <w:pPr>
              <w:pStyle w:val="a4"/>
              <w:spacing w:after="0"/>
              <w:ind w:left="284"/>
              <w:rPr>
                <w:rFonts w:ascii="Times New Roman" w:hAnsi="Times New Roman"/>
                <w:b/>
                <w:sz w:val="24"/>
                <w:szCs w:val="40"/>
                <w:lang w:val="en-US"/>
              </w:rPr>
            </w:pPr>
            <w:r w:rsidRPr="00326C0B">
              <w:rPr>
                <w:rFonts w:ascii="Times New Roman" w:hAnsi="Times New Roman"/>
                <w:b/>
                <w:sz w:val="24"/>
                <w:szCs w:val="40"/>
                <w:lang w:val="en-US"/>
              </w:rPr>
              <w:t>IX-XIV</w:t>
            </w:r>
          </w:p>
        </w:tc>
        <w:tc>
          <w:tcPr>
            <w:tcW w:w="2563" w:type="dxa"/>
            <w:vAlign w:val="center"/>
          </w:tcPr>
          <w:p w:rsidR="00B648D2" w:rsidRPr="000C4A8E" w:rsidRDefault="00B648D2" w:rsidP="00A21FC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A8E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C66823" w:rsidRPr="000C4A8E">
              <w:rPr>
                <w:rFonts w:ascii="Times New Roman" w:hAnsi="Times New Roman"/>
                <w:sz w:val="24"/>
                <w:szCs w:val="24"/>
              </w:rPr>
              <w:t xml:space="preserve">Об аксиомах планиметрии. </w:t>
            </w:r>
            <w:r w:rsidRPr="000C4A8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60" w:type="dxa"/>
            <w:vAlign w:val="center"/>
          </w:tcPr>
          <w:p w:rsidR="00B648D2" w:rsidRPr="00326C0B" w:rsidRDefault="003247DA" w:rsidP="008A603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8</w:t>
            </w:r>
          </w:p>
        </w:tc>
        <w:tc>
          <w:tcPr>
            <w:tcW w:w="1598" w:type="dxa"/>
            <w:vAlign w:val="center"/>
          </w:tcPr>
          <w:p w:rsidR="00B648D2" w:rsidRPr="00326C0B" w:rsidRDefault="00B648D2" w:rsidP="003839B3">
            <w:pPr>
              <w:spacing w:after="0"/>
              <w:jc w:val="center"/>
              <w:rPr>
                <w:rFonts w:ascii="Times New Roman" w:hAnsi="Times New Roman"/>
                <w:szCs w:val="40"/>
              </w:rPr>
            </w:pPr>
            <w:r w:rsidRPr="00326C0B">
              <w:rPr>
                <w:rFonts w:ascii="Times New Roman" w:hAnsi="Times New Roman"/>
                <w:szCs w:val="40"/>
              </w:rPr>
              <w:t>Контрольная работа № 5 «Итоговая»</w:t>
            </w:r>
          </w:p>
        </w:tc>
        <w:tc>
          <w:tcPr>
            <w:tcW w:w="4250" w:type="dxa"/>
            <w:vAlign w:val="center"/>
          </w:tcPr>
          <w:p w:rsidR="00B648D2" w:rsidRPr="00326C0B" w:rsidRDefault="00C66823" w:rsidP="00700FA2">
            <w:pPr>
              <w:spacing w:after="0"/>
              <w:rPr>
                <w:rFonts w:ascii="Times New Roman" w:hAnsi="Times New Roman"/>
                <w:szCs w:val="40"/>
              </w:rPr>
            </w:pPr>
            <w:r w:rsidRPr="00326C0B">
              <w:rPr>
                <w:rFonts w:ascii="Times New Roman" w:hAnsi="Times New Roman"/>
              </w:rPr>
              <w:t>Дать более глубокое представление о системе аксиом планиметрии и аксиоматическом методе</w:t>
            </w:r>
          </w:p>
        </w:tc>
      </w:tr>
    </w:tbl>
    <w:p w:rsidR="0076426A" w:rsidRDefault="0076426A" w:rsidP="00700FA2">
      <w:pPr>
        <w:spacing w:after="0"/>
        <w:ind w:firstLine="426"/>
        <w:rPr>
          <w:rFonts w:ascii="Times New Roman" w:hAnsi="Times New Roman"/>
          <w:spacing w:val="-4"/>
          <w:sz w:val="28"/>
          <w:szCs w:val="28"/>
        </w:rPr>
      </w:pPr>
    </w:p>
    <w:p w:rsidR="00AE6237" w:rsidRPr="00AE6237" w:rsidRDefault="00AE6237" w:rsidP="00827555">
      <w:pPr>
        <w:rPr>
          <w:rFonts w:ascii="Times New Roman" w:hAnsi="Times New Roman"/>
          <w:sz w:val="24"/>
          <w:szCs w:val="36"/>
        </w:rPr>
        <w:sectPr w:rsidR="00AE6237" w:rsidRPr="00AE6237" w:rsidSect="0023586D">
          <w:pgSz w:w="11906" w:h="16838"/>
          <w:pgMar w:top="567" w:right="424" w:bottom="567" w:left="567" w:header="709" w:footer="709" w:gutter="0"/>
          <w:cols w:space="708"/>
          <w:docGrid w:linePitch="360"/>
        </w:sectPr>
      </w:pPr>
    </w:p>
    <w:p w:rsidR="0023586D" w:rsidRPr="0059130A" w:rsidRDefault="0076426A" w:rsidP="00176B93">
      <w:pPr>
        <w:pStyle w:val="a8"/>
        <w:spacing w:line="360" w:lineRule="auto"/>
        <w:jc w:val="center"/>
        <w:rPr>
          <w:sz w:val="28"/>
          <w:szCs w:val="40"/>
        </w:rPr>
      </w:pPr>
      <w:r>
        <w:rPr>
          <w:sz w:val="28"/>
          <w:szCs w:val="40"/>
        </w:rPr>
        <w:t>К</w:t>
      </w:r>
      <w:r w:rsidR="0023586D" w:rsidRPr="0059130A">
        <w:rPr>
          <w:sz w:val="28"/>
          <w:szCs w:val="40"/>
        </w:rPr>
        <w:t>ален</w:t>
      </w:r>
      <w:r>
        <w:rPr>
          <w:sz w:val="28"/>
          <w:szCs w:val="40"/>
        </w:rPr>
        <w:t>дарно-тематическое планирование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7087"/>
        <w:gridCol w:w="1134"/>
        <w:gridCol w:w="1559"/>
      </w:tblGrid>
      <w:tr w:rsidR="001F4DC0" w:rsidRPr="00326C0B" w:rsidTr="001F4DC0">
        <w:trPr>
          <w:trHeight w:val="574"/>
        </w:trPr>
        <w:tc>
          <w:tcPr>
            <w:tcW w:w="710" w:type="dxa"/>
            <w:shd w:val="clear" w:color="auto" w:fill="FFFFFF"/>
            <w:vAlign w:val="center"/>
          </w:tcPr>
          <w:p w:rsidR="001F4DC0" w:rsidRPr="008D347F" w:rsidRDefault="001F4DC0" w:rsidP="00591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347F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1F4DC0" w:rsidRPr="008D347F" w:rsidRDefault="001F4DC0" w:rsidP="006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47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4DC0" w:rsidRPr="008D347F" w:rsidRDefault="001F4DC0" w:rsidP="005913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F4DC0" w:rsidRPr="003E612A" w:rsidRDefault="001F4DC0" w:rsidP="0017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12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F4DC0" w:rsidRPr="00326C0B" w:rsidTr="001F4DC0">
        <w:trPr>
          <w:trHeight w:val="516"/>
        </w:trPr>
        <w:tc>
          <w:tcPr>
            <w:tcW w:w="710" w:type="dxa"/>
            <w:vAlign w:val="center"/>
          </w:tcPr>
          <w:p w:rsidR="001F4DC0" w:rsidRPr="00326C0B" w:rsidRDefault="001F4DC0" w:rsidP="00700F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1F4DC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«Вектор». Коллинеарные векторы.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Равенство векторов. Длина (модуль) вектора. </w:t>
            </w:r>
          </w:p>
        </w:tc>
        <w:tc>
          <w:tcPr>
            <w:tcW w:w="1134" w:type="dxa"/>
            <w:vMerge w:val="restart"/>
            <w:vAlign w:val="center"/>
          </w:tcPr>
          <w:p w:rsidR="001F4DC0" w:rsidRPr="006E250A" w:rsidRDefault="001F4DC0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F4DC0" w:rsidRPr="003E612A" w:rsidRDefault="001F4DC0" w:rsidP="0070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700F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700F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«Откладывание вектора от данной точки»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700F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1F4DC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Сумма векторов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«Сложение и вычитание векторов»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C66823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66823">
              <w:rPr>
                <w:rFonts w:ascii="Times New Roman" w:hAnsi="Times New Roman"/>
              </w:rPr>
              <w:t>Решение задач на тему «Сложение и вычитание векторов»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17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17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6E250A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6E250A">
              <w:rPr>
                <w:rFonts w:ascii="Times New Roman" w:hAnsi="Times New Roman"/>
              </w:rPr>
              <w:t>Разложение вектора по двум неколлинеарным векторам</w:t>
            </w:r>
          </w:p>
        </w:tc>
        <w:tc>
          <w:tcPr>
            <w:tcW w:w="1134" w:type="dxa"/>
            <w:vMerge w:val="restart"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методом координат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 w:rsidRPr="00326C0B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«Уравнение окружности и прямой»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«Метод координат»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  <w:r w:rsidR="004B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BD" w:rsidRPr="00326C0B">
              <w:rPr>
                <w:rFonts w:ascii="Times New Roman" w:hAnsi="Times New Roman"/>
                <w:sz w:val="24"/>
                <w:szCs w:val="24"/>
              </w:rPr>
              <w:t>«Метод координат»</w:t>
            </w:r>
          </w:p>
        </w:tc>
        <w:tc>
          <w:tcPr>
            <w:tcW w:w="1134" w:type="dxa"/>
            <w:vAlign w:val="center"/>
          </w:tcPr>
          <w:p w:rsidR="001F4DC0" w:rsidRPr="006E250A" w:rsidRDefault="001F4DC0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BFBFBF"/>
            <w:vAlign w:val="center"/>
          </w:tcPr>
          <w:p w:rsidR="001F4DC0" w:rsidRPr="00326C0B" w:rsidRDefault="001F4DC0" w:rsidP="006E2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1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 xml:space="preserve"> «Метод координат»</w:t>
            </w:r>
          </w:p>
        </w:tc>
        <w:tc>
          <w:tcPr>
            <w:tcW w:w="1134" w:type="dxa"/>
            <w:vAlign w:val="center"/>
          </w:tcPr>
          <w:p w:rsidR="001F4DC0" w:rsidRPr="006E250A" w:rsidRDefault="001F4DC0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>Синус, косинус, тангенс</w:t>
            </w:r>
            <w:r>
              <w:rPr>
                <w:rFonts w:ascii="Times New Roman" w:hAnsi="Times New Roman"/>
                <w:sz w:val="24"/>
                <w:szCs w:val="24"/>
              </w:rPr>
              <w:t>, котангенс острого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 xml:space="preserve"> угла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прямоугольного треугольника и углов о 0 до 180</w:t>
            </w:r>
          </w:p>
        </w:tc>
        <w:tc>
          <w:tcPr>
            <w:tcW w:w="1134" w:type="dxa"/>
            <w:vMerge w:val="restart"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BF27B4" w:rsidRDefault="001F4DC0" w:rsidP="00BF27B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Формулы, связывающие синус, косинус, тангенс и котангенс одного и того же угла. Приведение к острому углу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rPr>
          <w:trHeight w:val="489"/>
        </w:trPr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Теоремы синусов и косинусов</w:t>
            </w:r>
            <w:r>
              <w:rPr>
                <w:rFonts w:ascii="Times New Roman" w:hAnsi="Times New Roman"/>
                <w:sz w:val="24"/>
                <w:szCs w:val="24"/>
              </w:rPr>
              <w:t>. Примеры их применения для вычисления элементов треугольника</w:t>
            </w:r>
          </w:p>
        </w:tc>
        <w:tc>
          <w:tcPr>
            <w:tcW w:w="1134" w:type="dxa"/>
            <w:vMerge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FFFFFF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FFFFFF"/>
            <w:vAlign w:val="center"/>
          </w:tcPr>
          <w:p w:rsidR="001F4DC0" w:rsidRPr="00326C0B" w:rsidRDefault="001F4DC0" w:rsidP="00ED2D8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134" w:type="dxa"/>
            <w:vMerge/>
            <w:shd w:val="clear" w:color="auto" w:fill="FFFFFF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FFFFFF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FFFFFF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1134" w:type="dxa"/>
            <w:vMerge/>
            <w:shd w:val="clear" w:color="auto" w:fill="FFFFFF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между векторами. 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1F4DC0" w:rsidRPr="006E250A" w:rsidRDefault="001F4DC0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BF27B4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Решение задач «Соотношения между сторонами и углами треугольника. Скалярное произведение векторов»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BFBFBF"/>
            <w:vAlign w:val="center"/>
          </w:tcPr>
          <w:p w:rsidR="001F4DC0" w:rsidRPr="00326C0B" w:rsidRDefault="001F4DC0" w:rsidP="006E2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2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 xml:space="preserve"> «Соотношения между сторонами и углами треугольника. Скалярное произведение векторов»</w:t>
            </w:r>
          </w:p>
        </w:tc>
        <w:tc>
          <w:tcPr>
            <w:tcW w:w="1134" w:type="dxa"/>
            <w:vAlign w:val="center"/>
          </w:tcPr>
          <w:p w:rsidR="001F4DC0" w:rsidRPr="006E250A" w:rsidRDefault="001F4DC0" w:rsidP="006E2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4DC0" w:rsidRPr="003E612A" w:rsidRDefault="001F4DC0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1134" w:type="dxa"/>
            <w:vMerge w:val="restart"/>
            <w:vAlign w:val="center"/>
          </w:tcPr>
          <w:p w:rsidR="001F4DC0" w:rsidRPr="006E250A" w:rsidRDefault="001F4DC0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BF27B4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1134" w:type="dxa"/>
            <w:vMerge/>
          </w:tcPr>
          <w:p w:rsidR="001F4DC0" w:rsidRPr="006E250A" w:rsidRDefault="001F4DC0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920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BF27B4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1134" w:type="dxa"/>
            <w:vMerge/>
          </w:tcPr>
          <w:p w:rsidR="001F4DC0" w:rsidRPr="006E250A" w:rsidRDefault="001F4DC0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134" w:type="dxa"/>
            <w:vMerge/>
          </w:tcPr>
          <w:p w:rsidR="001F4DC0" w:rsidRPr="006E250A" w:rsidRDefault="001F4DC0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«Длина окружности»</w:t>
            </w:r>
          </w:p>
        </w:tc>
        <w:tc>
          <w:tcPr>
            <w:tcW w:w="1134" w:type="dxa"/>
            <w:vMerge/>
          </w:tcPr>
          <w:p w:rsidR="001F4DC0" w:rsidRPr="006E250A" w:rsidRDefault="001F4DC0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1134" w:type="dxa"/>
            <w:vMerge/>
          </w:tcPr>
          <w:p w:rsidR="001F4DC0" w:rsidRPr="006E250A" w:rsidRDefault="001F4DC0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«Площадь круга и кругового сектора»</w:t>
            </w:r>
          </w:p>
        </w:tc>
        <w:tc>
          <w:tcPr>
            <w:tcW w:w="1134" w:type="dxa"/>
            <w:vMerge/>
          </w:tcPr>
          <w:p w:rsidR="001F4DC0" w:rsidRPr="006E250A" w:rsidRDefault="001F4DC0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BF27B4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Обобщение по теме «Длина окружности. Площадь круга»</w:t>
            </w:r>
          </w:p>
        </w:tc>
        <w:tc>
          <w:tcPr>
            <w:tcW w:w="1134" w:type="dxa"/>
            <w:vMerge/>
          </w:tcPr>
          <w:p w:rsidR="001F4DC0" w:rsidRPr="006E250A" w:rsidRDefault="001F4DC0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«Длина окружности и площадь круга»</w:t>
            </w:r>
          </w:p>
        </w:tc>
        <w:tc>
          <w:tcPr>
            <w:tcW w:w="1134" w:type="dxa"/>
            <w:vMerge/>
          </w:tcPr>
          <w:p w:rsidR="001F4DC0" w:rsidRPr="006E250A" w:rsidRDefault="001F4DC0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34" w:type="dxa"/>
            <w:vMerge/>
          </w:tcPr>
          <w:p w:rsidR="001F4DC0" w:rsidRPr="006E250A" w:rsidRDefault="001F4DC0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BFBFBF"/>
            <w:vAlign w:val="center"/>
          </w:tcPr>
          <w:p w:rsidR="001F4DC0" w:rsidRPr="00326C0B" w:rsidRDefault="001F4DC0" w:rsidP="006E2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3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 xml:space="preserve"> «Длина окружности и площадь круга»</w:t>
            </w:r>
          </w:p>
        </w:tc>
        <w:tc>
          <w:tcPr>
            <w:tcW w:w="1134" w:type="dxa"/>
          </w:tcPr>
          <w:p w:rsidR="001F4DC0" w:rsidRPr="006E250A" w:rsidRDefault="001F4DC0" w:rsidP="006E2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  <w:r>
              <w:rPr>
                <w:rFonts w:ascii="Times New Roman" w:hAnsi="Times New Roman"/>
                <w:sz w:val="24"/>
                <w:szCs w:val="24"/>
              </w:rPr>
              <w:t>. Примеры движения фигур</w:t>
            </w:r>
          </w:p>
        </w:tc>
        <w:tc>
          <w:tcPr>
            <w:tcW w:w="1134" w:type="dxa"/>
            <w:vMerge w:val="restart"/>
            <w:vAlign w:val="center"/>
          </w:tcPr>
          <w:p w:rsidR="001F4DC0" w:rsidRPr="006E250A" w:rsidRDefault="001F4DC0" w:rsidP="0096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Свойства движений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96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BF27B4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Решение задач «Понятие движения. Осевая и центральная симметрия»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96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96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BF27B4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перенос. Поворот»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326C0B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 «Движения»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73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BFBFBF"/>
            <w:vAlign w:val="center"/>
          </w:tcPr>
          <w:p w:rsidR="001F4DC0" w:rsidRPr="00326C0B" w:rsidRDefault="001F4DC0" w:rsidP="006E2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4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 xml:space="preserve"> «Движения»</w:t>
            </w:r>
          </w:p>
        </w:tc>
        <w:tc>
          <w:tcPr>
            <w:tcW w:w="1134" w:type="dxa"/>
            <w:vAlign w:val="center"/>
          </w:tcPr>
          <w:p w:rsidR="001F4DC0" w:rsidRPr="006E250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FF266C">
              <w:rPr>
                <w:rFonts w:ascii="Times New Roman" w:hAnsi="Times New Roman"/>
                <w:sz w:val="24"/>
                <w:szCs w:val="24"/>
              </w:rPr>
              <w:t>Предмет стереометрии. Многогранник</w:t>
            </w:r>
            <w:r>
              <w:rPr>
                <w:rFonts w:ascii="Times New Roman" w:hAnsi="Times New Roman"/>
                <w:sz w:val="24"/>
                <w:szCs w:val="24"/>
              </w:rPr>
              <w:t>. Объем тела.</w:t>
            </w:r>
          </w:p>
        </w:tc>
        <w:tc>
          <w:tcPr>
            <w:tcW w:w="1134" w:type="dxa"/>
            <w:vMerge w:val="restart"/>
            <w:vAlign w:val="center"/>
          </w:tcPr>
          <w:p w:rsidR="001F4DC0" w:rsidRPr="006E250A" w:rsidRDefault="001F4DC0" w:rsidP="00DA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Призма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1F4DC0" w:rsidRPr="006E250A" w:rsidRDefault="001F4DC0" w:rsidP="00DA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Параллелепипед, его свойства</w:t>
            </w:r>
            <w:r>
              <w:rPr>
                <w:rFonts w:ascii="Times New Roman" w:hAnsi="Times New Roman"/>
                <w:sz w:val="24"/>
                <w:szCs w:val="24"/>
              </w:rPr>
              <w:t>. Куб. Формула объема прямоугольного параллелепипеда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DA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Пирамида</w:t>
            </w:r>
            <w:r>
              <w:rPr>
                <w:rFonts w:ascii="Times New Roman" w:hAnsi="Times New Roman"/>
                <w:sz w:val="24"/>
                <w:szCs w:val="24"/>
              </w:rPr>
              <w:t>. Формула объема пирамиды</w:t>
            </w:r>
          </w:p>
        </w:tc>
        <w:tc>
          <w:tcPr>
            <w:tcW w:w="1134" w:type="dxa"/>
            <w:vMerge/>
          </w:tcPr>
          <w:p w:rsidR="001F4DC0" w:rsidRPr="006E250A" w:rsidRDefault="001F4DC0" w:rsidP="0027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Цилиндр</w:t>
            </w:r>
            <w:r>
              <w:rPr>
                <w:rFonts w:ascii="Times New Roman" w:hAnsi="Times New Roman"/>
                <w:sz w:val="24"/>
                <w:szCs w:val="24"/>
              </w:rPr>
              <w:t>. Формула объема цилиндра</w:t>
            </w:r>
          </w:p>
        </w:tc>
        <w:tc>
          <w:tcPr>
            <w:tcW w:w="1134" w:type="dxa"/>
            <w:vMerge/>
          </w:tcPr>
          <w:p w:rsidR="001F4DC0" w:rsidRPr="006E250A" w:rsidRDefault="001F4DC0" w:rsidP="0027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Конус</w:t>
            </w:r>
            <w:r>
              <w:rPr>
                <w:rFonts w:ascii="Times New Roman" w:hAnsi="Times New Roman"/>
                <w:sz w:val="24"/>
                <w:szCs w:val="24"/>
              </w:rPr>
              <w:t>. Формула объема конуса</w:t>
            </w:r>
          </w:p>
        </w:tc>
        <w:tc>
          <w:tcPr>
            <w:tcW w:w="1134" w:type="dxa"/>
            <w:vMerge/>
          </w:tcPr>
          <w:p w:rsidR="001F4DC0" w:rsidRPr="006E250A" w:rsidRDefault="001F4DC0" w:rsidP="0027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Сфера и шар</w:t>
            </w:r>
            <w:r>
              <w:rPr>
                <w:rFonts w:ascii="Times New Roman" w:hAnsi="Times New Roman"/>
                <w:sz w:val="24"/>
                <w:szCs w:val="24"/>
              </w:rPr>
              <w:t>, и их объемы</w:t>
            </w:r>
          </w:p>
        </w:tc>
        <w:tc>
          <w:tcPr>
            <w:tcW w:w="1134" w:type="dxa"/>
            <w:vMerge/>
          </w:tcPr>
          <w:p w:rsidR="001F4DC0" w:rsidRPr="006E250A" w:rsidRDefault="001F4DC0" w:rsidP="0027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270C43" w:rsidRDefault="001F4DC0" w:rsidP="00270C4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C43">
              <w:rPr>
                <w:rFonts w:ascii="Times New Roman" w:hAnsi="Times New Roman"/>
                <w:sz w:val="24"/>
                <w:szCs w:val="24"/>
              </w:rPr>
              <w:t>Решение задач по теме «Тела и поверхности вращения». Примеры сечений. Примеры разверток</w:t>
            </w:r>
          </w:p>
        </w:tc>
        <w:tc>
          <w:tcPr>
            <w:tcW w:w="1134" w:type="dxa"/>
            <w:vMerge/>
          </w:tcPr>
          <w:p w:rsidR="001F4DC0" w:rsidRPr="006E250A" w:rsidRDefault="001F4DC0" w:rsidP="0027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505A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Все аксиомы планиметрии</w:t>
            </w:r>
          </w:p>
        </w:tc>
        <w:tc>
          <w:tcPr>
            <w:tcW w:w="1134" w:type="dxa"/>
            <w:vMerge w:val="restart"/>
            <w:vAlign w:val="center"/>
          </w:tcPr>
          <w:p w:rsidR="001F4DC0" w:rsidRPr="006E250A" w:rsidRDefault="001F4DC0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4931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shd w:val="clear" w:color="auto" w:fill="auto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F4DC0" w:rsidRPr="00270C43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C43">
              <w:rPr>
                <w:rFonts w:ascii="Times New Roman" w:hAnsi="Times New Roman"/>
                <w:sz w:val="24"/>
                <w:szCs w:val="24"/>
              </w:rPr>
              <w:t>Повторение по теме «Начальные геометрические сведения. Параллельные прямые»</w:t>
            </w:r>
          </w:p>
        </w:tc>
        <w:tc>
          <w:tcPr>
            <w:tcW w:w="1134" w:type="dxa"/>
            <w:vMerge/>
          </w:tcPr>
          <w:p w:rsidR="001F4DC0" w:rsidRPr="006E250A" w:rsidRDefault="001F4DC0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F4DC0" w:rsidRPr="003E612A" w:rsidRDefault="001F4DC0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F266C">
              <w:rPr>
                <w:rFonts w:ascii="Times New Roman" w:hAnsi="Times New Roman"/>
                <w:sz w:val="24"/>
                <w:szCs w:val="24"/>
              </w:rPr>
              <w:t>Решение задач «Треугольники»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17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Окружность. Круг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Четырёх- и многоугольники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vAlign w:val="center"/>
          </w:tcPr>
          <w:p w:rsidR="001F4DC0" w:rsidRPr="00FF266C" w:rsidRDefault="001F4DC0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Векторы. Метод координат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266C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134" w:type="dxa"/>
            <w:vMerge/>
            <w:vAlign w:val="center"/>
          </w:tcPr>
          <w:p w:rsidR="001F4DC0" w:rsidRPr="006E250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326C0B" w:rsidTr="001F4DC0">
        <w:tc>
          <w:tcPr>
            <w:tcW w:w="710" w:type="dxa"/>
            <w:vAlign w:val="center"/>
          </w:tcPr>
          <w:p w:rsidR="001F4DC0" w:rsidRPr="00326C0B" w:rsidRDefault="001F4DC0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BFBFBF"/>
            <w:vAlign w:val="center"/>
          </w:tcPr>
          <w:p w:rsidR="001F4DC0" w:rsidRPr="00FF266C" w:rsidRDefault="001F4DC0" w:rsidP="006E2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5</w:t>
            </w:r>
            <w:r w:rsidRPr="00FF266C">
              <w:rPr>
                <w:rFonts w:ascii="Times New Roman" w:hAnsi="Times New Roman"/>
                <w:sz w:val="24"/>
                <w:szCs w:val="24"/>
              </w:rPr>
              <w:t xml:space="preserve"> «Итоговая»</w:t>
            </w:r>
          </w:p>
        </w:tc>
        <w:tc>
          <w:tcPr>
            <w:tcW w:w="1134" w:type="dxa"/>
            <w:vAlign w:val="center"/>
          </w:tcPr>
          <w:p w:rsidR="001F4DC0" w:rsidRPr="006E250A" w:rsidRDefault="001F4DC0" w:rsidP="00B64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4DC0" w:rsidRPr="003E612A" w:rsidRDefault="001F4DC0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DC0" w:rsidRPr="00270C43" w:rsidTr="001F4DC0">
        <w:trPr>
          <w:trHeight w:val="323"/>
        </w:trPr>
        <w:tc>
          <w:tcPr>
            <w:tcW w:w="710" w:type="dxa"/>
            <w:vAlign w:val="center"/>
          </w:tcPr>
          <w:p w:rsidR="001F4DC0" w:rsidRPr="00270C43" w:rsidRDefault="001F4DC0" w:rsidP="00270C4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087" w:type="dxa"/>
            <w:shd w:val="clear" w:color="auto" w:fill="BFBFBF"/>
            <w:vAlign w:val="center"/>
          </w:tcPr>
          <w:p w:rsidR="001F4DC0" w:rsidRPr="000C4A8E" w:rsidRDefault="001F4DC0" w:rsidP="00270C43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A8E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134" w:type="dxa"/>
            <w:vAlign w:val="center"/>
          </w:tcPr>
          <w:p w:rsidR="001F4DC0" w:rsidRPr="000C4A8E" w:rsidRDefault="001F4DC0" w:rsidP="00270C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4DC0" w:rsidRPr="003E612A" w:rsidRDefault="001F4DC0" w:rsidP="00270C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86D" w:rsidRPr="00270C43" w:rsidRDefault="0023586D" w:rsidP="00270C43">
      <w:pPr>
        <w:shd w:val="clear" w:color="auto" w:fill="FFFFFF" w:themeFill="background1"/>
        <w:spacing w:after="0"/>
        <w:rPr>
          <w:rFonts w:ascii="Monotype Corsiva" w:hAnsi="Monotype Corsiva"/>
          <w:b/>
          <w:sz w:val="2"/>
        </w:rPr>
      </w:pPr>
    </w:p>
    <w:sectPr w:rsidR="0023586D" w:rsidRPr="00270C43" w:rsidSect="001F4DC0">
      <w:pgSz w:w="11906" w:h="16838"/>
      <w:pgMar w:top="284" w:right="567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9.8pt" o:bullet="t">
        <v:imagedata r:id="rId1" o:title="clip_image001"/>
      </v:shape>
    </w:pict>
  </w:numPicBullet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6530"/>
    <w:multiLevelType w:val="hybridMultilevel"/>
    <w:tmpl w:val="71FA1386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A042FD"/>
    <w:multiLevelType w:val="hybridMultilevel"/>
    <w:tmpl w:val="55726D40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05959"/>
    <w:multiLevelType w:val="hybridMultilevel"/>
    <w:tmpl w:val="0EFAEBB2"/>
    <w:lvl w:ilvl="0" w:tplc="A6BCF03E">
      <w:start w:val="9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227042"/>
    <w:multiLevelType w:val="hybridMultilevel"/>
    <w:tmpl w:val="BABE8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84C50"/>
    <w:multiLevelType w:val="hybridMultilevel"/>
    <w:tmpl w:val="0A861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8757335"/>
    <w:multiLevelType w:val="hybridMultilevel"/>
    <w:tmpl w:val="48B82AEE"/>
    <w:lvl w:ilvl="0" w:tplc="66AA0A16">
      <w:start w:val="1"/>
      <w:numFmt w:val="decimal"/>
      <w:lvlText w:val="%1)"/>
      <w:lvlJc w:val="left"/>
      <w:pPr>
        <w:ind w:left="1440" w:hanging="360"/>
      </w:pPr>
      <w:rPr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EF7213"/>
    <w:multiLevelType w:val="hybridMultilevel"/>
    <w:tmpl w:val="338E1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42EAC"/>
    <w:multiLevelType w:val="hybridMultilevel"/>
    <w:tmpl w:val="6E121D4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6"/>
  </w:num>
  <w:num w:numId="14">
    <w:abstractNumId w:val="0"/>
  </w:num>
  <w:num w:numId="15">
    <w:abstractNumId w:val="9"/>
  </w:num>
  <w:num w:numId="16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953"/>
    <w:rsid w:val="000016E5"/>
    <w:rsid w:val="0000555D"/>
    <w:rsid w:val="000211FB"/>
    <w:rsid w:val="00026747"/>
    <w:rsid w:val="00037E7C"/>
    <w:rsid w:val="00040F86"/>
    <w:rsid w:val="00086912"/>
    <w:rsid w:val="00091B3B"/>
    <w:rsid w:val="000A0376"/>
    <w:rsid w:val="000A4D55"/>
    <w:rsid w:val="000B7B99"/>
    <w:rsid w:val="000C1725"/>
    <w:rsid w:val="000C4A8E"/>
    <w:rsid w:val="000E56A8"/>
    <w:rsid w:val="000E6023"/>
    <w:rsid w:val="000F334E"/>
    <w:rsid w:val="0010378B"/>
    <w:rsid w:val="001077A2"/>
    <w:rsid w:val="00107DC9"/>
    <w:rsid w:val="0012737E"/>
    <w:rsid w:val="00151FFB"/>
    <w:rsid w:val="00154C7F"/>
    <w:rsid w:val="00155BA9"/>
    <w:rsid w:val="001625E0"/>
    <w:rsid w:val="00173D57"/>
    <w:rsid w:val="00176B93"/>
    <w:rsid w:val="00176BB8"/>
    <w:rsid w:val="001809F3"/>
    <w:rsid w:val="001A0551"/>
    <w:rsid w:val="001A107D"/>
    <w:rsid w:val="001A6742"/>
    <w:rsid w:val="001A7DF4"/>
    <w:rsid w:val="001B2EB1"/>
    <w:rsid w:val="001C2AAE"/>
    <w:rsid w:val="001D2F06"/>
    <w:rsid w:val="001E0F30"/>
    <w:rsid w:val="001F4DC0"/>
    <w:rsid w:val="00200BDE"/>
    <w:rsid w:val="00206D5C"/>
    <w:rsid w:val="00225B88"/>
    <w:rsid w:val="0023432B"/>
    <w:rsid w:val="0023586D"/>
    <w:rsid w:val="00243FDF"/>
    <w:rsid w:val="002442E3"/>
    <w:rsid w:val="0024554F"/>
    <w:rsid w:val="00246854"/>
    <w:rsid w:val="00257A8E"/>
    <w:rsid w:val="00263931"/>
    <w:rsid w:val="002641E5"/>
    <w:rsid w:val="0026496F"/>
    <w:rsid w:val="00270C43"/>
    <w:rsid w:val="00275745"/>
    <w:rsid w:val="002A3A5B"/>
    <w:rsid w:val="002A660B"/>
    <w:rsid w:val="002B2248"/>
    <w:rsid w:val="002D33CA"/>
    <w:rsid w:val="002E481C"/>
    <w:rsid w:val="002F68CC"/>
    <w:rsid w:val="002F7C88"/>
    <w:rsid w:val="0030696E"/>
    <w:rsid w:val="00313CF1"/>
    <w:rsid w:val="003151E2"/>
    <w:rsid w:val="00323C2C"/>
    <w:rsid w:val="003247DA"/>
    <w:rsid w:val="00326C0B"/>
    <w:rsid w:val="00346A54"/>
    <w:rsid w:val="003573E9"/>
    <w:rsid w:val="003839B3"/>
    <w:rsid w:val="00391C0F"/>
    <w:rsid w:val="0039359A"/>
    <w:rsid w:val="003A34D9"/>
    <w:rsid w:val="003B2265"/>
    <w:rsid w:val="003D768C"/>
    <w:rsid w:val="003E0068"/>
    <w:rsid w:val="003E18BF"/>
    <w:rsid w:val="003E612A"/>
    <w:rsid w:val="003E7319"/>
    <w:rsid w:val="003F2782"/>
    <w:rsid w:val="00412820"/>
    <w:rsid w:val="00413A60"/>
    <w:rsid w:val="00426C1A"/>
    <w:rsid w:val="004324AF"/>
    <w:rsid w:val="00442133"/>
    <w:rsid w:val="00444C26"/>
    <w:rsid w:val="00472E8F"/>
    <w:rsid w:val="00483D83"/>
    <w:rsid w:val="00493149"/>
    <w:rsid w:val="004A337B"/>
    <w:rsid w:val="004A66D7"/>
    <w:rsid w:val="004B06BD"/>
    <w:rsid w:val="004B7048"/>
    <w:rsid w:val="004D05DB"/>
    <w:rsid w:val="004D083B"/>
    <w:rsid w:val="004D2D38"/>
    <w:rsid w:val="004E2FE2"/>
    <w:rsid w:val="004E7CFB"/>
    <w:rsid w:val="004F71F0"/>
    <w:rsid w:val="00502E2B"/>
    <w:rsid w:val="00505A58"/>
    <w:rsid w:val="00507619"/>
    <w:rsid w:val="00516DBB"/>
    <w:rsid w:val="00534988"/>
    <w:rsid w:val="0054134C"/>
    <w:rsid w:val="00541603"/>
    <w:rsid w:val="00541D24"/>
    <w:rsid w:val="00542A37"/>
    <w:rsid w:val="00544E85"/>
    <w:rsid w:val="00570EEB"/>
    <w:rsid w:val="00572A76"/>
    <w:rsid w:val="0057767C"/>
    <w:rsid w:val="0058130C"/>
    <w:rsid w:val="0059130A"/>
    <w:rsid w:val="00592F01"/>
    <w:rsid w:val="005A19BC"/>
    <w:rsid w:val="005B1A2F"/>
    <w:rsid w:val="005B4E4C"/>
    <w:rsid w:val="005F09E5"/>
    <w:rsid w:val="005F1F2B"/>
    <w:rsid w:val="005F7311"/>
    <w:rsid w:val="005F735B"/>
    <w:rsid w:val="006023F3"/>
    <w:rsid w:val="0060324F"/>
    <w:rsid w:val="00611171"/>
    <w:rsid w:val="006336C3"/>
    <w:rsid w:val="00636117"/>
    <w:rsid w:val="00636AEE"/>
    <w:rsid w:val="00640953"/>
    <w:rsid w:val="00640978"/>
    <w:rsid w:val="00650FE2"/>
    <w:rsid w:val="0065386D"/>
    <w:rsid w:val="00662EF5"/>
    <w:rsid w:val="00665647"/>
    <w:rsid w:val="0068201F"/>
    <w:rsid w:val="00694340"/>
    <w:rsid w:val="006947FF"/>
    <w:rsid w:val="006A09C8"/>
    <w:rsid w:val="006D5145"/>
    <w:rsid w:val="006D6E50"/>
    <w:rsid w:val="006E250A"/>
    <w:rsid w:val="006E43DF"/>
    <w:rsid w:val="00700FA2"/>
    <w:rsid w:val="00704053"/>
    <w:rsid w:val="0072051B"/>
    <w:rsid w:val="00732DE2"/>
    <w:rsid w:val="00746F3F"/>
    <w:rsid w:val="0076426A"/>
    <w:rsid w:val="007645C4"/>
    <w:rsid w:val="00781E42"/>
    <w:rsid w:val="0078306E"/>
    <w:rsid w:val="007869C0"/>
    <w:rsid w:val="0079094B"/>
    <w:rsid w:val="0079176C"/>
    <w:rsid w:val="007937B1"/>
    <w:rsid w:val="007C2EAE"/>
    <w:rsid w:val="007D01E7"/>
    <w:rsid w:val="007D76B2"/>
    <w:rsid w:val="00816FD3"/>
    <w:rsid w:val="00827555"/>
    <w:rsid w:val="0083233D"/>
    <w:rsid w:val="00857DDD"/>
    <w:rsid w:val="00861926"/>
    <w:rsid w:val="00864F90"/>
    <w:rsid w:val="008718FC"/>
    <w:rsid w:val="00873CA4"/>
    <w:rsid w:val="00873DC2"/>
    <w:rsid w:val="008746C3"/>
    <w:rsid w:val="008805D1"/>
    <w:rsid w:val="00881414"/>
    <w:rsid w:val="0088531D"/>
    <w:rsid w:val="008A603A"/>
    <w:rsid w:val="008B4C2B"/>
    <w:rsid w:val="008D347F"/>
    <w:rsid w:val="008D5233"/>
    <w:rsid w:val="008F213A"/>
    <w:rsid w:val="0090107A"/>
    <w:rsid w:val="009019F5"/>
    <w:rsid w:val="009057F7"/>
    <w:rsid w:val="00910D42"/>
    <w:rsid w:val="00920CB2"/>
    <w:rsid w:val="00941239"/>
    <w:rsid w:val="00945A9F"/>
    <w:rsid w:val="009460B5"/>
    <w:rsid w:val="009579AE"/>
    <w:rsid w:val="00967293"/>
    <w:rsid w:val="0099618F"/>
    <w:rsid w:val="0099631C"/>
    <w:rsid w:val="009A2969"/>
    <w:rsid w:val="009A6CE5"/>
    <w:rsid w:val="009C0A96"/>
    <w:rsid w:val="009E53D4"/>
    <w:rsid w:val="00A07AE3"/>
    <w:rsid w:val="00A10A87"/>
    <w:rsid w:val="00A11D37"/>
    <w:rsid w:val="00A15118"/>
    <w:rsid w:val="00A21FC3"/>
    <w:rsid w:val="00A363C2"/>
    <w:rsid w:val="00A37B50"/>
    <w:rsid w:val="00A432EC"/>
    <w:rsid w:val="00AA0709"/>
    <w:rsid w:val="00AD12D4"/>
    <w:rsid w:val="00AE6237"/>
    <w:rsid w:val="00B12EEE"/>
    <w:rsid w:val="00B13103"/>
    <w:rsid w:val="00B35479"/>
    <w:rsid w:val="00B43CA8"/>
    <w:rsid w:val="00B4503A"/>
    <w:rsid w:val="00B54739"/>
    <w:rsid w:val="00B618C6"/>
    <w:rsid w:val="00B648D2"/>
    <w:rsid w:val="00B72C05"/>
    <w:rsid w:val="00B95F5C"/>
    <w:rsid w:val="00BA0A3D"/>
    <w:rsid w:val="00BC5B0F"/>
    <w:rsid w:val="00BC6330"/>
    <w:rsid w:val="00BE0CDE"/>
    <w:rsid w:val="00BE6586"/>
    <w:rsid w:val="00BF27B4"/>
    <w:rsid w:val="00BF443B"/>
    <w:rsid w:val="00C0308F"/>
    <w:rsid w:val="00C22B5C"/>
    <w:rsid w:val="00C34DCE"/>
    <w:rsid w:val="00C3799F"/>
    <w:rsid w:val="00C52100"/>
    <w:rsid w:val="00C66823"/>
    <w:rsid w:val="00C7655D"/>
    <w:rsid w:val="00C85927"/>
    <w:rsid w:val="00C86552"/>
    <w:rsid w:val="00C978CF"/>
    <w:rsid w:val="00CA0F2D"/>
    <w:rsid w:val="00CA1AC1"/>
    <w:rsid w:val="00CB0B9C"/>
    <w:rsid w:val="00CC0C15"/>
    <w:rsid w:val="00CC4DB1"/>
    <w:rsid w:val="00CD418C"/>
    <w:rsid w:val="00CF0643"/>
    <w:rsid w:val="00D05328"/>
    <w:rsid w:val="00D11474"/>
    <w:rsid w:val="00D24619"/>
    <w:rsid w:val="00D36632"/>
    <w:rsid w:val="00D66025"/>
    <w:rsid w:val="00D74D1A"/>
    <w:rsid w:val="00D75790"/>
    <w:rsid w:val="00DA2B0B"/>
    <w:rsid w:val="00DC33A5"/>
    <w:rsid w:val="00DC489B"/>
    <w:rsid w:val="00DC5F00"/>
    <w:rsid w:val="00DF331E"/>
    <w:rsid w:val="00E03660"/>
    <w:rsid w:val="00E04AFD"/>
    <w:rsid w:val="00E05202"/>
    <w:rsid w:val="00E0781B"/>
    <w:rsid w:val="00E22785"/>
    <w:rsid w:val="00E251A7"/>
    <w:rsid w:val="00E259E7"/>
    <w:rsid w:val="00E43172"/>
    <w:rsid w:val="00E57675"/>
    <w:rsid w:val="00E612CA"/>
    <w:rsid w:val="00E67734"/>
    <w:rsid w:val="00E73048"/>
    <w:rsid w:val="00E95C8A"/>
    <w:rsid w:val="00EA41A8"/>
    <w:rsid w:val="00EB4547"/>
    <w:rsid w:val="00EC1F2C"/>
    <w:rsid w:val="00ED2D8F"/>
    <w:rsid w:val="00ED4782"/>
    <w:rsid w:val="00ED6025"/>
    <w:rsid w:val="00F038AC"/>
    <w:rsid w:val="00F21DEE"/>
    <w:rsid w:val="00F41F64"/>
    <w:rsid w:val="00F4351B"/>
    <w:rsid w:val="00F64915"/>
    <w:rsid w:val="00F64C84"/>
    <w:rsid w:val="00F7430B"/>
    <w:rsid w:val="00F756B7"/>
    <w:rsid w:val="00F90685"/>
    <w:rsid w:val="00F935F7"/>
    <w:rsid w:val="00F9515A"/>
    <w:rsid w:val="00FA736D"/>
    <w:rsid w:val="00FC61A8"/>
    <w:rsid w:val="00FE191A"/>
    <w:rsid w:val="00FF266C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56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5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8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8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5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5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7C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0953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64095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953"/>
    <w:rPr>
      <w:rFonts w:ascii="Cambria" w:eastAsia="Times New Roman" w:hAnsi="Cambria" w:cs="Times New Roman"/>
      <w:i/>
      <w:iCs/>
      <w:color w:val="404040"/>
    </w:rPr>
  </w:style>
  <w:style w:type="paragraph" w:customStyle="1" w:styleId="a3">
    <w:name w:val="Стиль после центра"/>
    <w:basedOn w:val="a"/>
    <w:next w:val="a"/>
    <w:rsid w:val="00640953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64095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F7C8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2F7C88"/>
    <w:rPr>
      <w:rFonts w:ascii="Cambria" w:eastAsia="Times New Roman" w:hAnsi="Cambria" w:cs="Times New Roman"/>
      <w:color w:val="243F60"/>
    </w:rPr>
  </w:style>
  <w:style w:type="paragraph" w:styleId="a5">
    <w:name w:val="Balloon Text"/>
    <w:basedOn w:val="a"/>
    <w:link w:val="a6"/>
    <w:uiPriority w:val="99"/>
    <w:semiHidden/>
    <w:unhideWhenUsed/>
    <w:rsid w:val="002F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8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F7C8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F7C88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задвтекс"/>
    <w:basedOn w:val="a"/>
    <w:rsid w:val="002F7C88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styleId="a8">
    <w:name w:val="Body Text"/>
    <w:basedOn w:val="a"/>
    <w:link w:val="a9"/>
    <w:rsid w:val="002F7C88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2F7C88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rsid w:val="002F7C88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2F7C88"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F7C8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F7C8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F7C88"/>
    <w:rPr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2F7C88"/>
  </w:style>
  <w:style w:type="paragraph" w:styleId="24">
    <w:name w:val="Body Text 2"/>
    <w:basedOn w:val="a"/>
    <w:link w:val="23"/>
    <w:uiPriority w:val="99"/>
    <w:semiHidden/>
    <w:unhideWhenUsed/>
    <w:rsid w:val="002F7C88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F7C88"/>
  </w:style>
  <w:style w:type="paragraph" w:styleId="ac">
    <w:name w:val="Body Text Indent"/>
    <w:basedOn w:val="a"/>
    <w:link w:val="ad"/>
    <w:uiPriority w:val="99"/>
    <w:unhideWhenUsed/>
    <w:rsid w:val="002F7C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F7C88"/>
  </w:style>
  <w:style w:type="table" w:styleId="ae">
    <w:name w:val="Table Grid"/>
    <w:basedOn w:val="a1"/>
    <w:uiPriority w:val="59"/>
    <w:rsid w:val="00275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56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">
    <w:name w:val="Hyperlink"/>
    <w:basedOn w:val="a0"/>
    <w:uiPriority w:val="99"/>
    <w:unhideWhenUsed/>
    <w:rsid w:val="0076426A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444C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444C26"/>
    <w:rPr>
      <w:rFonts w:ascii="Times New Roman" w:hAnsi="Times New Roman"/>
      <w:b/>
      <w:sz w:val="28"/>
    </w:rPr>
  </w:style>
  <w:style w:type="paragraph" w:styleId="af2">
    <w:name w:val="Normal (Web)"/>
    <w:basedOn w:val="a"/>
    <w:rsid w:val="001F4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F4DC0"/>
  </w:style>
  <w:style w:type="paragraph" w:customStyle="1" w:styleId="11">
    <w:name w:val="Без интервала1"/>
    <w:rsid w:val="00CF0643"/>
    <w:rPr>
      <w:rFonts w:eastAsia="Calibri" w:cs="Calibri"/>
      <w:sz w:val="22"/>
      <w:szCs w:val="22"/>
    </w:rPr>
  </w:style>
  <w:style w:type="paragraph" w:customStyle="1" w:styleId="Style261">
    <w:name w:val="Style261"/>
    <w:basedOn w:val="a"/>
    <w:rsid w:val="00CF06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</w:rPr>
  </w:style>
  <w:style w:type="character" w:customStyle="1" w:styleId="FontStyle395">
    <w:name w:val="Font Style395"/>
    <w:basedOn w:val="a0"/>
    <w:rsid w:val="00CF0643"/>
    <w:rPr>
      <w:rFonts w:ascii="Segoe UI" w:hAnsi="Segoe UI" w:cs="Segoe UI" w:hint="default"/>
      <w:b/>
      <w:bCs/>
      <w:color w:val="000000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480F-4E70-4575-AD1D-531A7AB3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15603</CharactersWithSpaces>
  <SharedDoc>false</SharedDoc>
  <HLinks>
    <vt:vector size="12" baseType="variant"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1</cp:lastModifiedBy>
  <cp:revision>39</cp:revision>
  <cp:lastPrinted>2021-01-20T12:41:00Z</cp:lastPrinted>
  <dcterms:created xsi:type="dcterms:W3CDTF">2018-10-01T06:43:00Z</dcterms:created>
  <dcterms:modified xsi:type="dcterms:W3CDTF">2021-02-18T11:44:00Z</dcterms:modified>
</cp:coreProperties>
</file>