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t>Рабочая программа курса химии в 8 классе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t>Планируемые результаты курса: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 готовность и способность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сформированность ответственного отношения к учению;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способность вести диалог с другими людьми и достигать в нем взаимопонимания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- освоенность социальных норм, правил поведения;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сформированность ценности здорового и безопасного образа жизни;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анализировать существующие и планировать будущие образовательные результаты;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идентифицировать собственные проблемы и определять главную проблему;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выдвигать версии решения проблемы,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формулировать гипотезы, предвосхищать конечный результат;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уметь самостоятельно планировать пути достижения целей, в том числе альтернативные;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- выбирать наиболее эффективные способы решения учебных и познавательных задач;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планировать и корректировать свою индивидуальную образовательную траекторию.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оценивать свою деятельность, аргументируя причины достижения или отсутствия планируемого результата;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работая по своему плану, вносить коррективы в текущую деятельность на основе анализа изменений ситуации для получения запланированного результата;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давать определения понятиям;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создавать обобщения, устанавливать аналогии;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классифицировать, самостоятельно выбирать основания и критерии для классификации;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устанавливать причинно-следственные связи, строить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 xml:space="preserve">, умозаключение и делать выводы.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выделять явление из общего ряда других явлений; выявлять причины и следствия явлений;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строить рассуждение от общих закономерностей к частным явлениям и от частных явлений к общим закономерностям;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lastRenderedPageBreak/>
        <w:t xml:space="preserve"> - строить рассуждение на основе сравнения предметов и явлений, выделяя при этом общие признаки;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излагать полученную информацию, интерпретируя ее в контексте решаемой задачи;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- уметь создавать, применять и преобразовывать знаки и символы, модели и схемы для решения учебных и познавательных задач;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переводить сложную по составу информацию из графического или формализованного (символьного) представления в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>, и наоборот;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находить в тексте требуемую информацию (в соответствии с целями своей деятельности);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необходимые ключевые поисковые слова и запросы;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осуществлять взаимодействие с электронными поисковыми системами, словарями;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формировать множественную выборку из поисковых источников для объективизации результатов поиска;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соотносить полученные результаты поиска со своей деятельностью.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уметь организовывать учебное сотрудничество и совместную деятельность с учителем и сверстниками;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возможные роли в совместной деятельности;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играть определенную роль в совместной деятельности;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принимать позицию собеседника;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строить позитивные отношения в процессе учебной и познавательной деятельности;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корректно и аргументированно отстаивать свою точку зрения;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предлагать альтернативное решение в конфликтной ситуации;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владеть устной и письменной речью, монологической контекстной речью.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- искать и использовать информационные ресурсы, необходимые для решения учебных и практических задач с помощью средств ИКТ;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основные методы познания: наблюдение, измерение, эксперимент;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описывать свойства твердых, жидких, газообразных веществ, выделяя их существенные признаки;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lastRenderedPageBreak/>
        <w:t xml:space="preserve"> - раскрывать смысл законов сохранения массы веществ, постоянства состава, атомно-молекулярной теории;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различать химические и физические явления;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называть химические элементы;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состав веществ по их формулам;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валентность атома элемента в соединениях;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тип химических реакций;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называть признаки и условия протекания химических реакций;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выявлять признаки, свидетельствующие о протекании химической реакции при выполнении химического опыта;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формулы бинарных соединений;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уравнения химических реакций;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соблюдать правила безопасной работы при проведении опытов;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пользоваться лабораторным оборудованием и посудой;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вычислять относительную молекулярную и молярную массы веществ;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вычислять массовую долю химического элемента по формуле соединения;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вычислять количество, объем или массу вещества по количеству, объему, массе реагентов или продуктов реакции;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физические и химические свойства простых веществ: кислорода и водорода;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получать, собирать кислород и водород;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распознавать опытным путем газообразные вещества: кислород, водород;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закона Авогадро;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понятий «тепловой эффект реакции», «молярный объем»;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физические и химические свойства воды;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понятия «раствор»;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вычислять массовую долю растворенного вещества в растворе;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приготовлять растворы с определенной массовой долей растворенного вещества;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называть соединения изученных классов неорганических веществ;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физические и химические свойства основных классов неорганических    веществ: оксидов, кислот, оснований, солей;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принадлежность веществ к определенному классу соединений;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формулы неорганических соединений изученных классов;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проводить опыты, подтверждающие химические свойства изученных классов неорганических веществ;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распознавать опытным путем растворы кислот и щелочей по изменению окраски индикатора;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взаимосвязь между классами неорганических соединений;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Периодического закона Д.И. Менделеева;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объяснять закономерности изменения строения атомов, свойств элементов в пределах малых периодов и главных подгрупп;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lastRenderedPageBreak/>
        <w:t xml:space="preserve"> - составлять схемы строения атомов первых 20 элементов периодической системы Д.И. Менделеева;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понятий: «химическая связь», «электроотрицательность»;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зависимость физических свойств веществ от типа кристаллической решетки;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вид химической связи в неорганических соединениях;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изображать схемы строения молекул веществ, образованных разными видами химических связей;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- 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степень окисления атома элемента в соединении;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раскрывать смысл теории электролитической диссоциации;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уравнения электролитической диссоциации кислот, щелочей, солей;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объяснять сущность процесса электролитической диссоциации и реакций ионного обмена;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полные и сокращенные ионные уравнения реакции обмена;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возможность протекания реакций ионного обмена;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проводить реакции, подтверждающие качественный состав различных веществ;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окислитель и восстановитель;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 составлять уравнения окислительно-восстановительных реакций;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называть факторы, влияющие на скорость химической реакции;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классифицировать химические реакции по различным признакам;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взаимосвязь между составом, строением и свойствами неметаллов;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проводить опыты по получению, собиранию и изучению химических свойств газообразных веществ: углекислого газа, аммиака;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распознавать опытным путем газообразные вещества: углекислый газ и аммиак;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взаимосвязь между составом, строением и свойствами металлов;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 xml:space="preserve"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  <w:proofErr w:type="gramEnd"/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оценивать влияние химического загрязнения окружающей среды на организм человека;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грамотно обращаться с веществами в повседневной жизни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составлять молекулярные и полные ионные уравнения по сокращенным ионным уравнениям;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lastRenderedPageBreak/>
        <w:t xml:space="preserve"> - составлять уравнения реакций, соответствующих последовательности превращений неорганических веществ различных классов;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знания для экологически грамотного поведения в окружающей среде;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объективно оценивать информацию о веществах и химических процессах;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критически относиться к псевдонаучной информации, недобросовестной рекламе в средствах массовой информации;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осознавать значение теоретических знаний по химии для практической деятельности человека;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создавать модели и схемы для решения учебных и познавательных задач;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- понимать необходимость соблюдения предписаний, предлагаемых в инструкциях по использованию лекарств, средств бытовой химии.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6439A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Первоначальные химические понятия. 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 Закон Авогадро. Молярный объем газов. Молярный объем газов. Объемные отношения газов при химических реакциях. Растворы. Растворимость веществ в воде. Концентрация растворов. Массовая доля растворенного вещества в растворе.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Основные классы неорганических соединений. 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</w:t>
      </w:r>
      <w:r w:rsidRPr="00D6439A">
        <w:rPr>
          <w:rFonts w:ascii="Times New Roman" w:hAnsi="Times New Roman" w:cs="Times New Roman"/>
          <w:sz w:val="24"/>
          <w:szCs w:val="24"/>
        </w:rPr>
        <w:lastRenderedPageBreak/>
        <w:t xml:space="preserve">свойства солей. Получение и применение солей. Химические свойства солей. Генетическая связь между классами неорганических соединений.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Строение веществ. Химическая связь. Электроотрицательность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Химические реакции.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 Ионы. Катионы и анионы. Реакц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ии  ио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окислительно - восстановительных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                Типы расчетных задач: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1.</w:t>
      </w:r>
      <w:r w:rsidRPr="00D6439A">
        <w:rPr>
          <w:rFonts w:ascii="Times New Roman" w:hAnsi="Times New Roman" w:cs="Times New Roman"/>
          <w:sz w:val="24"/>
          <w:szCs w:val="24"/>
        </w:rPr>
        <w:tab/>
        <w:t>Вычисление массовой доли химического элемента по формуле соединения.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2.</w:t>
      </w:r>
      <w:r w:rsidRPr="00D6439A">
        <w:rPr>
          <w:rFonts w:ascii="Times New Roman" w:hAnsi="Times New Roman" w:cs="Times New Roman"/>
          <w:sz w:val="24"/>
          <w:szCs w:val="24"/>
        </w:rPr>
        <w:tab/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3.</w:t>
      </w:r>
      <w:r w:rsidRPr="00D6439A">
        <w:rPr>
          <w:rFonts w:ascii="Times New Roman" w:hAnsi="Times New Roman" w:cs="Times New Roman"/>
          <w:sz w:val="24"/>
          <w:szCs w:val="24"/>
        </w:rPr>
        <w:tab/>
        <w:t xml:space="preserve">Расчет массовой доли растворенного вещества в растворе.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 xml:space="preserve">                Темы практических работ: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1 Лабораторное оборудование и приемы обращения с ним. Правила безопасной работы в химической лаборатории.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2. Очистка загрязненной поваренной соли.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3. Признаки протекания химических реакций.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4. Приготовление растворов с определенной массовой долей растворенного вещества.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5. Решение экспериментальных задач по теме «Основные классы неорганических соединений».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6. Реакц</w:t>
      </w:r>
      <w:proofErr w:type="gramStart"/>
      <w:r w:rsidRPr="00D6439A">
        <w:rPr>
          <w:rFonts w:ascii="Times New Roman" w:hAnsi="Times New Roman" w:cs="Times New Roman"/>
          <w:sz w:val="24"/>
          <w:szCs w:val="24"/>
        </w:rPr>
        <w:t>ии  ио</w:t>
      </w:r>
      <w:proofErr w:type="gramEnd"/>
      <w:r w:rsidRPr="00D6439A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sz w:val="24"/>
          <w:szCs w:val="24"/>
        </w:rPr>
        <w:t>7. Качественные реакции на ионы в растворе.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6439A">
        <w:rPr>
          <w:rFonts w:ascii="Times New Roman" w:hAnsi="Times New Roman" w:cs="Times New Roman"/>
          <w:b/>
          <w:i/>
          <w:sz w:val="24"/>
          <w:szCs w:val="24"/>
        </w:rPr>
        <w:t xml:space="preserve">  Тематическое планирование , 8 класс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5255"/>
        <w:gridCol w:w="3827"/>
      </w:tblGrid>
      <w:tr w:rsidR="00D6439A" w:rsidRPr="00D6439A" w:rsidTr="00A94047">
        <w:trPr>
          <w:trHeight w:val="509"/>
        </w:trPr>
        <w:tc>
          <w:tcPr>
            <w:tcW w:w="665" w:type="dxa"/>
            <w:vMerge w:val="restart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4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55" w:type="dxa"/>
            <w:vMerge w:val="restart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27" w:type="dxa"/>
            <w:vMerge w:val="restart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6439A" w:rsidRPr="00D6439A" w:rsidTr="00A94047">
        <w:trPr>
          <w:trHeight w:val="509"/>
        </w:trPr>
        <w:tc>
          <w:tcPr>
            <w:tcW w:w="665" w:type="dxa"/>
            <w:vMerge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vMerge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39A" w:rsidRPr="00D6439A" w:rsidTr="00A94047">
        <w:trPr>
          <w:trHeight w:val="379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39A" w:rsidRPr="00D6439A" w:rsidTr="00A94047">
        <w:trPr>
          <w:trHeight w:val="697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  <w:bookmarkEnd w:id="0"/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439A" w:rsidRPr="00D6439A" w:rsidTr="00A94047">
        <w:trPr>
          <w:trHeight w:val="544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439A" w:rsidRPr="00D6439A" w:rsidTr="00A94047">
        <w:trPr>
          <w:trHeight w:val="814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439A" w:rsidRPr="00D6439A" w:rsidTr="00A94047">
        <w:trPr>
          <w:trHeight w:val="685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439A" w:rsidRPr="00D6439A" w:rsidTr="00A94047">
        <w:trPr>
          <w:trHeight w:val="992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439A" w:rsidRPr="00D6439A" w:rsidTr="00A94047">
        <w:trPr>
          <w:trHeight w:val="550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повторение</w:t>
            </w: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39A" w:rsidRPr="00D6439A" w:rsidTr="00A94047">
        <w:trPr>
          <w:trHeight w:val="550"/>
        </w:trPr>
        <w:tc>
          <w:tcPr>
            <w:tcW w:w="66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6439A" w:rsidRPr="00D6439A" w:rsidRDefault="00D6439A" w:rsidP="00D64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39A" w:rsidRDefault="00D6439A">
      <w:r>
        <w:br w:type="page"/>
      </w:r>
    </w:p>
    <w:p w:rsidR="00D6439A" w:rsidRDefault="00D6439A">
      <w:pPr>
        <w:sectPr w:rsidR="00D64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по химии, 8 класс,</w:t>
      </w:r>
    </w:p>
    <w:p w:rsidR="00D6439A" w:rsidRPr="00D6439A" w:rsidRDefault="00D6439A" w:rsidP="00D64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39A">
        <w:rPr>
          <w:rFonts w:ascii="Times New Roman" w:hAnsi="Times New Roman" w:cs="Times New Roman"/>
          <w:b/>
          <w:sz w:val="24"/>
          <w:szCs w:val="24"/>
        </w:rPr>
        <w:t>(2часа в неделю, всего 68 часов), УМК  О. С. Габриеляна</w:t>
      </w:r>
    </w:p>
    <w:tbl>
      <w:tblPr>
        <w:tblW w:w="1416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87"/>
        <w:gridCol w:w="6379"/>
        <w:gridCol w:w="3685"/>
      </w:tblGrid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вопросы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Эксперимент: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 - демонстрационный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- лабораторный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Вещества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Что изучает химия. Простые и сложные вещества. Свойства веществ.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Химический элемент. Формы существования химического элемента.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изделий   из алюминия и стекла. 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Химические явления их отличие от физических явлений. Достижения химии и их правильное использование. История возникновения и развития химии. Закон сохранения массы веществ.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 1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Взаимодействие  соляной кислоты с мрамором.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Помутнение «известковой воды».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работы: №1. Приемы обращения с лабораторным оборудованием. Наблюдение за горящей свечой.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Правила Т.Б. при работе в химической лаборатории. Устройство и использование лабораторного штатива.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со спиртовкой. Строение пламени. Химическая посуда.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Обозначение химических элементов. Общее знакомство со структурой таблицы Д.И. Менделеева: периоды и группы.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Атомная единица массы. Вычисление массовой доли химического элемента по формуле соединения. Установление простейшей формулы вещества по массовым долям химических элементов.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(6)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сведения о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 атомов.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Состав атомов.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Планетарная модель строения атома.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атома: ядро (протоны, нейтроны) и электроны. Изотопы. Химический элемент.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. Модели атомов химических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элементов. 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(7-8)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в пределах малых периодов и главных подгрупп.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Электронная оболочка атома. Энергетические уровни (завершенный, незавершенный). Строение электронных оболочек атомов    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 И. Менделеева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Ионы положительные и отрицательные. Образование ионов. Ионная химическая связь.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связь.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Взаимодействие атомов элементов – неметаллов между собой.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неполярная и ковалентная полярная связь.  Электроотрицательность.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Взаимодействие атомов металлов между собой – образование металлической связи. Обобществленные электроны.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 Атомы химических элементов».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Решения упражнений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«Атомы химических элементов».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-металлы.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металлов в ПСХЭ Д.И. Менделеева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Строение атомов металлов. Общие физические свойства металлов.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металлов.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(15)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-неметаллы.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неметаллов в периодической системе.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неметаллов Ковалентная неполярная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неметаллов. 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>Аллотропия.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неметаллов.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(16-17)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 Молярная масса.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и единицы его измерения: моль, ммоль, кмоль. </w:t>
            </w: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Молярная масса.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металлы и неметаллы количеством вещества 1 моль.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(18-19)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Понятие о молярном объеме газов. Нормальные условия. Следствие закона Авогадро. Выполнение упражнений с использованием понятий: «объем»,  «моль», «количество вещества», «масса», «молярный объем».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(21)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Бинарные соединения.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Понятие о степени окисления. Определение степени окисления в бинарных соединениях. Составление формулы бинарных соединений по степени окисления, общий способ их названия.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оксидов, хлоридов, сульфидов.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классы бинарных соединений.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Оксиды и летучие водородные соединения: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формул, их название. Расчеты по формулам оксидов.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оксидов.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хлороводорода и аммиака.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название основани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Их классификация. Индикаторы.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щелочей и нерастворимых оснований.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индикаторов в щелочной среде.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Состав и название кислот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Их классификация. Индикаторы.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Образцы кислот.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индикаторов в кислой среде.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(25-26)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Составление формул солей.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Состав и номенклатура солей. Составление формул солей.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Образцы солей.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(27)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 Упражнения в составлении формул веществ по их названиям. Расчеты по химическим формулам.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(28)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молекулярного строения. Закон постоянства веществ. 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>Молекулярные, ионные, атомные и металлические кристаллические решетки.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Зависимость свойств веществ от типа кристаллической решетки.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(29)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смеси, их отличие. Примеры смесей. Способы разделения смесей. Очистка веществ.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смесей.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Л.2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. Разделение смеси речного песка и поваренной соли.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поваренной соли.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(31-32)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компонентов в смеси.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Понятие о доле компонента в смеси. Вычисление массовой доли компонента в смеси.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(33)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раствора сахара с заданной массовой долей растворенного вещества.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(34)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 « Соединения химических элементов».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упражнений. Подготовка к контрольной работе.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(35)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« Соединения химических элементов».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(36-37)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явления. Понятие о химических явлениях и их отличие от физических явлений. Химическая реакция. Признаки и условия протекания химических реакций. Экзотермические и эндотермические реакции.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Горения магния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   Возгонка йода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   Плавление парафина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4. Окисление меди в пламени спиртовки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5. Помутнение известковой воды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6. Получение углекислого газа. 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7. Замещение меди в растворе  хлорида меди (</w:t>
            </w:r>
            <w:r w:rsidRPr="00D6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) железом.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(38)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Понятие о химическом уравнении. Значение индексов и коэффициентов. Составление  уравнений химических реакций.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4-5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(39-40)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(41-42)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реакций различных типов.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реакций разложения, соединения, замещение и обмена. 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. Составление уравнений реакций указанных типов.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реакции различных типов.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(43)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 Типы химических реакций.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(44)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протекания химических реакций.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(45)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№4.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Подготовка к контрольной работе.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(46)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«Изменения,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происходящие с веществами».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(47) 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</w:t>
            </w: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физико – химический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Типы растворов. Практическая работа №4. Приготовление растворов с определенной массовой долей растворенного вещества.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Растворы. Гидраты. Кристаллогидраты. Тепловые явления при растворении. Насыщенные, ненасыщенные и перенасыщенные растворы. Значение растворов.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 безводного сульфата меди (</w:t>
            </w:r>
            <w:r w:rsidRPr="00D6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) в воде.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кристаллов солей (домашняя практическая работа).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(48-49)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неэлектролиты. Электролитическая диссоциация. </w:t>
            </w:r>
            <w:r w:rsidRPr="00D64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Степень диссоциации. Сильные и слабые электролиты.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веществ и их растворов на электропроводность.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Сущность реакций ионного обмена и условия их протекания.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реакции, </w:t>
            </w: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идущих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(51)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Ряд напряжения металлов.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солями. Ряд напряжения металлов.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8. Реакции характерные для растворов кислот (соляной и серной) принадлежность веще</w:t>
            </w:r>
            <w:proofErr w:type="gramStart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ств к кл</w:t>
            </w:r>
            <w:proofErr w:type="gramEnd"/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ассу кислот.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7- 8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(53-54)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Основания как электролиты.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свойства оснований.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Определение оснований как электролитов. Классификация оснований. Типичные свойства оснований; взаимодействие  с кислотами (реакция нейтрализации), взаимодействие щелочей с  растворами солей и оксидами неметаллов. Разложение нерастворимых оснований.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9. реакции  характерные для растворов щелочей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10. получение и свойства нерастворимого основания.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(55-</w:t>
            </w: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Оксиды, их классификация.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кислотных и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оксидов.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оксидов, их классификация несолеобразующие и солеобразующие (кислотные и основные). Свойства 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кислотных и основных оксидов.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12. Реакции характерные для основных оксидов 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 13. Реакции характерные для кислотных оксидов  </w:t>
            </w: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(57)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Соли как электролиты.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Химические  свойства солей.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солей как электролитов. Химические свойства солей, особенности взаимодействия с металлами. Взаимодействие с кислотами, щелочами и солями (работа с таблицей растворимости)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(58)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генетической связи и генетических рядах металлов и неметаллов. 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(59)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ионы в растворе.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(60)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№5. Практическая работа №7.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«Основные классы неорганических соединений».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(61)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 теме « Растворение. Растворы. Свойства растворов электролитов».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(62)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(63-64)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Окислительно-востановительные реакции.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Понятие окисление и востановление, окислители и восстановители, определение степени окисления элементов.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(65)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«Основные классы неорганических соединений».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(66)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Решение упражнений и задач.</w:t>
            </w: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(67)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9A" w:rsidRPr="00D6439A" w:rsidTr="00A9404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b/>
                <w:sz w:val="24"/>
                <w:szCs w:val="24"/>
              </w:rPr>
              <w:t>(68)</w:t>
            </w:r>
          </w:p>
        </w:tc>
        <w:tc>
          <w:tcPr>
            <w:tcW w:w="3387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379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9A" w:rsidRPr="00D6439A" w:rsidRDefault="00D6439A" w:rsidP="00D64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39A" w:rsidRPr="00D6439A" w:rsidRDefault="00D6439A" w:rsidP="00D6439A">
      <w:r w:rsidRPr="00D6439A">
        <w:t xml:space="preserve"> </w:t>
      </w:r>
    </w:p>
    <w:p w:rsidR="00000000" w:rsidRDefault="00D6439A"/>
    <w:sectPr w:rsidR="00000000" w:rsidSect="004412CB">
      <w:footerReference w:type="even" r:id="rId4"/>
      <w:footerReference w:type="default" r:id="rId5"/>
      <w:pgSz w:w="16840" w:h="11907" w:orient="landscape" w:code="9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EF" w:rsidRDefault="00D6439A" w:rsidP="009F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7EF" w:rsidRDefault="00D643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EF" w:rsidRDefault="00D6439A" w:rsidP="009F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8717EF" w:rsidRDefault="00D6439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439A"/>
    <w:rsid w:val="00D6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6439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6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3969</Words>
  <Characters>22625</Characters>
  <Application>Microsoft Office Word</Application>
  <DocSecurity>0</DocSecurity>
  <Lines>188</Lines>
  <Paragraphs>53</Paragraphs>
  <ScaleCrop>false</ScaleCrop>
  <Company/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2021-02-17T12:29:00Z</dcterms:created>
  <dcterms:modified xsi:type="dcterms:W3CDTF">2021-02-17T12:31:00Z</dcterms:modified>
</cp:coreProperties>
</file>