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E0" w:rsidRDefault="001749E0" w:rsidP="001749E0">
      <w:pPr>
        <w:pStyle w:val="Style4"/>
        <w:spacing w:before="86" w:line="100" w:lineRule="atLeast"/>
        <w:ind w:left="1042" w:right="1090"/>
        <w:rPr>
          <w:rStyle w:val="FontStyle12"/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>ЛИЧНОСТНЫЕ, МЕТАПРЕДМЕТНЫЕ И ПРЕДМЕТНЫЕ РЕЗУЛЬТАТЫ ОСВОЕНИЯ УЧЕБНОГО ПРЕДМЕТА</w:t>
      </w:r>
    </w:p>
    <w:p w:rsidR="001749E0" w:rsidRDefault="001749E0" w:rsidP="001749E0">
      <w:pPr>
        <w:pStyle w:val="Style3"/>
        <w:spacing w:line="100" w:lineRule="atLeast"/>
        <w:ind w:firstLine="254"/>
        <w:rPr>
          <w:rStyle w:val="FontStyle11"/>
          <w:sz w:val="24"/>
          <w:szCs w:val="24"/>
        </w:rPr>
      </w:pPr>
      <w:r>
        <w:rPr>
          <w:rStyle w:val="FontStyle13"/>
          <w:i/>
          <w:sz w:val="24"/>
          <w:szCs w:val="24"/>
          <w:lang w:val="ru-RU"/>
        </w:rPr>
        <w:t>Личностные результаты</w:t>
      </w:r>
      <w:r>
        <w:rPr>
          <w:rStyle w:val="FontStyle11"/>
          <w:sz w:val="24"/>
          <w:szCs w:val="24"/>
          <w:lang w:val="ru-RU"/>
        </w:rPr>
        <w:t>отражаются в индивидуальных качественны</w:t>
      </w:r>
      <w:r>
        <w:rPr>
          <w:rStyle w:val="FontStyle14"/>
          <w:sz w:val="24"/>
          <w:szCs w:val="24"/>
          <w:lang w:val="ru-RU"/>
        </w:rPr>
        <w:t xml:space="preserve">х </w:t>
      </w:r>
      <w:r>
        <w:rPr>
          <w:rStyle w:val="FontStyle11"/>
          <w:sz w:val="24"/>
          <w:szCs w:val="24"/>
          <w:lang w:val="ru-RU"/>
        </w:rPr>
        <w:t>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</w:t>
      </w:r>
      <w:r>
        <w:rPr>
          <w:rStyle w:val="FontStyle11"/>
          <w:sz w:val="24"/>
          <w:szCs w:val="24"/>
          <w:lang w:val="ru-RU"/>
        </w:rPr>
        <w:softHyphen/>
        <w:t xml:space="preserve">ностей, достижения личностно значимых результатов в физическом совершенстве. </w:t>
      </w:r>
      <w:proofErr w:type="spellStart"/>
      <w:r>
        <w:rPr>
          <w:rStyle w:val="FontStyle11"/>
          <w:sz w:val="24"/>
          <w:szCs w:val="24"/>
        </w:rPr>
        <w:t>Личностныерезультаты</w:t>
      </w:r>
      <w:proofErr w:type="spellEnd"/>
      <w:r>
        <w:rPr>
          <w:rStyle w:val="FontStyle11"/>
          <w:sz w:val="24"/>
          <w:szCs w:val="24"/>
        </w:rPr>
        <w:t xml:space="preserve">, </w:t>
      </w:r>
      <w:proofErr w:type="spellStart"/>
      <w:r>
        <w:rPr>
          <w:rStyle w:val="FontStyle11"/>
          <w:sz w:val="24"/>
          <w:szCs w:val="24"/>
        </w:rPr>
        <w:t>формируемые</w:t>
      </w:r>
      <w:proofErr w:type="spellEnd"/>
      <w:r>
        <w:rPr>
          <w:rStyle w:val="FontStyle11"/>
          <w:sz w:val="24"/>
          <w:szCs w:val="24"/>
        </w:rPr>
        <w:t xml:space="preserve"> в </w:t>
      </w:r>
      <w:proofErr w:type="spellStart"/>
      <w:r>
        <w:rPr>
          <w:rStyle w:val="FontStyle11"/>
          <w:sz w:val="24"/>
          <w:szCs w:val="24"/>
        </w:rPr>
        <w:t>ходеизученияфизическойкультуры</w:t>
      </w:r>
      <w:proofErr w:type="spellEnd"/>
      <w:r>
        <w:rPr>
          <w:rStyle w:val="FontStyle11"/>
          <w:sz w:val="24"/>
          <w:szCs w:val="24"/>
        </w:rPr>
        <w:t xml:space="preserve">, </w:t>
      </w:r>
      <w:proofErr w:type="spellStart"/>
      <w:r>
        <w:rPr>
          <w:rStyle w:val="FontStyle11"/>
          <w:sz w:val="24"/>
          <w:szCs w:val="24"/>
        </w:rPr>
        <w:t>отражают</w:t>
      </w:r>
      <w:proofErr w:type="spellEnd"/>
      <w:r>
        <w:rPr>
          <w:rStyle w:val="FontStyle11"/>
          <w:sz w:val="24"/>
          <w:szCs w:val="24"/>
        </w:rPr>
        <w:t>:</w:t>
      </w:r>
    </w:p>
    <w:p w:rsidR="001749E0" w:rsidRDefault="001749E0" w:rsidP="001749E0">
      <w:pPr>
        <w:pStyle w:val="Style5"/>
        <w:numPr>
          <w:ilvl w:val="0"/>
          <w:numId w:val="1"/>
        </w:numPr>
        <w:tabs>
          <w:tab w:val="left" w:pos="562"/>
        </w:tabs>
        <w:spacing w:after="0" w:line="100" w:lineRule="atLeas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  <w:lang w:val="ru-RU"/>
        </w:rPr>
        <w:t>воспитание российской гражданской идентичности: патрио</w:t>
      </w:r>
      <w:r>
        <w:rPr>
          <w:rStyle w:val="FontStyle11"/>
          <w:sz w:val="24"/>
          <w:szCs w:val="24"/>
          <w:lang w:val="ru-RU"/>
        </w:rPr>
        <w:softHyphen/>
        <w:t xml:space="preserve">тизма, любви и уважения к Отечеству, чувства гордости за свою </w:t>
      </w:r>
      <w:proofErr w:type="spellStart"/>
      <w:r>
        <w:rPr>
          <w:rStyle w:val="FontStyle11"/>
          <w:sz w:val="24"/>
          <w:szCs w:val="24"/>
        </w:rPr>
        <w:t>Родину</w:t>
      </w:r>
      <w:proofErr w:type="spellEnd"/>
      <w:r>
        <w:rPr>
          <w:rStyle w:val="FontStyle11"/>
          <w:sz w:val="24"/>
          <w:szCs w:val="24"/>
        </w:rPr>
        <w:t>;</w:t>
      </w:r>
    </w:p>
    <w:p w:rsidR="001749E0" w:rsidRDefault="001749E0" w:rsidP="001749E0">
      <w:pPr>
        <w:pStyle w:val="Style5"/>
        <w:numPr>
          <w:ilvl w:val="0"/>
          <w:numId w:val="1"/>
        </w:numPr>
        <w:tabs>
          <w:tab w:val="left" w:pos="562"/>
        </w:tabs>
        <w:spacing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формирование ответственного отношения к учению, готовности и </w:t>
      </w:r>
      <w:proofErr w:type="gramStart"/>
      <w:r>
        <w:rPr>
          <w:rStyle w:val="FontStyle11"/>
          <w:sz w:val="24"/>
          <w:szCs w:val="24"/>
          <w:lang w:val="ru-RU"/>
        </w:rPr>
        <w:t>способности</w:t>
      </w:r>
      <w:proofErr w:type="gramEnd"/>
      <w:r>
        <w:rPr>
          <w:rStyle w:val="FontStyle11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</w:t>
      </w:r>
      <w:r>
        <w:rPr>
          <w:rStyle w:val="FontStyle11"/>
          <w:sz w:val="24"/>
          <w:szCs w:val="24"/>
          <w:lang w:val="ru-RU"/>
        </w:rPr>
        <w:softHyphen/>
        <w:t>чтений, с учётом устойчивых познавательных интересов;</w:t>
      </w:r>
    </w:p>
    <w:p w:rsidR="001749E0" w:rsidRDefault="001749E0" w:rsidP="001749E0">
      <w:pPr>
        <w:pStyle w:val="Style5"/>
        <w:numPr>
          <w:ilvl w:val="0"/>
          <w:numId w:val="1"/>
        </w:numPr>
        <w:tabs>
          <w:tab w:val="left" w:pos="562"/>
        </w:tabs>
        <w:spacing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</w:t>
      </w:r>
      <w:r>
        <w:rPr>
          <w:rStyle w:val="FontStyle11"/>
          <w:sz w:val="24"/>
          <w:szCs w:val="24"/>
          <w:lang w:val="ru-RU"/>
        </w:rPr>
        <w:softHyphen/>
        <w:t>ветственного отношения к собственным поступкам;</w:t>
      </w:r>
    </w:p>
    <w:p w:rsidR="001749E0" w:rsidRDefault="001749E0" w:rsidP="001749E0">
      <w:pPr>
        <w:pStyle w:val="Style5"/>
        <w:numPr>
          <w:ilvl w:val="0"/>
          <w:numId w:val="1"/>
        </w:numPr>
        <w:tabs>
          <w:tab w:val="left" w:pos="562"/>
        </w:tabs>
        <w:spacing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</w:t>
      </w:r>
      <w:r>
        <w:rPr>
          <w:rStyle w:val="FontStyle11"/>
          <w:sz w:val="24"/>
          <w:szCs w:val="24"/>
          <w:lang w:val="ru-RU"/>
        </w:rPr>
        <w:softHyphen/>
        <w:t>лезной, учебно-исследовательской, творческой и других видов дея</w:t>
      </w:r>
      <w:r>
        <w:rPr>
          <w:rStyle w:val="FontStyle11"/>
          <w:sz w:val="24"/>
          <w:szCs w:val="24"/>
          <w:lang w:val="ru-RU"/>
        </w:rPr>
        <w:softHyphen/>
        <w:t>тельности;</w:t>
      </w:r>
    </w:p>
    <w:p w:rsidR="001749E0" w:rsidRDefault="001749E0" w:rsidP="001749E0">
      <w:pPr>
        <w:pStyle w:val="Style5"/>
        <w:numPr>
          <w:ilvl w:val="0"/>
          <w:numId w:val="1"/>
        </w:numPr>
        <w:tabs>
          <w:tab w:val="left" w:pos="562"/>
        </w:tabs>
        <w:spacing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749E0" w:rsidRDefault="001749E0" w:rsidP="001749E0">
      <w:pPr>
        <w:pStyle w:val="Style3"/>
        <w:spacing w:line="100" w:lineRule="atLeast"/>
        <w:ind w:firstLine="278"/>
        <w:rPr>
          <w:rStyle w:val="FontStyle11"/>
          <w:sz w:val="24"/>
          <w:szCs w:val="24"/>
          <w:lang w:val="ru-RU"/>
        </w:rPr>
      </w:pPr>
      <w:r>
        <w:rPr>
          <w:rStyle w:val="FontStyle13"/>
          <w:i/>
          <w:sz w:val="24"/>
          <w:szCs w:val="24"/>
          <w:lang w:val="ru-RU"/>
        </w:rPr>
        <w:t>Метапредметные результаты</w:t>
      </w:r>
      <w:r>
        <w:rPr>
          <w:rStyle w:val="FontStyle11"/>
          <w:sz w:val="24"/>
          <w:szCs w:val="24"/>
          <w:lang w:val="ru-RU"/>
        </w:rPr>
        <w:t>характеризуют сформированность универсальных компетенций, проявляющихся в применении накоп</w:t>
      </w:r>
      <w:r>
        <w:rPr>
          <w:rStyle w:val="FontStyle11"/>
          <w:sz w:val="24"/>
          <w:szCs w:val="24"/>
          <w:lang w:val="ru-RU"/>
        </w:rPr>
        <w:softHyphen/>
        <w:t>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</w:t>
      </w:r>
      <w:r>
        <w:rPr>
          <w:rStyle w:val="FontStyle11"/>
          <w:sz w:val="24"/>
          <w:szCs w:val="24"/>
          <w:lang w:val="ru-RU"/>
        </w:rPr>
        <w:softHyphen/>
        <w:t>ала других образовательных дисциплин, универсальные компетенции востребуются как в рамках образовательного процесса (умение учить</w:t>
      </w:r>
      <w:r>
        <w:rPr>
          <w:rStyle w:val="FontStyle11"/>
          <w:sz w:val="24"/>
          <w:szCs w:val="24"/>
          <w:lang w:val="ru-RU"/>
        </w:rPr>
        <w:softHyphen/>
        <w:t xml:space="preserve">ся), так и в реальной повседневной жизнедеятельности учащихся. Метапредметные результаты </w:t>
      </w:r>
      <w:proofErr w:type="gramStart"/>
      <w:r>
        <w:rPr>
          <w:rStyle w:val="FontStyle11"/>
          <w:sz w:val="24"/>
          <w:szCs w:val="24"/>
          <w:lang w:val="ru-RU"/>
        </w:rPr>
        <w:t>отражаются</w:t>
      </w:r>
      <w:proofErr w:type="gramEnd"/>
      <w:r>
        <w:rPr>
          <w:rStyle w:val="FontStyle11"/>
          <w:sz w:val="24"/>
          <w:szCs w:val="24"/>
          <w:lang w:val="ru-RU"/>
        </w:rPr>
        <w:t xml:space="preserve"> прежде всего в универсальных умениях, необходимых каждому учащемуся и каждому современному человеку. Это:</w:t>
      </w:r>
    </w:p>
    <w:p w:rsidR="001749E0" w:rsidRDefault="001749E0" w:rsidP="001749E0">
      <w:pPr>
        <w:pStyle w:val="Style6"/>
        <w:tabs>
          <w:tab w:val="left" w:pos="485"/>
        </w:tabs>
        <w:spacing w:before="29" w:line="100" w:lineRule="atLeast"/>
        <w:ind w:firstLine="312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•</w:t>
      </w:r>
      <w:r>
        <w:rPr>
          <w:rStyle w:val="FontStyle11"/>
          <w:sz w:val="24"/>
          <w:szCs w:val="24"/>
          <w:lang w:val="ru-RU"/>
        </w:rPr>
        <w:tab/>
        <w:t>умение самостоятельно определять цели своего обучения, ста</w:t>
      </w:r>
      <w:r>
        <w:rPr>
          <w:rStyle w:val="FontStyle11"/>
          <w:sz w:val="24"/>
          <w:szCs w:val="24"/>
          <w:lang w:val="ru-RU"/>
        </w:rPr>
        <w:softHyphen/>
        <w:t>вить и формулировать для себя новые задачи в учёбе и познаватель</w:t>
      </w:r>
      <w:r>
        <w:rPr>
          <w:rStyle w:val="FontStyle11"/>
          <w:sz w:val="24"/>
          <w:szCs w:val="24"/>
          <w:lang w:val="ru-RU"/>
        </w:rPr>
        <w:softHyphen/>
        <w:t>ной деятельности, развивать мотивы и интересы своей познавательной деятельности;</w:t>
      </w:r>
    </w:p>
    <w:p w:rsidR="001749E0" w:rsidRDefault="001749E0" w:rsidP="001749E0">
      <w:pPr>
        <w:pStyle w:val="Style6"/>
        <w:tabs>
          <w:tab w:val="left" w:pos="485"/>
        </w:tabs>
        <w:spacing w:before="19" w:line="100" w:lineRule="atLeast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•</w:t>
      </w:r>
      <w:r>
        <w:rPr>
          <w:rStyle w:val="FontStyle11"/>
          <w:sz w:val="24"/>
          <w:szCs w:val="24"/>
          <w:lang w:val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</w:t>
      </w:r>
      <w:r>
        <w:rPr>
          <w:rStyle w:val="FontStyle11"/>
          <w:sz w:val="24"/>
          <w:szCs w:val="24"/>
          <w:lang w:val="ru-RU"/>
        </w:rPr>
        <w:softHyphen/>
        <w:t>ные способы решения учебных и познавательных задач;</w:t>
      </w:r>
    </w:p>
    <w:p w:rsidR="001749E0" w:rsidRDefault="001749E0" w:rsidP="001749E0">
      <w:pPr>
        <w:pStyle w:val="Style6"/>
        <w:numPr>
          <w:ilvl w:val="0"/>
          <w:numId w:val="2"/>
        </w:numPr>
        <w:tabs>
          <w:tab w:val="left" w:pos="586"/>
        </w:tabs>
        <w:spacing w:before="5"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умение соотносить свои действия с планируемыми результата</w:t>
      </w:r>
      <w:r>
        <w:rPr>
          <w:rStyle w:val="FontStyle11"/>
          <w:sz w:val="24"/>
          <w:szCs w:val="24"/>
          <w:lang w:val="ru-RU"/>
        </w:rPr>
        <w:softHyphen/>
        <w:t>ми, осуществлять контроль своей деятельности в процессе достиже</w:t>
      </w:r>
      <w:r>
        <w:rPr>
          <w:rStyle w:val="FontStyle11"/>
          <w:sz w:val="24"/>
          <w:szCs w:val="24"/>
          <w:lang w:val="ru-RU"/>
        </w:rPr>
        <w:softHyphen/>
        <w:t>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749E0" w:rsidRDefault="001749E0" w:rsidP="001749E0">
      <w:pPr>
        <w:pStyle w:val="Style6"/>
        <w:numPr>
          <w:ilvl w:val="0"/>
          <w:numId w:val="2"/>
        </w:numPr>
        <w:tabs>
          <w:tab w:val="left" w:pos="586"/>
        </w:tabs>
        <w:spacing w:before="34"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1749E0" w:rsidRDefault="001749E0" w:rsidP="001749E0">
      <w:pPr>
        <w:pStyle w:val="Style6"/>
        <w:numPr>
          <w:ilvl w:val="0"/>
          <w:numId w:val="2"/>
        </w:numPr>
        <w:tabs>
          <w:tab w:val="left" w:pos="586"/>
        </w:tabs>
        <w:spacing w:before="34"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владение основами самоконтроля, самооценки, принятия реше</w:t>
      </w:r>
      <w:r>
        <w:rPr>
          <w:rStyle w:val="FontStyle11"/>
          <w:sz w:val="24"/>
          <w:szCs w:val="24"/>
          <w:lang w:val="ru-RU"/>
        </w:rPr>
        <w:softHyphen/>
        <w:t>ний и осуществления осознанного выбора в учебной и познавательной деятельности;</w:t>
      </w:r>
    </w:p>
    <w:p w:rsidR="001749E0" w:rsidRDefault="001749E0" w:rsidP="001749E0">
      <w:pPr>
        <w:pStyle w:val="Style6"/>
        <w:numPr>
          <w:ilvl w:val="0"/>
          <w:numId w:val="2"/>
        </w:numPr>
        <w:tabs>
          <w:tab w:val="left" w:pos="586"/>
        </w:tabs>
        <w:spacing w:before="34"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Style w:val="FontStyle11"/>
          <w:sz w:val="24"/>
          <w:szCs w:val="24"/>
          <w:lang w:val="ru-RU"/>
        </w:rPr>
        <w:t>логические рассуждения</w:t>
      </w:r>
      <w:proofErr w:type="gramEnd"/>
      <w:r>
        <w:rPr>
          <w:rStyle w:val="FontStyle11"/>
          <w:sz w:val="24"/>
          <w:szCs w:val="24"/>
          <w:lang w:val="ru-RU"/>
        </w:rPr>
        <w:t xml:space="preserve"> и делать выводы;</w:t>
      </w:r>
    </w:p>
    <w:p w:rsidR="001749E0" w:rsidRDefault="001749E0" w:rsidP="001749E0">
      <w:pPr>
        <w:pStyle w:val="Style6"/>
        <w:numPr>
          <w:ilvl w:val="0"/>
          <w:numId w:val="2"/>
        </w:numPr>
        <w:tabs>
          <w:tab w:val="left" w:pos="586"/>
        </w:tabs>
        <w:spacing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умение создавать, применять и преобразовывать знаки и симво</w:t>
      </w:r>
      <w:r>
        <w:rPr>
          <w:rStyle w:val="FontStyle11"/>
          <w:sz w:val="24"/>
          <w:szCs w:val="24"/>
          <w:lang w:val="ru-RU"/>
        </w:rPr>
        <w:softHyphen/>
        <w:t>лы, модели и схемы для решения учебных и познавательных задач;</w:t>
      </w:r>
    </w:p>
    <w:p w:rsidR="001749E0" w:rsidRDefault="001749E0" w:rsidP="001749E0">
      <w:pPr>
        <w:pStyle w:val="Style6"/>
        <w:numPr>
          <w:ilvl w:val="0"/>
          <w:numId w:val="2"/>
        </w:numPr>
        <w:tabs>
          <w:tab w:val="left" w:pos="586"/>
        </w:tabs>
        <w:spacing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</w:t>
      </w:r>
      <w:r>
        <w:rPr>
          <w:rStyle w:val="FontStyle11"/>
          <w:sz w:val="24"/>
          <w:szCs w:val="24"/>
          <w:lang w:val="ru-RU"/>
        </w:rPr>
        <w:softHyphen/>
        <w:t>ровать и отстаивать своё мнение;</w:t>
      </w:r>
    </w:p>
    <w:p w:rsidR="001749E0" w:rsidRDefault="001749E0" w:rsidP="001749E0">
      <w:pPr>
        <w:pStyle w:val="Style6"/>
        <w:numPr>
          <w:ilvl w:val="0"/>
          <w:numId w:val="2"/>
        </w:numPr>
        <w:tabs>
          <w:tab w:val="left" w:pos="586"/>
        </w:tabs>
        <w:spacing w:before="34"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формирование и развитие компетентности в области использо</w:t>
      </w:r>
      <w:r>
        <w:rPr>
          <w:rStyle w:val="FontStyle11"/>
          <w:sz w:val="24"/>
          <w:szCs w:val="24"/>
          <w:lang w:val="ru-RU"/>
        </w:rPr>
        <w:softHyphen/>
        <w:t>вания информационно-коммуникационных технологий;</w:t>
      </w:r>
    </w:p>
    <w:p w:rsidR="001749E0" w:rsidRDefault="001749E0" w:rsidP="001749E0">
      <w:pPr>
        <w:pStyle w:val="Style6"/>
        <w:numPr>
          <w:ilvl w:val="0"/>
          <w:numId w:val="2"/>
        </w:numPr>
        <w:tabs>
          <w:tab w:val="left" w:pos="586"/>
        </w:tabs>
        <w:spacing w:before="43"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</w:t>
      </w:r>
      <w:r>
        <w:rPr>
          <w:rStyle w:val="FontStyle11"/>
          <w:sz w:val="24"/>
          <w:szCs w:val="24"/>
          <w:lang w:val="ru-RU"/>
        </w:rPr>
        <w:softHyphen/>
        <w:t>тике и профессиональной ориентации.</w:t>
      </w:r>
    </w:p>
    <w:p w:rsidR="001749E0" w:rsidRDefault="001749E0" w:rsidP="001749E0">
      <w:pPr>
        <w:pStyle w:val="Style5"/>
        <w:spacing w:before="19" w:line="100" w:lineRule="atLeast"/>
        <w:ind w:firstLine="288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3"/>
          <w:i/>
          <w:sz w:val="24"/>
          <w:szCs w:val="24"/>
          <w:lang w:val="ru-RU"/>
        </w:rPr>
        <w:t>Предметные результаты</w:t>
      </w:r>
      <w:r>
        <w:rPr>
          <w:rStyle w:val="FontStyle11"/>
          <w:sz w:val="24"/>
          <w:szCs w:val="24"/>
          <w:lang w:val="ru-RU"/>
        </w:rPr>
        <w:t>характеризуют опыт учащихся в творче</w:t>
      </w:r>
      <w:r>
        <w:rPr>
          <w:rStyle w:val="FontStyle11"/>
          <w:sz w:val="24"/>
          <w:szCs w:val="24"/>
          <w:lang w:val="ru-RU"/>
        </w:rPr>
        <w:softHyphen/>
        <w:t>ской двигательной деятельности, который приобретается и закрепля</w:t>
      </w:r>
      <w:r>
        <w:rPr>
          <w:rStyle w:val="FontStyle11"/>
          <w:sz w:val="24"/>
          <w:szCs w:val="24"/>
          <w:lang w:val="ru-RU"/>
        </w:rPr>
        <w:softHyphen/>
        <w:t>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</w:t>
      </w:r>
      <w:r>
        <w:rPr>
          <w:rStyle w:val="FontStyle11"/>
          <w:sz w:val="24"/>
          <w:szCs w:val="24"/>
          <w:lang w:val="ru-RU"/>
        </w:rPr>
        <w:softHyphen/>
        <w:t>ческих задач, связанных с организацией и проведением самостоятель</w:t>
      </w:r>
      <w:r>
        <w:rPr>
          <w:rStyle w:val="FontStyle11"/>
          <w:sz w:val="24"/>
          <w:szCs w:val="24"/>
          <w:lang w:val="ru-RU"/>
        </w:rPr>
        <w:softHyphen/>
        <w:t>ных занятий физической культурой, укреплением здоровья, ведением здорового образа жизни. Предметные результаты отражают:</w:t>
      </w:r>
    </w:p>
    <w:p w:rsidR="001749E0" w:rsidRDefault="001749E0" w:rsidP="001749E0">
      <w:pPr>
        <w:pStyle w:val="Style6"/>
        <w:numPr>
          <w:ilvl w:val="0"/>
          <w:numId w:val="3"/>
        </w:numPr>
        <w:tabs>
          <w:tab w:val="left" w:pos="552"/>
        </w:tabs>
        <w:spacing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понимание роли и значения физической культуры в формиро</w:t>
      </w:r>
      <w:r>
        <w:rPr>
          <w:rStyle w:val="FontStyle11"/>
          <w:sz w:val="24"/>
          <w:szCs w:val="24"/>
          <w:lang w:val="ru-RU"/>
        </w:rPr>
        <w:softHyphen/>
        <w:t>вании личностных качеств, в активном включении в здоровый образ жизни, укреплении и сохранении индивидуального здоровья;</w:t>
      </w:r>
    </w:p>
    <w:p w:rsidR="001749E0" w:rsidRDefault="001749E0" w:rsidP="001749E0">
      <w:pPr>
        <w:pStyle w:val="Style6"/>
        <w:numPr>
          <w:ilvl w:val="0"/>
          <w:numId w:val="3"/>
        </w:numPr>
        <w:tabs>
          <w:tab w:val="left" w:pos="552"/>
        </w:tabs>
        <w:spacing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овладение системой знаний о физическом совершенствовании человека, создание основы для формирования интереса к расшире</w:t>
      </w:r>
      <w:r>
        <w:rPr>
          <w:rStyle w:val="FontStyle11"/>
          <w:sz w:val="24"/>
          <w:szCs w:val="24"/>
          <w:lang w:val="ru-RU"/>
        </w:rPr>
        <w:softHyphen/>
        <w:t>нию и углублению знаний по истории развития физической культуры, спорта и олимпийского движения, освоение умений отбирать физи</w:t>
      </w:r>
      <w:r>
        <w:rPr>
          <w:rStyle w:val="FontStyle11"/>
          <w:sz w:val="24"/>
          <w:szCs w:val="24"/>
          <w:lang w:val="ru-RU"/>
        </w:rPr>
        <w:softHyphen/>
        <w:t>ческие упражнения и регулировать физические нагрузки для само</w:t>
      </w:r>
      <w:r>
        <w:rPr>
          <w:rStyle w:val="FontStyle11"/>
          <w:sz w:val="24"/>
          <w:szCs w:val="24"/>
          <w:lang w:val="ru-RU"/>
        </w:rPr>
        <w:softHyphen/>
        <w:t xml:space="preserve">стоятельных систематических занятий </w:t>
      </w:r>
      <w:proofErr w:type="gramStart"/>
      <w:r>
        <w:rPr>
          <w:rStyle w:val="FontStyle11"/>
          <w:sz w:val="24"/>
          <w:szCs w:val="24"/>
          <w:lang w:val="ru-RU"/>
        </w:rPr>
        <w:t>с</w:t>
      </w:r>
      <w:proofErr w:type="gramEnd"/>
      <w:r>
        <w:rPr>
          <w:rStyle w:val="FontStyle11"/>
          <w:sz w:val="24"/>
          <w:szCs w:val="24"/>
          <w:lang w:val="ru-RU"/>
        </w:rPr>
        <w:t xml:space="preserve">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</w:t>
      </w:r>
      <w:r>
        <w:rPr>
          <w:rStyle w:val="FontStyle11"/>
          <w:sz w:val="24"/>
          <w:szCs w:val="24"/>
          <w:lang w:val="ru-RU"/>
        </w:rPr>
        <w:softHyphen/>
        <w:t>чать их в режим учебного дня и учебной недели;</w:t>
      </w:r>
    </w:p>
    <w:p w:rsidR="001749E0" w:rsidRDefault="001749E0" w:rsidP="001749E0">
      <w:pPr>
        <w:pStyle w:val="Style6"/>
        <w:numPr>
          <w:ilvl w:val="0"/>
          <w:numId w:val="3"/>
        </w:numPr>
        <w:tabs>
          <w:tab w:val="left" w:pos="552"/>
        </w:tabs>
        <w:spacing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приобретение опыта организации самостоятельных системати</w:t>
      </w:r>
      <w:r>
        <w:rPr>
          <w:rStyle w:val="FontStyle11"/>
          <w:sz w:val="24"/>
          <w:szCs w:val="24"/>
          <w:lang w:val="ru-RU"/>
        </w:rPr>
        <w:softHyphen/>
        <w:t>ческих занятий физической культурой с соблюдением правил техники безопасности и профилактики травматизма; освоение умения оказы</w:t>
      </w:r>
      <w:r>
        <w:rPr>
          <w:rStyle w:val="FontStyle11"/>
          <w:sz w:val="24"/>
          <w:szCs w:val="24"/>
          <w:lang w:val="ru-RU"/>
        </w:rPr>
        <w:softHyphen/>
        <w:t>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1749E0" w:rsidRDefault="001749E0" w:rsidP="001749E0">
      <w:pPr>
        <w:pStyle w:val="Style6"/>
        <w:numPr>
          <w:ilvl w:val="0"/>
          <w:numId w:val="3"/>
        </w:numPr>
        <w:tabs>
          <w:tab w:val="left" w:pos="552"/>
        </w:tabs>
        <w:spacing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Style w:val="FontStyle11"/>
          <w:sz w:val="24"/>
          <w:szCs w:val="24"/>
          <w:lang w:val="ru-RU"/>
        </w:rPr>
        <w:t>формирование умения вести наблюдение за динамикой развития своих основных физиче</w:t>
      </w:r>
      <w:r>
        <w:rPr>
          <w:rStyle w:val="FontStyle11"/>
          <w:sz w:val="24"/>
          <w:szCs w:val="24"/>
          <w:lang w:val="ru-RU"/>
        </w:rPr>
        <w:softHyphen/>
        <w:t>ских качеств: оценивать текущее состояние организма и определять тренирующее воздействие на него занятий физической культурой по</w:t>
      </w:r>
      <w:r>
        <w:rPr>
          <w:rStyle w:val="FontStyle11"/>
          <w:sz w:val="24"/>
          <w:szCs w:val="24"/>
          <w:lang w:val="ru-RU"/>
        </w:rPr>
        <w:softHyphen/>
        <w:t>средством использования стандартных физических нагрузок и функ</w:t>
      </w:r>
      <w:r>
        <w:rPr>
          <w:rStyle w:val="FontStyle11"/>
          <w:sz w:val="24"/>
          <w:szCs w:val="24"/>
          <w:lang w:val="ru-RU"/>
        </w:rPr>
        <w:softHyphen/>
        <w:t xml:space="preserve">циональных проб, определять индивидуальные режимы физической нагрузки, контролировать направленность её воздействия на организм во время </w:t>
      </w:r>
      <w:r>
        <w:rPr>
          <w:rStyle w:val="FontStyle11"/>
          <w:sz w:val="24"/>
          <w:szCs w:val="24"/>
          <w:lang w:val="ru-RU"/>
        </w:rPr>
        <w:lastRenderedPageBreak/>
        <w:t>самостоятельных занятий физическими упражнениями с разной целевой ориентацией;</w:t>
      </w:r>
      <w:proofErr w:type="gramEnd"/>
    </w:p>
    <w:p w:rsidR="001749E0" w:rsidRDefault="001749E0" w:rsidP="001749E0">
      <w:pPr>
        <w:pStyle w:val="Style6"/>
        <w:numPr>
          <w:ilvl w:val="0"/>
          <w:numId w:val="3"/>
        </w:numPr>
        <w:tabs>
          <w:tab w:val="left" w:pos="552"/>
        </w:tabs>
        <w:spacing w:after="0" w:line="100" w:lineRule="atLeast"/>
        <w:jc w:val="both"/>
        <w:rPr>
          <w:rStyle w:val="FontStyle11"/>
          <w:sz w:val="24"/>
          <w:szCs w:val="24"/>
          <w:lang w:val="ru-RU"/>
        </w:rPr>
      </w:pPr>
      <w:r>
        <w:rPr>
          <w:rStyle w:val="FontStyle11"/>
          <w:sz w:val="24"/>
          <w:szCs w:val="24"/>
          <w:lang w:val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</w:t>
      </w:r>
      <w:r>
        <w:rPr>
          <w:rStyle w:val="FontStyle11"/>
          <w:sz w:val="24"/>
          <w:szCs w:val="24"/>
          <w:lang w:val="ru-RU"/>
        </w:rPr>
        <w:softHyphen/>
        <w:t>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</w:t>
      </w:r>
      <w:r>
        <w:rPr>
          <w:rStyle w:val="FontStyle11"/>
          <w:sz w:val="24"/>
          <w:szCs w:val="24"/>
          <w:lang w:val="ru-RU"/>
        </w:rPr>
        <w:softHyphen/>
      </w:r>
      <w:r>
        <w:rPr>
          <w:rStyle w:val="FontStyle11"/>
          <w:spacing w:val="20"/>
          <w:sz w:val="24"/>
          <w:szCs w:val="24"/>
          <w:lang w:val="ru-RU"/>
        </w:rPr>
        <w:t>ских</w:t>
      </w:r>
      <w:r>
        <w:rPr>
          <w:rStyle w:val="FontStyle11"/>
          <w:sz w:val="24"/>
          <w:szCs w:val="24"/>
          <w:lang w:val="ru-RU"/>
        </w:rPr>
        <w:t xml:space="preserve"> качеств, повышение функциональных возможностей основных систем организма.</w:t>
      </w:r>
    </w:p>
    <w:p w:rsidR="001749E0" w:rsidRPr="002F3608" w:rsidRDefault="001749E0" w:rsidP="001749E0">
      <w:pPr>
        <w:pStyle w:val="Style6"/>
        <w:tabs>
          <w:tab w:val="left" w:pos="552"/>
        </w:tabs>
        <w:spacing w:after="0" w:line="100" w:lineRule="atLeast"/>
        <w:ind w:left="293"/>
        <w:jc w:val="both"/>
        <w:rPr>
          <w:lang w:val="ru-RU"/>
        </w:rPr>
      </w:pPr>
    </w:p>
    <w:p w:rsidR="001749E0" w:rsidRDefault="001749E0" w:rsidP="001749E0">
      <w:pPr>
        <w:spacing w:line="100" w:lineRule="atLeast"/>
        <w:jc w:val="center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ОСНОВНОЕ СОДЕРЖАНИЕ РАБОЧЕЙ ПРОГРАММЫ</w:t>
      </w:r>
    </w:p>
    <w:p w:rsidR="001749E0" w:rsidRDefault="001749E0" w:rsidP="001749E0">
      <w:pPr>
        <w:spacing w:line="100" w:lineRule="atLeast"/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ФИЗКУЛЬТУРНО-ОЗДОРОВИТЕЛЬНАЯ ДЕЯТЕЛЬНОСТЬ</w:t>
      </w:r>
    </w:p>
    <w:p w:rsidR="001749E0" w:rsidRDefault="001749E0" w:rsidP="001749E0">
      <w:pPr>
        <w:spacing w:line="100" w:lineRule="atLeast"/>
        <w:jc w:val="both"/>
        <w:rPr>
          <w:rStyle w:val="FontStyle45"/>
          <w:rFonts w:ascii="Times New Roman" w:hAnsi="Times New Roman" w:cs="Times New Roman"/>
          <w:i/>
          <w:sz w:val="24"/>
          <w:szCs w:val="24"/>
        </w:rPr>
      </w:pPr>
      <w:r>
        <w:rPr>
          <w:rStyle w:val="FontStyle45"/>
          <w:rFonts w:ascii="Times New Roman" w:hAnsi="Times New Roman" w:cs="Times New Roman"/>
          <w:i/>
          <w:sz w:val="24"/>
          <w:szCs w:val="24"/>
        </w:rPr>
        <w:t xml:space="preserve">ЗНАНИЯ О ФИЗКУЛЬТУРНО-ОЗДОРОВИТЕЛЬНОЙ ДЕЯТЕЛЬНОСТИ 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Здоровый образ жизни человека, роль и значение занятий физиче</w:t>
      </w:r>
      <w:r>
        <w:rPr>
          <w:rStyle w:val="FontStyle33"/>
          <w:sz w:val="24"/>
          <w:szCs w:val="24"/>
        </w:rPr>
        <w:softHyphen/>
        <w:t>ской культурой в его формировании. Активный отдых и формы его ор</w:t>
      </w:r>
      <w:r>
        <w:rPr>
          <w:rStyle w:val="FontStyle33"/>
          <w:sz w:val="24"/>
          <w:szCs w:val="24"/>
        </w:rPr>
        <w:softHyphen/>
        <w:t>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 Общие представления об оздоровитель</w:t>
      </w:r>
      <w:r>
        <w:rPr>
          <w:rStyle w:val="FontStyle33"/>
          <w:sz w:val="24"/>
          <w:szCs w:val="24"/>
        </w:rPr>
        <w:softHyphen/>
        <w:t>ных системах физического воспитания, направленно воздействующих на формирование культуры тела, культуры движений, развитие систем организма. Организационные основы физкультурно-оздоровительной деятельности, требования к безопасности и профилактике травматиз</w:t>
      </w:r>
      <w:r>
        <w:rPr>
          <w:rStyle w:val="FontStyle33"/>
          <w:sz w:val="24"/>
          <w:szCs w:val="24"/>
        </w:rPr>
        <w:softHyphen/>
        <w:t>ма, правила подбора физических упражнений и физических нагрузок.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42"/>
          <w:sz w:val="24"/>
          <w:szCs w:val="24"/>
        </w:rPr>
        <w:t>Общие представления о работоспособности человека, гигиенические мероприятия для восстановления и повышения работоспособности в ре</w:t>
      </w:r>
      <w:r>
        <w:rPr>
          <w:rStyle w:val="FontStyle42"/>
          <w:sz w:val="24"/>
          <w:szCs w:val="24"/>
        </w:rPr>
        <w:softHyphen/>
        <w:t>жиме дня и в процессе занятий физическими упражнениями: утренняя зарядка и физкультпаузы (основы содержания, планирования и дозировки упражнений)</w:t>
      </w:r>
      <w:proofErr w:type="gramStart"/>
      <w:r>
        <w:rPr>
          <w:rStyle w:val="FontStyle42"/>
          <w:sz w:val="24"/>
          <w:szCs w:val="24"/>
        </w:rPr>
        <w:t>,</w:t>
      </w:r>
      <w:r>
        <w:rPr>
          <w:rStyle w:val="FontStyle33"/>
          <w:sz w:val="24"/>
          <w:szCs w:val="24"/>
        </w:rPr>
        <w:t>з</w:t>
      </w:r>
      <w:proofErr w:type="gramEnd"/>
      <w:r>
        <w:rPr>
          <w:rStyle w:val="FontStyle33"/>
          <w:sz w:val="24"/>
          <w:szCs w:val="24"/>
        </w:rPr>
        <w:t>акаливание организма способом обливания (планиро</w:t>
      </w:r>
      <w:r>
        <w:rPr>
          <w:rStyle w:val="FontStyle33"/>
          <w:sz w:val="24"/>
          <w:szCs w:val="24"/>
        </w:rPr>
        <w:softHyphen/>
        <w:t>вание и дозировка), самомассаж, релаксация (общие представления). Правила ведение дневника самонаблюдения за состоянием здоровья (по показателям самочувствия), физическим развитием и физической подготовленностью.</w:t>
      </w:r>
    </w:p>
    <w:p w:rsidR="001749E0" w:rsidRDefault="001749E0" w:rsidP="001749E0">
      <w:pPr>
        <w:spacing w:line="100" w:lineRule="atLeast"/>
        <w:jc w:val="both"/>
        <w:rPr>
          <w:rStyle w:val="FontStyle45"/>
          <w:rFonts w:ascii="Times New Roman" w:hAnsi="Times New Roman" w:cs="Times New Roman"/>
          <w:i/>
          <w:sz w:val="24"/>
          <w:szCs w:val="24"/>
        </w:rPr>
      </w:pPr>
      <w:r>
        <w:rPr>
          <w:rStyle w:val="FontStyle45"/>
          <w:rFonts w:ascii="Times New Roman" w:hAnsi="Times New Roman" w:cs="Times New Roman"/>
          <w:i/>
          <w:sz w:val="24"/>
          <w:szCs w:val="24"/>
        </w:rPr>
        <w:t xml:space="preserve">ФИЗИЧЕСКОЕ СОВЕРШЕНСТВОВАНИЕ С ОЗДОРОВИТЕЛЬНОЙ НАПРАВЛЕННОСТЬЮ 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Индивидуализированные комплексы и упражнения из оздорови</w:t>
      </w:r>
      <w:r>
        <w:rPr>
          <w:rStyle w:val="FontStyle33"/>
          <w:sz w:val="24"/>
          <w:szCs w:val="24"/>
        </w:rPr>
        <w:softHyphen/>
        <w:t>тельных систем физического воспитания, ориентированные на кор</w:t>
      </w:r>
      <w:r>
        <w:rPr>
          <w:rStyle w:val="FontStyle33"/>
          <w:sz w:val="24"/>
          <w:szCs w:val="24"/>
        </w:rPr>
        <w:softHyphen/>
        <w:t>рекцию осанки и телосложения, профилактику утомления и сохране</w:t>
      </w:r>
      <w:r>
        <w:rPr>
          <w:rStyle w:val="FontStyle33"/>
          <w:sz w:val="24"/>
          <w:szCs w:val="24"/>
        </w:rPr>
        <w:softHyphen/>
        <w:t>ния повышенной работоспособности, развитие систем дыхания и кровообращения. Простейшие композиции ритмической гимнастики и аэробики.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Комплексы и упражнения адаптивной физической культуры, учи</w:t>
      </w:r>
      <w:r>
        <w:rPr>
          <w:rStyle w:val="FontStyle33"/>
          <w:sz w:val="24"/>
          <w:szCs w:val="24"/>
        </w:rPr>
        <w:softHyphen/>
        <w:t>тывающие индивидуальные медицинские показания (профилактика сколиоза, плоскостопия, остеохондроза, заболеваний органов дыха</w:t>
      </w:r>
      <w:r>
        <w:rPr>
          <w:rStyle w:val="FontStyle33"/>
          <w:sz w:val="24"/>
          <w:szCs w:val="24"/>
        </w:rPr>
        <w:softHyphen/>
        <w:t xml:space="preserve">ния и зрения, </w:t>
      </w:r>
      <w:proofErr w:type="gramStart"/>
      <w:r>
        <w:rPr>
          <w:rStyle w:val="FontStyle33"/>
          <w:sz w:val="24"/>
          <w:szCs w:val="24"/>
        </w:rPr>
        <w:t>сердечно-сосудистой</w:t>
      </w:r>
      <w:proofErr w:type="gramEnd"/>
      <w:r>
        <w:rPr>
          <w:rStyle w:val="FontStyle33"/>
          <w:sz w:val="24"/>
          <w:szCs w:val="24"/>
        </w:rPr>
        <w:t xml:space="preserve"> системы и др.). Лыжные прогулки по пересеченной местности, оздоровительная ходьба и оздоровитель</w:t>
      </w:r>
      <w:r>
        <w:rPr>
          <w:rStyle w:val="FontStyle33"/>
          <w:sz w:val="24"/>
          <w:szCs w:val="24"/>
        </w:rPr>
        <w:softHyphen/>
        <w:t>ный бег, ориентированные на развитие функциональных возможнос</w:t>
      </w:r>
      <w:r>
        <w:rPr>
          <w:rStyle w:val="FontStyle33"/>
          <w:sz w:val="24"/>
          <w:szCs w:val="24"/>
        </w:rPr>
        <w:softHyphen/>
        <w:t>тей систем дыхания и кровообращения.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Физические упражнения туристической подготовки: преодоление искусственных и естественных препятствий с использованием разно</w:t>
      </w:r>
      <w:r>
        <w:rPr>
          <w:rStyle w:val="FontStyle33"/>
          <w:sz w:val="24"/>
          <w:szCs w:val="24"/>
        </w:rPr>
        <w:softHyphen/>
        <w:t>образных способов ходьбы, бега, прыжков, лазания и перелезания, передвижения в висе и упоре, с грузом на плечах по ограниченной и наклонной опоре.</w:t>
      </w:r>
    </w:p>
    <w:p w:rsidR="001749E0" w:rsidRPr="002F3608" w:rsidRDefault="001749E0" w:rsidP="001749E0">
      <w:pPr>
        <w:spacing w:line="100" w:lineRule="atLeast"/>
        <w:jc w:val="both"/>
      </w:pPr>
    </w:p>
    <w:p w:rsidR="001749E0" w:rsidRPr="002F3608" w:rsidRDefault="001749E0" w:rsidP="001749E0">
      <w:pPr>
        <w:spacing w:line="100" w:lineRule="atLeast"/>
        <w:jc w:val="both"/>
      </w:pPr>
    </w:p>
    <w:p w:rsidR="001749E0" w:rsidRDefault="001749E0" w:rsidP="001749E0">
      <w:pPr>
        <w:spacing w:line="100" w:lineRule="atLeast"/>
        <w:jc w:val="both"/>
        <w:rPr>
          <w:rStyle w:val="FontStyle45"/>
          <w:rFonts w:ascii="Times New Roman" w:hAnsi="Times New Roman" w:cs="Times New Roman"/>
          <w:i/>
          <w:sz w:val="24"/>
          <w:szCs w:val="24"/>
        </w:rPr>
      </w:pPr>
      <w:r>
        <w:rPr>
          <w:rStyle w:val="FontStyle45"/>
          <w:rFonts w:ascii="Times New Roman" w:hAnsi="Times New Roman" w:cs="Times New Roman"/>
          <w:i/>
          <w:sz w:val="24"/>
          <w:szCs w:val="24"/>
        </w:rPr>
        <w:t>СПОСОБЫ ФИЗКУЛЬТУРНО-ОЗДОРОВИТЕЛЬНОЙ ДЕЯТЕЛЬНОСТИ</w:t>
      </w:r>
    </w:p>
    <w:p w:rsidR="001749E0" w:rsidRDefault="001749E0" w:rsidP="001749E0">
      <w:pPr>
        <w:spacing w:line="100" w:lineRule="atLeast"/>
        <w:jc w:val="both"/>
        <w:rPr>
          <w:rStyle w:val="FontStyle42"/>
          <w:i w:val="0"/>
          <w:sz w:val="24"/>
          <w:szCs w:val="24"/>
        </w:rPr>
      </w:pPr>
      <w:r>
        <w:rPr>
          <w:rStyle w:val="FontStyle33"/>
          <w:sz w:val="24"/>
          <w:szCs w:val="24"/>
        </w:rPr>
        <w:t>Составление и выполнение индивидуальных комплексов по кор</w:t>
      </w:r>
      <w:r>
        <w:rPr>
          <w:rStyle w:val="FontStyle33"/>
          <w:sz w:val="24"/>
          <w:szCs w:val="24"/>
        </w:rPr>
        <w:softHyphen/>
        <w:t>рекции осанки и телосложения, профилактики плоскостопия, адап</w:t>
      </w:r>
      <w:r>
        <w:rPr>
          <w:rStyle w:val="FontStyle33"/>
          <w:sz w:val="24"/>
          <w:szCs w:val="24"/>
        </w:rPr>
        <w:softHyphen/>
        <w:t>тивной физической культуре (с учетом индивидуальных показаний здоровья, физического развития и физической подготовленности). Организация и проведение индивидуальных занятий, направленных на развитие основных систем организма. Контроль физической нагрузки и ее регулирование во время занятий физическими упражне</w:t>
      </w:r>
      <w:r>
        <w:rPr>
          <w:rStyle w:val="FontStyle33"/>
          <w:sz w:val="24"/>
          <w:szCs w:val="24"/>
        </w:rPr>
        <w:softHyphen/>
        <w:t>ниями (по частоте сердечных сокращений, внешним признакам, са</w:t>
      </w:r>
      <w:r>
        <w:rPr>
          <w:rStyle w:val="FontStyle33"/>
          <w:sz w:val="24"/>
          <w:szCs w:val="24"/>
        </w:rPr>
        <w:softHyphen/>
        <w:t xml:space="preserve">мочувствию). </w:t>
      </w:r>
      <w:r>
        <w:rPr>
          <w:rStyle w:val="FontStyle42"/>
          <w:sz w:val="24"/>
          <w:szCs w:val="24"/>
        </w:rPr>
        <w:t>Проведение утренней зарядки и физкультпауз, оздоровительной ходьбы и бега, простейшие способы и приемы самомассажа и релаксации.</w:t>
      </w:r>
    </w:p>
    <w:p w:rsidR="001749E0" w:rsidRDefault="001749E0" w:rsidP="001749E0">
      <w:pPr>
        <w:spacing w:line="100" w:lineRule="atLeast"/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СПОРТИВНО-ОЗДОРОВИТЕЛЬНАЯ ДЕЯТЕЛЬНОСТЬ</w:t>
      </w:r>
    </w:p>
    <w:p w:rsidR="001749E0" w:rsidRDefault="001749E0" w:rsidP="001749E0">
      <w:pPr>
        <w:spacing w:line="100" w:lineRule="atLeast"/>
        <w:jc w:val="both"/>
        <w:rPr>
          <w:rStyle w:val="FontStyle45"/>
          <w:rFonts w:ascii="Times New Roman" w:hAnsi="Times New Roman" w:cs="Times New Roman"/>
          <w:i/>
          <w:sz w:val="24"/>
          <w:szCs w:val="24"/>
        </w:rPr>
      </w:pPr>
      <w:r>
        <w:rPr>
          <w:rStyle w:val="FontStyle45"/>
          <w:rFonts w:ascii="Times New Roman" w:hAnsi="Times New Roman" w:cs="Times New Roman"/>
          <w:i/>
          <w:sz w:val="24"/>
          <w:szCs w:val="24"/>
        </w:rPr>
        <w:t xml:space="preserve">ЗНАНИЯ </w:t>
      </w:r>
      <w:r>
        <w:rPr>
          <w:rStyle w:val="FontStyle33"/>
          <w:i/>
          <w:sz w:val="24"/>
          <w:szCs w:val="24"/>
        </w:rPr>
        <w:t xml:space="preserve">О </w:t>
      </w:r>
      <w:r>
        <w:rPr>
          <w:rStyle w:val="FontStyle45"/>
          <w:rFonts w:ascii="Times New Roman" w:hAnsi="Times New Roman" w:cs="Times New Roman"/>
          <w:i/>
          <w:sz w:val="24"/>
          <w:szCs w:val="24"/>
        </w:rPr>
        <w:t>СПОРТИВНО-ОЗДОРОВИТЕЛЬНОЙ ДЕЯТЕЛЬНОСТИ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42"/>
          <w:sz w:val="24"/>
          <w:szCs w:val="24"/>
        </w:rPr>
        <w:t>История зарождения древних Олимпийских игр в мифах и легендах. Об</w:t>
      </w:r>
      <w:r>
        <w:rPr>
          <w:rStyle w:val="FontStyle42"/>
          <w:sz w:val="24"/>
          <w:szCs w:val="24"/>
        </w:rPr>
        <w:softHyphen/>
        <w:t xml:space="preserve">щие представления об истории возникновения современных Олимпийских игр,  роль Пьера де Кубертена в их становлении и развитии. Олимпийское движение в России, выдающиеся успехи отечественных спортсменов. </w:t>
      </w:r>
      <w:r>
        <w:rPr>
          <w:rStyle w:val="FontStyle33"/>
          <w:sz w:val="24"/>
          <w:szCs w:val="24"/>
        </w:rPr>
        <w:t>Понятие об общей и специальной физической подготовке, спор</w:t>
      </w:r>
      <w:r>
        <w:rPr>
          <w:rStyle w:val="FontStyle33"/>
          <w:sz w:val="24"/>
          <w:szCs w:val="24"/>
        </w:rPr>
        <w:softHyphen/>
        <w:t xml:space="preserve">тивно-оздоровительной тренировке. 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>
        <w:rPr>
          <w:rStyle w:val="FontStyle33"/>
          <w:sz w:val="24"/>
          <w:szCs w:val="24"/>
        </w:rPr>
        <w:t>контроль за</w:t>
      </w:r>
      <w:proofErr w:type="gramEnd"/>
      <w:r>
        <w:rPr>
          <w:rStyle w:val="FontStyle33"/>
          <w:sz w:val="24"/>
          <w:szCs w:val="24"/>
        </w:rPr>
        <w:t xml:space="preserve"> техникой их выполнения. Физические качества и их связь с физической подготовленностью человека, основы их развития и тестирования. Правила планирование занятий и спортивно-оздоровительных тренировок (на примере одного из видов спорта), соблюдения режи</w:t>
      </w:r>
      <w:r>
        <w:rPr>
          <w:rStyle w:val="FontStyle33"/>
          <w:sz w:val="24"/>
          <w:szCs w:val="24"/>
        </w:rPr>
        <w:softHyphen/>
        <w:t>мов физической нагрузки, профилактика травматизма и оказание до</w:t>
      </w:r>
      <w:r>
        <w:rPr>
          <w:rStyle w:val="FontStyle33"/>
          <w:sz w:val="24"/>
          <w:szCs w:val="24"/>
        </w:rPr>
        <w:softHyphen/>
        <w:t>врачебной помощи. Правила проведения спортивных соревнований и их назначение (на примере одного из видов спорта).</w:t>
      </w:r>
    </w:p>
    <w:p w:rsidR="001749E0" w:rsidRDefault="001749E0" w:rsidP="001749E0">
      <w:pPr>
        <w:spacing w:line="100" w:lineRule="atLeast"/>
        <w:rPr>
          <w:rStyle w:val="FontStyle45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 w:cs="Times New Roman"/>
          <w:sz w:val="24"/>
          <w:szCs w:val="24"/>
        </w:rPr>
        <w:t>ФИЗИЧЕСКОЕ СОВЕРШЕНСТВОВАНИЕ СО СПОРТИВНО-ОЗДОРОВИТЕЛЬНОЙ НАПРАВЛЕННОСТЬЮ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5"/>
          <w:i w:val="0"/>
          <w:sz w:val="24"/>
          <w:szCs w:val="24"/>
        </w:rPr>
        <w:t>Акробатические упражнения и комбинации</w:t>
      </w:r>
      <w:r>
        <w:rPr>
          <w:rStyle w:val="FontStyle33"/>
          <w:sz w:val="24"/>
          <w:szCs w:val="24"/>
        </w:rPr>
        <w:t xml:space="preserve">для девочек: кувырок вперед (назад) в группировке, вперед ноги скрестно, с последующим поворотом на 180°; стойка на лопатках, перекат вперед в упор присев. </w:t>
      </w:r>
      <w:proofErr w:type="gramStart"/>
      <w:r>
        <w:rPr>
          <w:rStyle w:val="FontStyle33"/>
          <w:sz w:val="24"/>
          <w:szCs w:val="24"/>
        </w:rPr>
        <w:t>Акробатические упражнения и комбинации для мальчиков: кувырок вперед ноги скрестно, с последующим поворотом на 180°, кувырок назад в упор присев; кувырок вперед с последующим прыжком вверх и мягким приземлением; кувырок через плечо из стойки на лопатках в полушпагат; кувырок вперед в стойку на лопатках, перекат вперед в упор присев; стойка на голове и руках силой из упора присев.</w:t>
      </w:r>
      <w:proofErr w:type="gramEnd"/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Опорные прыжки — девочки: прыжок через гимнастического коз</w:t>
      </w:r>
      <w:r>
        <w:rPr>
          <w:rStyle w:val="FontStyle33"/>
          <w:sz w:val="24"/>
          <w:szCs w:val="24"/>
        </w:rPr>
        <w:softHyphen/>
        <w:t xml:space="preserve">ла ноги в стороны, прыжок боком с поворотом на 90°; мальчики: прыжок через гимнастического козла, согнув ноги; 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Лазание по канату — девочки: способом в три приема; мальчики: способом в два приема.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7"/>
          <w:sz w:val="24"/>
          <w:szCs w:val="24"/>
        </w:rPr>
        <w:t xml:space="preserve">Упражнения и комбинации на спортивных снарядах. </w:t>
      </w:r>
      <w:proofErr w:type="gramStart"/>
      <w:r>
        <w:rPr>
          <w:rStyle w:val="FontStyle33"/>
          <w:sz w:val="24"/>
          <w:szCs w:val="24"/>
        </w:rPr>
        <w:t>Гимнастиче</w:t>
      </w:r>
      <w:r>
        <w:rPr>
          <w:rStyle w:val="FontStyle33"/>
          <w:sz w:val="24"/>
          <w:szCs w:val="24"/>
        </w:rPr>
        <w:softHyphen/>
        <w:t>ское бревно — девочки: ходьба с различной амплитудой движений, ус</w:t>
      </w:r>
      <w:r>
        <w:rPr>
          <w:rStyle w:val="FontStyle33"/>
          <w:sz w:val="24"/>
          <w:szCs w:val="24"/>
        </w:rPr>
        <w:softHyphen/>
        <w:t>корениями, поворотами в правую и левую стороны; передвижение приставными шагами (левым и правым боком); передвижение танце</w:t>
      </w:r>
      <w:r>
        <w:rPr>
          <w:rStyle w:val="FontStyle33"/>
          <w:sz w:val="24"/>
          <w:szCs w:val="24"/>
        </w:rPr>
        <w:softHyphen/>
        <w:t>вальными шагами с махами ног и поворотами на носках; подскоки в полуприсед; стилизованные прыжки на месте и с продвижениями вперед; равновесие на одной ноге; упор присев и полушпагат;</w:t>
      </w:r>
      <w:proofErr w:type="gramEnd"/>
      <w:r>
        <w:rPr>
          <w:rStyle w:val="FontStyle33"/>
          <w:sz w:val="24"/>
          <w:szCs w:val="24"/>
        </w:rPr>
        <w:t xml:space="preserve"> соскоки (прогнувшись толчком ног из стойки поперек, прогибаясь с короткого разбега толчком одной и махом другой).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Гимнастическая перекладина (низкая) — мальчики: из виса стоя прыжком в упор, перемах  левой (правой) вперед, назад, опускание в </w:t>
      </w:r>
      <w:proofErr w:type="gramStart"/>
      <w:r>
        <w:rPr>
          <w:rStyle w:val="FontStyle33"/>
          <w:sz w:val="24"/>
          <w:szCs w:val="24"/>
        </w:rPr>
        <w:t>вис</w:t>
      </w:r>
      <w:proofErr w:type="gramEnd"/>
      <w:r>
        <w:rPr>
          <w:rStyle w:val="FontStyle33"/>
          <w:sz w:val="24"/>
          <w:szCs w:val="24"/>
        </w:rPr>
        <w:t xml:space="preserve"> лежа на согнутых руках; из стойки спиной к перекладине вис стоя сзади согнувшись, толчком ног вис согнувшись; вис завесом коленом, опускание в упор присев через стойку на руках.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Гимнастическая перекладина (высокая) — мальчики: из размахи</w:t>
      </w:r>
      <w:r>
        <w:rPr>
          <w:rStyle w:val="FontStyle33"/>
          <w:sz w:val="24"/>
          <w:szCs w:val="24"/>
        </w:rPr>
        <w:softHyphen/>
        <w:t>вания подъем разгибом (из виса подъем силой), в упоре перемах левой (правой) ногой вперед, назад, медленное опускание в вис, махом вперед соскок прогнувшись.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Гимнастические брусья (параллельные) — мальчики: наскок в упор, хождение на руках и размахивания в упоре, соскок углом махом вперед с опорой о жердь; наскок в упор, передвижение в упоре прыж</w:t>
      </w:r>
      <w:r>
        <w:rPr>
          <w:rStyle w:val="FontStyle33"/>
          <w:sz w:val="24"/>
          <w:szCs w:val="24"/>
        </w:rPr>
        <w:softHyphen/>
        <w:t>ками, соскок махом назад с опорой о жердь; махи в упоре на руках с разведением ног над жердями; прыжком подъем в упор, махом вперед сед ноги врозь, кувырок вперед в сед ноги врозь, перемах вовнутрь, соскок махом вперед.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Гимнастические брусья (разной высоты) — девочки: наскок в упор на нижнюю жердь, махом назад соскок с поворотом на 90° с опорой о жердь; махом одной ногой и толчком другой подъем переворотом в упор на нижнюю жердь; из виса присев на нижней жерди толчком двумя ногами подъем в упор на верхнюю жердь; из виса стоя на ниж</w:t>
      </w:r>
      <w:r>
        <w:rPr>
          <w:rStyle w:val="FontStyle33"/>
          <w:sz w:val="24"/>
          <w:szCs w:val="24"/>
        </w:rPr>
        <w:softHyphen/>
        <w:t>ней жерди лицом к верхней махом одной и толчком другой вис про</w:t>
      </w:r>
      <w:r>
        <w:rPr>
          <w:rStyle w:val="FontStyle33"/>
          <w:sz w:val="24"/>
          <w:szCs w:val="24"/>
        </w:rPr>
        <w:softHyphen/>
        <w:t>гнувшись на нижней жерди с опорой ног о верхнюю жердь, махом од</w:t>
      </w:r>
      <w:r>
        <w:rPr>
          <w:rStyle w:val="FontStyle33"/>
          <w:sz w:val="24"/>
          <w:szCs w:val="24"/>
        </w:rPr>
        <w:softHyphen/>
        <w:t>ной и толчком другой переворот в упор на нижнюю жердь, махом на</w:t>
      </w:r>
      <w:r>
        <w:rPr>
          <w:rStyle w:val="FontStyle33"/>
          <w:sz w:val="24"/>
          <w:szCs w:val="24"/>
        </w:rPr>
        <w:softHyphen/>
        <w:t>зад соскок с поворотом на 90° (вправо, влево) с опорой о жердь.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7"/>
          <w:sz w:val="24"/>
          <w:szCs w:val="24"/>
        </w:rPr>
        <w:t xml:space="preserve">Легкоатлетические упражнения. </w:t>
      </w:r>
      <w:r>
        <w:rPr>
          <w:rStyle w:val="FontStyle33"/>
          <w:sz w:val="24"/>
          <w:szCs w:val="24"/>
        </w:rPr>
        <w:t>Старты (высокий, с опорой на од</w:t>
      </w:r>
      <w:r>
        <w:rPr>
          <w:rStyle w:val="FontStyle33"/>
          <w:sz w:val="24"/>
          <w:szCs w:val="24"/>
        </w:rPr>
        <w:softHyphen/>
        <w:t>ну руку; низкий) с последующим ускорением. Спортивная ходьба. Бег (спринтерский, эстафетный, кроссовый). Прыжки в длину с разбега способом «согнув ноги» и «прогнув</w:t>
      </w:r>
      <w:r>
        <w:rPr>
          <w:rStyle w:val="FontStyle33"/>
          <w:sz w:val="24"/>
          <w:szCs w:val="24"/>
        </w:rPr>
        <w:softHyphen/>
        <w:t xml:space="preserve">шись»; в высоту с разбега способом «перешагивание». Метание малого мяча: на дальность с разбега, из </w:t>
      </w:r>
      <w:proofErr w:type="gramStart"/>
      <w:r>
        <w:rPr>
          <w:rStyle w:val="FontStyle33"/>
          <w:sz w:val="24"/>
          <w:szCs w:val="24"/>
        </w:rPr>
        <w:t>положения</w:t>
      </w:r>
      <w:proofErr w:type="gramEnd"/>
      <w:r>
        <w:rPr>
          <w:rStyle w:val="FontStyle33"/>
          <w:sz w:val="24"/>
          <w:szCs w:val="24"/>
        </w:rPr>
        <w:t xml:space="preserve"> сидя, стоя на колене, лежа на спине; по неподвижной и подвижной мишени с места и разбега.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7"/>
          <w:sz w:val="24"/>
          <w:szCs w:val="24"/>
        </w:rPr>
        <w:t xml:space="preserve">Упражнения лыжной подготовки. </w:t>
      </w:r>
      <w:r>
        <w:rPr>
          <w:rStyle w:val="FontStyle33"/>
          <w:sz w:val="24"/>
          <w:szCs w:val="24"/>
        </w:rPr>
        <w:t>Передвижение лыжными ходами (попеременным двухшажным; одновременным бесшажный; одновре</w:t>
      </w:r>
      <w:r>
        <w:rPr>
          <w:rStyle w:val="FontStyle33"/>
          <w:sz w:val="24"/>
          <w:szCs w:val="24"/>
        </w:rPr>
        <w:softHyphen/>
        <w:t>менным двухшажным)</w:t>
      </w:r>
      <w:proofErr w:type="gramStart"/>
      <w:r>
        <w:rPr>
          <w:rStyle w:val="FontStyle33"/>
          <w:sz w:val="24"/>
          <w:szCs w:val="24"/>
        </w:rPr>
        <w:t>.П</w:t>
      </w:r>
      <w:proofErr w:type="gramEnd"/>
      <w:r>
        <w:rPr>
          <w:rStyle w:val="FontStyle33"/>
          <w:sz w:val="24"/>
          <w:szCs w:val="24"/>
        </w:rPr>
        <w:t>овороты на месте (махом через лыжу вперед и через лыжу назад), в движении (переступанием), при спусках (упором, полуплугом). Подъемы (полуелочкой, елочкой) и торможение (плугом, упо</w:t>
      </w:r>
      <w:r>
        <w:rPr>
          <w:rStyle w:val="FontStyle33"/>
          <w:sz w:val="24"/>
          <w:szCs w:val="24"/>
        </w:rPr>
        <w:softHyphen/>
        <w:t>ром), спуски в низкой и основной стойке (</w:t>
      </w:r>
      <w:proofErr w:type="gramStart"/>
      <w:r>
        <w:rPr>
          <w:rStyle w:val="FontStyle33"/>
          <w:sz w:val="24"/>
          <w:szCs w:val="24"/>
        </w:rPr>
        <w:t>по</w:t>
      </w:r>
      <w:proofErr w:type="gramEnd"/>
      <w:r>
        <w:rPr>
          <w:rStyle w:val="FontStyle33"/>
          <w:sz w:val="24"/>
          <w:szCs w:val="24"/>
        </w:rPr>
        <w:t xml:space="preserve"> прямой и наискось). Преодоление небольшого трамплина на отлогом склоне.</w:t>
      </w:r>
    </w:p>
    <w:p w:rsidR="001749E0" w:rsidRDefault="001749E0" w:rsidP="001749E0">
      <w:pPr>
        <w:spacing w:line="100" w:lineRule="atLeast"/>
        <w:jc w:val="both"/>
        <w:rPr>
          <w:rStyle w:val="FontStyle37"/>
          <w:b w:val="0"/>
          <w:sz w:val="24"/>
          <w:szCs w:val="24"/>
        </w:rPr>
      </w:pPr>
      <w:r>
        <w:rPr>
          <w:rStyle w:val="FontStyle37"/>
          <w:sz w:val="24"/>
          <w:szCs w:val="24"/>
        </w:rPr>
        <w:t>Плавание (теория). Название упражнений и основные признаки техники плавания. Влияние занятий плаванием на развитие выносливости, координационных способностей. Правила соревнований. Техника безопасности при проведении занятий плаванием. Личная и общественная гигиена. Самоконтроль.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7"/>
          <w:sz w:val="24"/>
          <w:szCs w:val="24"/>
        </w:rPr>
        <w:t xml:space="preserve">Спортивные игры. </w:t>
      </w:r>
      <w:proofErr w:type="gramStart"/>
      <w:r>
        <w:rPr>
          <w:rStyle w:val="FontStyle33"/>
          <w:sz w:val="24"/>
          <w:szCs w:val="24"/>
        </w:rPr>
        <w:t>Баскетбол: специальные упражнения и техниче</w:t>
      </w:r>
      <w:r>
        <w:rPr>
          <w:rStyle w:val="FontStyle33"/>
          <w:sz w:val="24"/>
          <w:szCs w:val="24"/>
        </w:rPr>
        <w:softHyphen/>
        <w:t>ские действия без мяча; ведение мяча на месте и в движении (по пря</w:t>
      </w:r>
      <w:r>
        <w:rPr>
          <w:rStyle w:val="FontStyle33"/>
          <w:sz w:val="24"/>
          <w:szCs w:val="24"/>
        </w:rPr>
        <w:softHyphen/>
        <w:t>мой, «змейкой», с обеганием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</w:t>
      </w:r>
      <w:r>
        <w:rPr>
          <w:rStyle w:val="FontStyle33"/>
          <w:sz w:val="24"/>
          <w:szCs w:val="24"/>
        </w:rPr>
        <w:softHyphen/>
        <w:t>ские действия; игра по правилам.</w:t>
      </w:r>
      <w:proofErr w:type="gramEnd"/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</w:t>
      </w:r>
      <w:r>
        <w:rPr>
          <w:rStyle w:val="FontStyle33"/>
          <w:sz w:val="24"/>
          <w:szCs w:val="24"/>
        </w:rPr>
        <w:softHyphen/>
        <w:t>дуальные тактические действия, игра по правилам.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proofErr w:type="gramStart"/>
      <w:r>
        <w:rPr>
          <w:rStyle w:val="FontStyle33"/>
          <w:sz w:val="24"/>
          <w:szCs w:val="24"/>
        </w:rPr>
        <w:t>Мини-футбол (футбол): специальные упражнения и технические действия без мяча; ведение мяча (по прямой, «змейкой», с обеганием лежащих и стоящих предметов); удары с места и в движении (по непо</w:t>
      </w:r>
      <w:r>
        <w:rPr>
          <w:rStyle w:val="FontStyle33"/>
          <w:sz w:val="24"/>
          <w:szCs w:val="24"/>
        </w:rPr>
        <w:softHyphen/>
        <w:t>движному и катящемуся мячу, после отскока мяча); остановка ка</w:t>
      </w:r>
      <w:r>
        <w:rPr>
          <w:rStyle w:val="FontStyle33"/>
          <w:sz w:val="24"/>
          <w:szCs w:val="24"/>
        </w:rPr>
        <w:softHyphen/>
        <w:t>тящегося мяча; приземление летящего мяча; групповые и индивиду</w:t>
      </w:r>
      <w:r>
        <w:rPr>
          <w:rStyle w:val="FontStyle33"/>
          <w:sz w:val="24"/>
          <w:szCs w:val="24"/>
        </w:rPr>
        <w:softHyphen/>
        <w:t>альные тактические действия; игра по правилам.</w:t>
      </w:r>
      <w:proofErr w:type="gramEnd"/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7"/>
          <w:sz w:val="24"/>
          <w:szCs w:val="24"/>
        </w:rPr>
        <w:t xml:space="preserve">Развитие физических качеств. </w:t>
      </w:r>
      <w:r>
        <w:rPr>
          <w:rStyle w:val="FontStyle33"/>
          <w:sz w:val="24"/>
          <w:szCs w:val="24"/>
        </w:rPr>
        <w:t>Физические упражнения и комплек</w:t>
      </w:r>
      <w:r>
        <w:rPr>
          <w:rStyle w:val="FontStyle33"/>
          <w:sz w:val="24"/>
          <w:szCs w:val="24"/>
        </w:rPr>
        <w:softHyphen/>
        <w:t>сы упражнений, ориентированные на развитие силы, быстроты, вы</w:t>
      </w:r>
      <w:r>
        <w:rPr>
          <w:rStyle w:val="FontStyle33"/>
          <w:sz w:val="24"/>
          <w:szCs w:val="24"/>
        </w:rPr>
        <w:softHyphen/>
        <w:t>носливости, координации, гибкости и ловкости. Подвижные игры и эстафеты. Специализированные полосы препятствий.</w:t>
      </w:r>
    </w:p>
    <w:p w:rsidR="001749E0" w:rsidRPr="002F3608" w:rsidRDefault="001749E0" w:rsidP="001749E0">
      <w:pPr>
        <w:spacing w:line="100" w:lineRule="atLeast"/>
        <w:jc w:val="both"/>
      </w:pPr>
    </w:p>
    <w:p w:rsidR="001749E0" w:rsidRDefault="001749E0" w:rsidP="001749E0">
      <w:pPr>
        <w:spacing w:line="100" w:lineRule="atLeast"/>
        <w:jc w:val="both"/>
        <w:rPr>
          <w:rStyle w:val="FontStyle38"/>
          <w:rFonts w:ascii="Times New Roman" w:hAnsi="Times New Roman" w:cs="Times New Roman"/>
          <w:sz w:val="24"/>
          <w:szCs w:val="24"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СПОСОБЫ СПОРТИВНО-ОЗДОРОВИТЕЛЬНОЙ ДЕЯТЕЛЬНОСТИ </w:t>
      </w:r>
    </w:p>
    <w:p w:rsidR="001749E0" w:rsidRDefault="001749E0" w:rsidP="001749E0">
      <w:pPr>
        <w:spacing w:line="100" w:lineRule="atLeas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Составление и выполнение комплексов упражнений общей и спе</w:t>
      </w:r>
      <w:r>
        <w:rPr>
          <w:rStyle w:val="FontStyle33"/>
          <w:sz w:val="24"/>
          <w:szCs w:val="24"/>
        </w:rPr>
        <w:softHyphen/>
        <w:t>циальной физической подготовки. Планирование и проведение само</w:t>
      </w:r>
      <w:r>
        <w:rPr>
          <w:rStyle w:val="FontStyle33"/>
          <w:sz w:val="24"/>
          <w:szCs w:val="24"/>
        </w:rPr>
        <w:softHyphen/>
        <w:t>стоятельных занятий по совершенствованию индивидуальной техни</w:t>
      </w:r>
      <w:r>
        <w:rPr>
          <w:rStyle w:val="FontStyle33"/>
          <w:sz w:val="24"/>
          <w:szCs w:val="24"/>
        </w:rPr>
        <w:softHyphen/>
        <w:t>ки двигательных действий и развитию физических качеств (на приме</w:t>
      </w:r>
      <w:r>
        <w:rPr>
          <w:rStyle w:val="FontStyle33"/>
          <w:sz w:val="24"/>
          <w:szCs w:val="24"/>
        </w:rPr>
        <w:softHyphen/>
        <w:t>ре одного из видов спорта). Наблюдение за режимами физической нагрузки во время спортив</w:t>
      </w:r>
      <w:r>
        <w:rPr>
          <w:rStyle w:val="FontStyle33"/>
          <w:sz w:val="24"/>
          <w:szCs w:val="24"/>
        </w:rPr>
        <w:softHyphen/>
        <w:t>но-оздоровительных тренировок. Наблюдение за индивидуальной ди</w:t>
      </w:r>
      <w:r>
        <w:rPr>
          <w:rStyle w:val="FontStyle33"/>
          <w:sz w:val="24"/>
          <w:szCs w:val="24"/>
        </w:rPr>
        <w:softHyphen/>
        <w:t>намикой физической подготовленности в системе тренировочных за</w:t>
      </w:r>
      <w:r>
        <w:rPr>
          <w:rStyle w:val="FontStyle33"/>
          <w:sz w:val="24"/>
          <w:szCs w:val="24"/>
        </w:rPr>
        <w:softHyphen/>
        <w:t>нятий (на примере одного из видов спорта)</w:t>
      </w:r>
      <w:proofErr w:type="gramStart"/>
      <w:r>
        <w:rPr>
          <w:rStyle w:val="FontStyle33"/>
          <w:sz w:val="24"/>
          <w:szCs w:val="24"/>
        </w:rPr>
        <w:t>.С</w:t>
      </w:r>
      <w:proofErr w:type="gramEnd"/>
      <w:r>
        <w:rPr>
          <w:rStyle w:val="FontStyle33"/>
          <w:sz w:val="24"/>
          <w:szCs w:val="24"/>
        </w:rPr>
        <w:t>удейство простейших спортивных соревнований (на примере од</w:t>
      </w:r>
      <w:r>
        <w:rPr>
          <w:rStyle w:val="FontStyle33"/>
          <w:sz w:val="24"/>
          <w:szCs w:val="24"/>
        </w:rPr>
        <w:softHyphen/>
        <w:t>ного из видов спорта в качестве судьи или помощника судьи).</w:t>
      </w:r>
    </w:p>
    <w:p w:rsidR="00B21919" w:rsidRDefault="00B21919" w:rsidP="00B219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Распределение учебного времени по четвертям на год</w:t>
      </w:r>
    </w:p>
    <w:p w:rsidR="00B21919" w:rsidRDefault="00B21919" w:rsidP="00B219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 7  классе.</w:t>
      </w:r>
    </w:p>
    <w:p w:rsidR="00B21919" w:rsidRDefault="00B21919" w:rsidP="00B2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19" w:rsidRDefault="00B21919" w:rsidP="00B2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19" w:rsidRDefault="00B21919" w:rsidP="00B2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16"/>
        <w:gridCol w:w="3048"/>
        <w:gridCol w:w="1204"/>
        <w:gridCol w:w="1201"/>
        <w:gridCol w:w="1200"/>
        <w:gridCol w:w="1201"/>
        <w:gridCol w:w="1201"/>
      </w:tblGrid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№</w:t>
            </w: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 xml:space="preserve">Вид </w:t>
            </w:r>
            <w:proofErr w:type="gramStart"/>
            <w:r w:rsidRPr="001E06E9">
              <w:rPr>
                <w:sz w:val="24"/>
                <w:szCs w:val="24"/>
              </w:rPr>
              <w:t>программного</w:t>
            </w:r>
            <w:proofErr w:type="gramEnd"/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материала</w:t>
            </w:r>
          </w:p>
        </w:tc>
        <w:tc>
          <w:tcPr>
            <w:tcW w:w="1204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 xml:space="preserve">Кол-во </w:t>
            </w: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часов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1</w:t>
            </w:r>
          </w:p>
          <w:p w:rsidR="00B21919" w:rsidRPr="001E06E9" w:rsidRDefault="00B21919" w:rsidP="000023F5">
            <w:pPr>
              <w:jc w:val="right"/>
              <w:rPr>
                <w:sz w:val="24"/>
                <w:szCs w:val="24"/>
                <w:lang w:val="en-US"/>
              </w:rPr>
            </w:pPr>
            <w:r w:rsidRPr="001E06E9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200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2</w:t>
            </w:r>
          </w:p>
          <w:p w:rsidR="00B21919" w:rsidRPr="001E06E9" w:rsidRDefault="00B21919" w:rsidP="000023F5">
            <w:pPr>
              <w:jc w:val="right"/>
              <w:rPr>
                <w:sz w:val="24"/>
                <w:szCs w:val="24"/>
                <w:lang w:val="en-US"/>
              </w:rPr>
            </w:pPr>
            <w:r w:rsidRPr="001E06E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3</w:t>
            </w:r>
          </w:p>
          <w:p w:rsidR="00B21919" w:rsidRPr="006B3208" w:rsidRDefault="00B21919" w:rsidP="000023F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4</w:t>
            </w:r>
          </w:p>
          <w:p w:rsidR="00B21919" w:rsidRPr="001E06E9" w:rsidRDefault="00B21919" w:rsidP="000023F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Pr="001E06E9" w:rsidRDefault="00B21919" w:rsidP="000023F5">
            <w:pPr>
              <w:rPr>
                <w:b/>
                <w:sz w:val="24"/>
                <w:szCs w:val="24"/>
              </w:rPr>
            </w:pPr>
            <w:r w:rsidRPr="001E06E9">
              <w:rPr>
                <w:b/>
                <w:sz w:val="24"/>
                <w:szCs w:val="24"/>
                <w:lang w:val="en-US"/>
              </w:rPr>
              <w:t>1</w:t>
            </w:r>
            <w:r w:rsidRPr="001E06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b/>
                <w:sz w:val="24"/>
                <w:szCs w:val="24"/>
              </w:rPr>
            </w:pPr>
            <w:r w:rsidRPr="001E06E9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04" w:type="dxa"/>
          </w:tcPr>
          <w:p w:rsidR="00B21919" w:rsidRPr="001E06E9" w:rsidRDefault="00B21919" w:rsidP="00002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B21919" w:rsidRPr="001E06E9" w:rsidRDefault="00B21919" w:rsidP="000023F5">
            <w:pPr>
              <w:jc w:val="center"/>
              <w:rPr>
                <w:b/>
                <w:i/>
                <w:sz w:val="24"/>
                <w:szCs w:val="24"/>
              </w:rPr>
            </w:pPr>
            <w:r w:rsidRPr="001E06E9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b/>
                <w:i/>
                <w:sz w:val="24"/>
                <w:szCs w:val="24"/>
              </w:rPr>
            </w:pPr>
            <w:r w:rsidRPr="001E06E9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b/>
                <w:i/>
                <w:sz w:val="24"/>
                <w:szCs w:val="24"/>
              </w:rPr>
            </w:pPr>
            <w:r w:rsidRPr="001E06E9"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1.1</w:t>
            </w: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6007" w:type="dxa"/>
            <w:gridSpan w:val="5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В процессе урока</w:t>
            </w: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1.2</w:t>
            </w: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204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Default="00B21919" w:rsidP="000023F5">
            <w:pPr>
              <w:rPr>
                <w:sz w:val="24"/>
                <w:szCs w:val="24"/>
                <w:lang w:val="en-US"/>
              </w:rPr>
            </w:pPr>
          </w:p>
          <w:p w:rsidR="00B21919" w:rsidRDefault="00B21919" w:rsidP="000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.3</w:t>
            </w:r>
          </w:p>
          <w:p w:rsidR="00B21919" w:rsidRDefault="00B21919" w:rsidP="000023F5">
            <w:pPr>
              <w:rPr>
                <w:sz w:val="24"/>
                <w:szCs w:val="24"/>
              </w:rPr>
            </w:pPr>
          </w:p>
          <w:p w:rsidR="00B21919" w:rsidRPr="005310CA" w:rsidRDefault="00B21919" w:rsidP="000023F5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Default="00B21919" w:rsidP="000023F5">
            <w:pPr>
              <w:rPr>
                <w:sz w:val="24"/>
                <w:szCs w:val="24"/>
                <w:lang w:val="en-US"/>
              </w:rPr>
            </w:pPr>
            <w:r w:rsidRPr="001E06E9">
              <w:rPr>
                <w:sz w:val="24"/>
                <w:szCs w:val="24"/>
              </w:rPr>
              <w:t>Гимнастика</w:t>
            </w:r>
          </w:p>
          <w:p w:rsidR="00B21919" w:rsidRPr="00072C04" w:rsidRDefault="00B21919" w:rsidP="000023F5">
            <w:pPr>
              <w:rPr>
                <w:i/>
                <w:sz w:val="24"/>
                <w:szCs w:val="24"/>
              </w:rPr>
            </w:pPr>
            <w:r w:rsidRPr="00072C04">
              <w:rPr>
                <w:i/>
                <w:sz w:val="24"/>
                <w:szCs w:val="24"/>
              </w:rPr>
              <w:t>Ритмика</w:t>
            </w:r>
          </w:p>
          <w:p w:rsidR="00B21919" w:rsidRPr="00A721C0" w:rsidRDefault="00B21919" w:rsidP="000023F5">
            <w:pPr>
              <w:rPr>
                <w:sz w:val="24"/>
                <w:szCs w:val="24"/>
              </w:rPr>
            </w:pPr>
            <w:r w:rsidRPr="00072C04">
              <w:rPr>
                <w:i/>
                <w:sz w:val="24"/>
                <w:szCs w:val="24"/>
              </w:rPr>
              <w:t>Аэробика</w:t>
            </w:r>
          </w:p>
        </w:tc>
        <w:tc>
          <w:tcPr>
            <w:tcW w:w="1204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18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18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204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Default="00B21919" w:rsidP="000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</w:t>
            </w:r>
            <w:r w:rsidRPr="001E06E9">
              <w:rPr>
                <w:sz w:val="24"/>
                <w:szCs w:val="24"/>
              </w:rPr>
              <w:t xml:space="preserve"> игры</w:t>
            </w:r>
            <w:r>
              <w:rPr>
                <w:sz w:val="24"/>
                <w:szCs w:val="24"/>
              </w:rPr>
              <w:t>:</w:t>
            </w:r>
          </w:p>
          <w:p w:rsidR="00B21919" w:rsidRPr="00F86D6B" w:rsidRDefault="00B21919" w:rsidP="000023F5">
            <w:pPr>
              <w:rPr>
                <w:i/>
                <w:sz w:val="24"/>
                <w:szCs w:val="24"/>
              </w:rPr>
            </w:pPr>
            <w:r w:rsidRPr="00F86D6B">
              <w:rPr>
                <w:i/>
                <w:sz w:val="24"/>
                <w:szCs w:val="24"/>
              </w:rPr>
              <w:t>Баскетбол</w:t>
            </w:r>
          </w:p>
          <w:p w:rsidR="00B21919" w:rsidRPr="00F86D6B" w:rsidRDefault="00B21919" w:rsidP="000023F5">
            <w:pPr>
              <w:rPr>
                <w:i/>
                <w:sz w:val="24"/>
                <w:szCs w:val="24"/>
              </w:rPr>
            </w:pPr>
            <w:r w:rsidRPr="00F86D6B">
              <w:rPr>
                <w:i/>
                <w:sz w:val="24"/>
                <w:szCs w:val="24"/>
              </w:rPr>
              <w:t>Волейбол</w:t>
            </w: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F86D6B">
              <w:rPr>
                <w:i/>
                <w:sz w:val="24"/>
                <w:szCs w:val="24"/>
              </w:rPr>
              <w:t>Мини-футбол</w:t>
            </w:r>
          </w:p>
        </w:tc>
        <w:tc>
          <w:tcPr>
            <w:tcW w:w="1204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18</w:t>
            </w:r>
          </w:p>
          <w:p w:rsidR="00B21919" w:rsidRPr="00F86D6B" w:rsidRDefault="00B21919" w:rsidP="000023F5">
            <w:pPr>
              <w:jc w:val="center"/>
              <w:rPr>
                <w:i/>
                <w:sz w:val="24"/>
                <w:szCs w:val="24"/>
              </w:rPr>
            </w:pPr>
            <w:r w:rsidRPr="00F86D6B">
              <w:rPr>
                <w:i/>
                <w:sz w:val="24"/>
                <w:szCs w:val="24"/>
              </w:rPr>
              <w:t>5</w:t>
            </w:r>
          </w:p>
          <w:p w:rsidR="00B21919" w:rsidRPr="00F86D6B" w:rsidRDefault="00B21919" w:rsidP="000023F5">
            <w:pPr>
              <w:jc w:val="center"/>
              <w:rPr>
                <w:i/>
                <w:sz w:val="24"/>
                <w:szCs w:val="24"/>
              </w:rPr>
            </w:pPr>
            <w:r w:rsidRPr="00F86D6B">
              <w:rPr>
                <w:i/>
                <w:sz w:val="24"/>
                <w:szCs w:val="24"/>
              </w:rPr>
              <w:t>5</w:t>
            </w: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F86D6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10</w:t>
            </w:r>
          </w:p>
          <w:p w:rsidR="00B21919" w:rsidRPr="00F86D6B" w:rsidRDefault="00B21919" w:rsidP="000023F5">
            <w:pPr>
              <w:jc w:val="center"/>
              <w:rPr>
                <w:i/>
                <w:sz w:val="24"/>
                <w:szCs w:val="24"/>
              </w:rPr>
            </w:pPr>
            <w:r w:rsidRPr="00F86D6B">
              <w:rPr>
                <w:i/>
                <w:sz w:val="24"/>
                <w:szCs w:val="24"/>
              </w:rPr>
              <w:t>5</w:t>
            </w:r>
          </w:p>
          <w:p w:rsidR="00B21919" w:rsidRPr="00F86D6B" w:rsidRDefault="00B21919" w:rsidP="000023F5">
            <w:pPr>
              <w:jc w:val="center"/>
              <w:rPr>
                <w:i/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F86D6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8</w:t>
            </w:r>
          </w:p>
          <w:p w:rsidR="00B21919" w:rsidRPr="00F86D6B" w:rsidRDefault="00B21919" w:rsidP="000023F5">
            <w:pPr>
              <w:rPr>
                <w:i/>
                <w:sz w:val="24"/>
                <w:szCs w:val="24"/>
              </w:rPr>
            </w:pPr>
          </w:p>
          <w:p w:rsidR="00B21919" w:rsidRPr="00F86D6B" w:rsidRDefault="00B21919" w:rsidP="000023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F86D6B">
              <w:rPr>
                <w:i/>
                <w:sz w:val="24"/>
                <w:szCs w:val="24"/>
              </w:rPr>
              <w:t>3</w:t>
            </w: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204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20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20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Pr="001E06E9" w:rsidRDefault="00B21919" w:rsidP="000023F5">
            <w:pPr>
              <w:rPr>
                <w:b/>
                <w:sz w:val="24"/>
                <w:szCs w:val="24"/>
              </w:rPr>
            </w:pPr>
            <w:r w:rsidRPr="001E06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b/>
                <w:sz w:val="24"/>
                <w:szCs w:val="24"/>
              </w:rPr>
            </w:pPr>
            <w:r w:rsidRPr="001E06E9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04" w:type="dxa"/>
          </w:tcPr>
          <w:p w:rsidR="00B21919" w:rsidRPr="006B3208" w:rsidRDefault="00B21919" w:rsidP="000023F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E06E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B21919" w:rsidRPr="001E06E9" w:rsidRDefault="00B21919" w:rsidP="000023F5">
            <w:pPr>
              <w:jc w:val="center"/>
              <w:rPr>
                <w:b/>
                <w:i/>
                <w:sz w:val="24"/>
                <w:szCs w:val="24"/>
              </w:rPr>
            </w:pPr>
            <w:r w:rsidRPr="001E06E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B21919" w:rsidRPr="006B3208" w:rsidRDefault="00B21919" w:rsidP="000023F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201" w:type="dxa"/>
          </w:tcPr>
          <w:p w:rsidR="00B21919" w:rsidRPr="006B3208" w:rsidRDefault="00B21919" w:rsidP="000023F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2.1</w:t>
            </w: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204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2.2</w:t>
            </w: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Русская  лапта</w:t>
            </w:r>
          </w:p>
        </w:tc>
        <w:tc>
          <w:tcPr>
            <w:tcW w:w="1204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6B3208" w:rsidRDefault="00B21919" w:rsidP="000023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6B3208" w:rsidRDefault="00B21919" w:rsidP="000023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48" w:type="dxa"/>
          </w:tcPr>
          <w:p w:rsidR="00B2191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  <w:tc>
          <w:tcPr>
            <w:tcW w:w="1204" w:type="dxa"/>
          </w:tcPr>
          <w:p w:rsidR="00B2191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6B3208" w:rsidRDefault="00B21919" w:rsidP="000023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6B3208" w:rsidRDefault="00B21919" w:rsidP="000023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sz w:val="24"/>
                <w:szCs w:val="24"/>
              </w:rPr>
            </w:pPr>
          </w:p>
          <w:p w:rsidR="00B21919" w:rsidRPr="001E06E9" w:rsidRDefault="00B21919" w:rsidP="000023F5">
            <w:pPr>
              <w:rPr>
                <w:sz w:val="24"/>
                <w:szCs w:val="24"/>
              </w:rPr>
            </w:pPr>
            <w:r w:rsidRPr="001E06E9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1204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6B3208" w:rsidRDefault="00B21919" w:rsidP="000023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  <w:p w:rsidR="00B21919" w:rsidRPr="006B3208" w:rsidRDefault="00B21919" w:rsidP="000023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sz w:val="24"/>
                <w:szCs w:val="24"/>
              </w:rPr>
            </w:pPr>
          </w:p>
        </w:tc>
      </w:tr>
      <w:tr w:rsidR="00B21919" w:rsidRPr="001E06E9" w:rsidTr="000023F5">
        <w:trPr>
          <w:trHeight w:val="360"/>
        </w:trPr>
        <w:tc>
          <w:tcPr>
            <w:tcW w:w="516" w:type="dxa"/>
          </w:tcPr>
          <w:p w:rsidR="00B21919" w:rsidRPr="001E06E9" w:rsidRDefault="00B21919" w:rsidP="000023F5">
            <w:pPr>
              <w:rPr>
                <w:b/>
                <w:sz w:val="24"/>
                <w:szCs w:val="24"/>
              </w:rPr>
            </w:pPr>
            <w:r w:rsidRPr="001E06E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B21919" w:rsidRPr="001E06E9" w:rsidRDefault="00B21919" w:rsidP="000023F5">
            <w:pPr>
              <w:rPr>
                <w:b/>
                <w:sz w:val="24"/>
                <w:szCs w:val="24"/>
              </w:rPr>
            </w:pPr>
            <w:r w:rsidRPr="001E06E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04" w:type="dxa"/>
          </w:tcPr>
          <w:p w:rsidR="00B21919" w:rsidRPr="006B3208" w:rsidRDefault="00B21919" w:rsidP="000023F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01" w:type="dxa"/>
          </w:tcPr>
          <w:p w:rsidR="00B21919" w:rsidRPr="001E06E9" w:rsidRDefault="00B21919" w:rsidP="000023F5">
            <w:pPr>
              <w:jc w:val="center"/>
              <w:rPr>
                <w:b/>
                <w:i/>
                <w:sz w:val="24"/>
                <w:szCs w:val="24"/>
              </w:rPr>
            </w:pPr>
            <w:r w:rsidRPr="001E06E9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200" w:type="dxa"/>
          </w:tcPr>
          <w:p w:rsidR="00B21919" w:rsidRPr="001E06E9" w:rsidRDefault="00B21919" w:rsidP="000023F5">
            <w:pPr>
              <w:jc w:val="center"/>
              <w:rPr>
                <w:b/>
                <w:i/>
                <w:sz w:val="24"/>
                <w:szCs w:val="24"/>
              </w:rPr>
            </w:pPr>
            <w:r w:rsidRPr="001E06E9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B21919" w:rsidRPr="006B3208" w:rsidRDefault="00B21919" w:rsidP="000023F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01" w:type="dxa"/>
          </w:tcPr>
          <w:p w:rsidR="00B21919" w:rsidRPr="006B3208" w:rsidRDefault="00B21919" w:rsidP="000023F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</w:tbl>
    <w:p w:rsidR="00B21919" w:rsidRPr="001E06E9" w:rsidRDefault="00B21919" w:rsidP="00B219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9E0" w:rsidRPr="001835FF" w:rsidRDefault="001749E0" w:rsidP="001749E0">
      <w:pPr>
        <w:jc w:val="center"/>
        <w:rPr>
          <w:rFonts w:ascii="Times New Roman" w:hAnsi="Times New Roman" w:cs="Times New Roman"/>
          <w:b/>
        </w:rPr>
      </w:pPr>
      <w:r w:rsidRPr="001835FF">
        <w:rPr>
          <w:rFonts w:ascii="Times New Roman" w:hAnsi="Times New Roman" w:cs="Times New Roman"/>
          <w:b/>
        </w:rPr>
        <w:t>Поурочное планирование</w:t>
      </w:r>
    </w:p>
    <w:p w:rsidR="001749E0" w:rsidRPr="001D1510" w:rsidRDefault="001749E0" w:rsidP="001749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1835FF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851"/>
        <w:gridCol w:w="851"/>
        <w:gridCol w:w="8895"/>
      </w:tblGrid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  <w:r w:rsidRPr="00D9646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  <w:r w:rsidRPr="00D9646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896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  <w:r w:rsidRPr="00D96460">
              <w:rPr>
                <w:b/>
                <w:sz w:val="22"/>
                <w:szCs w:val="22"/>
              </w:rPr>
              <w:t>Тема урока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Инструктаж по Т.Б. Высокий старт 30 м, скоростной бег до 60м, прыжки в длину с разбега.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Высокий старт 30 м, прыжки в длину с разбега, развитие выносливости.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Высокий старт, бег</w:t>
            </w:r>
            <w:r>
              <w:rPr>
                <w:sz w:val="22"/>
                <w:szCs w:val="22"/>
              </w:rPr>
              <w:t xml:space="preserve"> на короткую дистанцию</w:t>
            </w:r>
            <w:r w:rsidRPr="00C64477">
              <w:rPr>
                <w:sz w:val="22"/>
                <w:szCs w:val="22"/>
              </w:rPr>
              <w:t xml:space="preserve"> до 60м, прыжки в длину с разбега – учет.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Скоростной бег до 60м, </w:t>
            </w:r>
            <w:r w:rsidRPr="00C64477">
              <w:rPr>
                <w:sz w:val="22"/>
                <w:szCs w:val="22"/>
              </w:rPr>
              <w:t xml:space="preserve"> челночный бег.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Бег с ускорением 40-60м, прыжки в длину с места, развитие скоростных качеств.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Прыжки в длину с места, бег</w:t>
            </w:r>
            <w:r>
              <w:rPr>
                <w:sz w:val="22"/>
                <w:szCs w:val="22"/>
              </w:rPr>
              <w:t xml:space="preserve"> на среднюю дистанцию до 500м</w:t>
            </w:r>
            <w:r w:rsidRPr="00C64477">
              <w:rPr>
                <w:sz w:val="22"/>
                <w:szCs w:val="22"/>
              </w:rPr>
              <w:t>, специальные беговые упражнения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7.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64477">
              <w:rPr>
                <w:sz w:val="22"/>
                <w:szCs w:val="22"/>
              </w:rPr>
              <w:t xml:space="preserve">.  </w:t>
            </w:r>
            <w:r w:rsidRPr="00C64477">
              <w:rPr>
                <w:rStyle w:val="FontStyle33"/>
                <w:sz w:val="22"/>
                <w:szCs w:val="22"/>
              </w:rPr>
              <w:t xml:space="preserve">Организационные основы физкультурно-оздоровительной деятельности.  </w:t>
            </w:r>
            <w:r w:rsidRPr="00C64477">
              <w:rPr>
                <w:sz w:val="22"/>
                <w:szCs w:val="22"/>
              </w:rPr>
              <w:t>Бег в равномерном темпе до 15 -20 мин., бросок набивного мяча двумя руками из-за головы, от груди, снизу вперёд-вверх с места.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8.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Бросок набивного мяча двумя руками из-за головы, от груди, снизу вперёд-вверх с шага. Бег 1500 м – учет.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9.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 xml:space="preserve">Бег </w:t>
            </w:r>
            <w:r>
              <w:rPr>
                <w:sz w:val="22"/>
                <w:szCs w:val="22"/>
              </w:rPr>
              <w:t xml:space="preserve">на длинную дистанцию </w:t>
            </w:r>
            <w:r w:rsidRPr="00C64477">
              <w:rPr>
                <w:sz w:val="22"/>
                <w:szCs w:val="22"/>
              </w:rPr>
              <w:t>до 15-20мин., ловля набивного мяча двумя руками, эстафеты.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10.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Инструктаж по Т.Б. Русская лапта: Ввод мяча в игру рукой, набрасывание мяча на разную высоту.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11.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Русская лапта: Техника ударов по мячу битой разными способами, тактика игры в защите.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12.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shd w:val="clear" w:color="auto" w:fill="FFFFFF"/>
              <w:tabs>
                <w:tab w:val="left" w:pos="451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 xml:space="preserve">Русская лапта: Передачи мяча в парах, в тройках, в кругу, ловля мяча, игра в мини-лапту. 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13.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shd w:val="clear" w:color="auto" w:fill="FFFFFF"/>
              <w:tabs>
                <w:tab w:val="left" w:pos="451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 xml:space="preserve">Русская лапта: Перебежки,  осаливание, тактика игры в нападении,  игра в мини-лапту. 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14.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Инструктаж по Т.Б. Стойка игрока, перемещения в стойке, ловля и передача мяча двумя руками от груди  с пассивным сопротивлением защитника.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15.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Перемещения в стойке, остановка двумя шагами, повороты без мяча и с мячом, ведение мяча внизкой, средней и высокой стойках в движении.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16.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Ведение с пассивным сопротивлением защитника, броски одной и двумя руками с места и в движении с пассивным противодействием, игра по правилам мини-баскетбола.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17.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Броски одной и двумя руками в движении с пассивным противодействием, тактика свободного нападения, игра по  правилам мини-баскетбола.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18.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Перехват мяча, позиционное нападение с изменением позиций, игра по  правилам мини-баскетбола.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19.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shd w:val="clear" w:color="auto" w:fill="FFFFFF"/>
              <w:tabs>
                <w:tab w:val="left" w:pos="451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E87C90">
              <w:rPr>
                <w:sz w:val="22"/>
                <w:szCs w:val="22"/>
              </w:rPr>
              <w:t xml:space="preserve">Инструктаж по Т.Б. </w:t>
            </w:r>
            <w:r w:rsidRPr="00C64477">
              <w:rPr>
                <w:sz w:val="22"/>
                <w:szCs w:val="22"/>
              </w:rPr>
              <w:t xml:space="preserve">Настольный теннис: </w:t>
            </w:r>
            <w:r w:rsidRPr="00C64477">
              <w:rPr>
                <w:color w:val="000000"/>
                <w:spacing w:val="-4"/>
                <w:sz w:val="22"/>
                <w:szCs w:val="22"/>
              </w:rPr>
              <w:t xml:space="preserve">Удары по мячу левой и правой стороной ракетки при </w:t>
            </w:r>
            <w:r w:rsidRPr="00C64477">
              <w:rPr>
                <w:color w:val="000000"/>
                <w:spacing w:val="-3"/>
                <w:sz w:val="22"/>
                <w:szCs w:val="22"/>
              </w:rPr>
              <w:t>игре с партнером.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20.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 xml:space="preserve">Настольный теннис: </w:t>
            </w:r>
            <w:r w:rsidRPr="00C64477">
              <w:rPr>
                <w:color w:val="000000"/>
                <w:spacing w:val="-4"/>
                <w:sz w:val="22"/>
                <w:szCs w:val="22"/>
              </w:rPr>
              <w:t>Удары по мячу поочередно ребром ракетки и ее игровой  по</w:t>
            </w:r>
            <w:r w:rsidRPr="00C64477">
              <w:rPr>
                <w:color w:val="000000"/>
                <w:spacing w:val="-6"/>
                <w:sz w:val="22"/>
                <w:szCs w:val="22"/>
              </w:rPr>
              <w:t>верхностью.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21.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Theme="minorEastAsia"/>
                <w:color w:val="000000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 xml:space="preserve">Настольный теннис: </w:t>
            </w:r>
            <w:r w:rsidRPr="00C64477">
              <w:rPr>
                <w:color w:val="000000"/>
                <w:sz w:val="22"/>
                <w:szCs w:val="22"/>
              </w:rPr>
              <w:t>Одиночные передвижения и удары, игра накатом,</w:t>
            </w:r>
            <w:r w:rsidRPr="00C64477">
              <w:rPr>
                <w:color w:val="000000"/>
                <w:spacing w:val="-3"/>
                <w:sz w:val="22"/>
                <w:szCs w:val="22"/>
              </w:rPr>
              <w:t xml:space="preserve"> игра на счет.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22.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 xml:space="preserve">Настольный теннис: </w:t>
            </w:r>
            <w:r w:rsidRPr="00C64477">
              <w:rPr>
                <w:color w:val="000000"/>
                <w:sz w:val="22"/>
                <w:szCs w:val="22"/>
              </w:rPr>
              <w:t>Серий</w:t>
            </w:r>
            <w:r w:rsidRPr="00C64477">
              <w:rPr>
                <w:color w:val="000000"/>
                <w:sz w:val="22"/>
                <w:szCs w:val="22"/>
              </w:rPr>
              <w:softHyphen/>
            </w:r>
            <w:r w:rsidRPr="00C64477">
              <w:rPr>
                <w:color w:val="000000"/>
                <w:spacing w:val="-5"/>
                <w:sz w:val="22"/>
                <w:szCs w:val="22"/>
              </w:rPr>
              <w:t xml:space="preserve">ные передвижения и удары, </w:t>
            </w:r>
            <w:r w:rsidRPr="00C64477">
              <w:rPr>
                <w:color w:val="000000"/>
                <w:sz w:val="22"/>
                <w:szCs w:val="22"/>
              </w:rPr>
              <w:t xml:space="preserve"> игра срезкой и подрезкой,</w:t>
            </w:r>
            <w:r w:rsidRPr="00C64477">
              <w:rPr>
                <w:color w:val="000000"/>
                <w:spacing w:val="-3"/>
                <w:sz w:val="22"/>
                <w:szCs w:val="22"/>
              </w:rPr>
              <w:t xml:space="preserve"> игра на счет.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23.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shd w:val="clear" w:color="auto" w:fill="FFFFFF"/>
              <w:tabs>
                <w:tab w:val="left" w:pos="451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 xml:space="preserve">Инструктаж по Т.Б. Мини-футбол: Стойка игрока, перемещения в стойке, ускорения, старты из </w:t>
            </w:r>
            <w:proofErr w:type="gramStart"/>
            <w:r w:rsidRPr="00C64477">
              <w:rPr>
                <w:sz w:val="22"/>
                <w:szCs w:val="22"/>
              </w:rPr>
              <w:t>различных</w:t>
            </w:r>
            <w:proofErr w:type="gramEnd"/>
            <w:r w:rsidRPr="00C64477">
              <w:rPr>
                <w:sz w:val="22"/>
                <w:szCs w:val="22"/>
              </w:rPr>
              <w:t xml:space="preserve"> и.п.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24.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Мини-футбол: Ведение мяча по прямой с изменением скорости ведения с пассивным сопротивлением защитника, тактика свободного нападения, игра по упрощенным правилам.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25.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shd w:val="clear" w:color="auto" w:fill="FFFFFF"/>
              <w:tabs>
                <w:tab w:val="left" w:pos="451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Мини-футбол: Остановка катящегося мяча подошвой, перехват мяча, удары по катящемуся мячу внутренней  частью подъема.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26.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rPr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Мини-футбол: Комбинации из освоенных элементов техники передвижений, удары по неподвижному мячу внешней частью подъёма.</w:t>
            </w:r>
          </w:p>
        </w:tc>
      </w:tr>
      <w:tr w:rsidR="001749E0" w:rsidTr="00A65625">
        <w:tc>
          <w:tcPr>
            <w:tcW w:w="850" w:type="dxa"/>
          </w:tcPr>
          <w:p w:rsidR="001749E0" w:rsidRPr="00D96460" w:rsidRDefault="001749E0" w:rsidP="00A65625">
            <w:pPr>
              <w:ind w:left="360"/>
              <w:jc w:val="center"/>
              <w:rPr>
                <w:sz w:val="22"/>
                <w:szCs w:val="22"/>
              </w:rPr>
            </w:pPr>
            <w:r w:rsidRPr="00D96460">
              <w:rPr>
                <w:sz w:val="22"/>
                <w:szCs w:val="22"/>
              </w:rPr>
              <w:t>27.</w:t>
            </w:r>
          </w:p>
        </w:tc>
        <w:tc>
          <w:tcPr>
            <w:tcW w:w="851" w:type="dxa"/>
          </w:tcPr>
          <w:p w:rsidR="001749E0" w:rsidRPr="00D9646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6" w:type="dxa"/>
          </w:tcPr>
          <w:p w:rsidR="001749E0" w:rsidRPr="00C64477" w:rsidRDefault="001749E0" w:rsidP="00A65625">
            <w:pPr>
              <w:shd w:val="clear" w:color="auto" w:fill="FFFFFF"/>
              <w:tabs>
                <w:tab w:val="left" w:pos="451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C64477">
              <w:rPr>
                <w:sz w:val="22"/>
                <w:szCs w:val="22"/>
              </w:rPr>
              <w:t>Мини-футбол: Удары по воротам на точность попадания, тактика свободного нападения, игра по упрощенным правилам.</w:t>
            </w:r>
          </w:p>
        </w:tc>
      </w:tr>
    </w:tbl>
    <w:p w:rsidR="001749E0" w:rsidRDefault="001749E0" w:rsidP="001749E0"/>
    <w:tbl>
      <w:tblPr>
        <w:tblStyle w:val="a3"/>
        <w:tblW w:w="10542" w:type="dxa"/>
        <w:tblInd w:w="-1026" w:type="dxa"/>
        <w:tblLook w:val="04A0"/>
      </w:tblPr>
      <w:tblGrid>
        <w:gridCol w:w="876"/>
        <w:gridCol w:w="878"/>
        <w:gridCol w:w="8788"/>
      </w:tblGrid>
      <w:tr w:rsidR="00EE0036" w:rsidRPr="00BA020F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Pr="00BA020F" w:rsidRDefault="00EE0036" w:rsidP="00B56D4B">
            <w:pPr>
              <w:jc w:val="center"/>
              <w:rPr>
                <w:b/>
                <w:sz w:val="24"/>
                <w:szCs w:val="24"/>
              </w:rPr>
            </w:pPr>
            <w:r w:rsidRPr="00BA02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Pr="00BA020F" w:rsidRDefault="00EE0036" w:rsidP="00B56D4B">
            <w:pPr>
              <w:jc w:val="center"/>
              <w:rPr>
                <w:b/>
                <w:sz w:val="24"/>
                <w:szCs w:val="24"/>
              </w:rPr>
            </w:pPr>
            <w:r w:rsidRPr="00BA020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Pr="00BA020F" w:rsidRDefault="00EE0036" w:rsidP="00B56D4B">
            <w:pPr>
              <w:jc w:val="center"/>
              <w:rPr>
                <w:b/>
                <w:sz w:val="24"/>
                <w:szCs w:val="24"/>
              </w:rPr>
            </w:pPr>
            <w:r w:rsidRPr="00BA020F">
              <w:rPr>
                <w:b/>
                <w:sz w:val="24"/>
                <w:szCs w:val="24"/>
              </w:rPr>
              <w:t>Тема урока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Pr="00BD5AD4" w:rsidRDefault="00EE0036" w:rsidP="00B56D4B">
            <w:pPr>
              <w:jc w:val="both"/>
              <w:rPr>
                <w:sz w:val="22"/>
                <w:szCs w:val="22"/>
              </w:rPr>
            </w:pPr>
            <w:r w:rsidRPr="00BD5AD4">
              <w:rPr>
                <w:sz w:val="22"/>
                <w:szCs w:val="22"/>
              </w:rPr>
              <w:t>Инструктаж по Т.Б.</w:t>
            </w:r>
            <w:r w:rsidRPr="00165F3F">
              <w:rPr>
                <w:sz w:val="24"/>
                <w:szCs w:val="24"/>
              </w:rPr>
              <w:t xml:space="preserve"> Строевые упражнения: </w:t>
            </w:r>
            <w:r w:rsidRPr="00EA4DF2">
              <w:rPr>
                <w:sz w:val="24"/>
                <w:szCs w:val="24"/>
              </w:rPr>
              <w:t>команды «Пол-оборота направо, пол-оборота налево</w:t>
            </w:r>
            <w:proofErr w:type="gramStart"/>
            <w:r w:rsidRPr="00EA4DF2">
              <w:rPr>
                <w:sz w:val="24"/>
                <w:szCs w:val="24"/>
              </w:rPr>
              <w:t>.</w:t>
            </w:r>
            <w:r w:rsidRPr="00165F3F">
              <w:rPr>
                <w:sz w:val="24"/>
                <w:szCs w:val="24"/>
              </w:rPr>
              <w:t>О</w:t>
            </w:r>
            <w:proofErr w:type="gramEnd"/>
            <w:r w:rsidRPr="00165F3F">
              <w:rPr>
                <w:sz w:val="24"/>
                <w:szCs w:val="24"/>
              </w:rPr>
              <w:t>бщеразвивающие упражнения</w:t>
            </w:r>
            <w:r>
              <w:rPr>
                <w:sz w:val="24"/>
                <w:szCs w:val="24"/>
              </w:rPr>
              <w:t xml:space="preserve"> (ОРУ)</w:t>
            </w:r>
            <w:r w:rsidRPr="00165F3F">
              <w:rPr>
                <w:sz w:val="24"/>
                <w:szCs w:val="24"/>
              </w:rPr>
              <w:t xml:space="preserve"> без предметов на месте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A4DF2">
              <w:rPr>
                <w:sz w:val="24"/>
                <w:szCs w:val="24"/>
              </w:rPr>
              <w:t>оманды «Пол-обо</w:t>
            </w:r>
            <w:r>
              <w:rPr>
                <w:sz w:val="24"/>
                <w:szCs w:val="24"/>
              </w:rPr>
              <w:t>рота направо, пол-оборота налево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84446">
              <w:rPr>
                <w:sz w:val="24"/>
                <w:szCs w:val="24"/>
              </w:rPr>
              <w:t>У</w:t>
            </w:r>
            <w:proofErr w:type="gramEnd"/>
            <w:r w:rsidRPr="00984446">
              <w:rPr>
                <w:sz w:val="24"/>
                <w:szCs w:val="24"/>
              </w:rPr>
              <w:t>пражнения на брусьях</w:t>
            </w:r>
            <w:r w:rsidRPr="001412D2">
              <w:rPr>
                <w:sz w:val="24"/>
                <w:szCs w:val="24"/>
              </w:rPr>
              <w:t xml:space="preserve"> параллельных – мальчики</w:t>
            </w:r>
            <w:r>
              <w:rPr>
                <w:sz w:val="24"/>
                <w:szCs w:val="24"/>
              </w:rPr>
              <w:t>,</w:t>
            </w:r>
            <w:r w:rsidRPr="001412D2">
              <w:rPr>
                <w:sz w:val="24"/>
                <w:szCs w:val="24"/>
              </w:rPr>
              <w:t>р/в – девочки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Pr="00E1760B" w:rsidRDefault="00EE0036" w:rsidP="00B56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D764A0">
              <w:rPr>
                <w:rStyle w:val="FontStyle33"/>
                <w:sz w:val="22"/>
                <w:szCs w:val="22"/>
              </w:rPr>
              <w:t>Т</w:t>
            </w:r>
            <w:proofErr w:type="gramEnd"/>
            <w:r w:rsidRPr="00D764A0">
              <w:rPr>
                <w:rStyle w:val="FontStyle33"/>
                <w:sz w:val="22"/>
                <w:szCs w:val="22"/>
              </w:rPr>
              <w:t>ребования к безопасности и профилактике травматиз</w:t>
            </w:r>
            <w:r w:rsidRPr="00D764A0">
              <w:rPr>
                <w:rStyle w:val="FontStyle33"/>
                <w:sz w:val="22"/>
                <w:szCs w:val="22"/>
              </w:rPr>
              <w:softHyphen/>
              <w:t>ма</w:t>
            </w:r>
            <w:r w:rsidRPr="007E0D73">
              <w:rPr>
                <w:rStyle w:val="FontStyle33"/>
                <w:sz w:val="24"/>
                <w:szCs w:val="24"/>
              </w:rPr>
              <w:t>.</w:t>
            </w:r>
            <w:r w:rsidRPr="00984446">
              <w:rPr>
                <w:sz w:val="24"/>
                <w:szCs w:val="24"/>
              </w:rPr>
              <w:t xml:space="preserve"> Упражнения на брусьях</w:t>
            </w:r>
            <w:r w:rsidRPr="001412D2">
              <w:rPr>
                <w:sz w:val="24"/>
                <w:szCs w:val="24"/>
              </w:rPr>
              <w:t xml:space="preserve"> параллельных – мальчики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1412D2">
              <w:rPr>
                <w:sz w:val="24"/>
                <w:szCs w:val="24"/>
              </w:rPr>
              <w:t>р</w:t>
            </w:r>
            <w:proofErr w:type="gramEnd"/>
            <w:r w:rsidRPr="001412D2">
              <w:rPr>
                <w:sz w:val="24"/>
                <w:szCs w:val="24"/>
              </w:rPr>
              <w:t>/в – девочки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Команды «Пол-шага!», «Полный шаг!». </w:t>
            </w:r>
            <w:r w:rsidRPr="00EA4DF2">
              <w:rPr>
                <w:sz w:val="24"/>
                <w:szCs w:val="24"/>
              </w:rPr>
              <w:t xml:space="preserve">Акробатика: мальчики - </w:t>
            </w:r>
            <w:r w:rsidRPr="00EA4DF2">
              <w:rPr>
                <w:color w:val="000000"/>
                <w:sz w:val="24"/>
                <w:szCs w:val="24"/>
              </w:rPr>
              <w:t>кувырок вперед в стойку на лопатках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EA4DF2">
              <w:rPr>
                <w:color w:val="000000"/>
                <w:sz w:val="24"/>
                <w:szCs w:val="24"/>
              </w:rPr>
              <w:t>девочки – кувырок назад в полушпагат.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 w:rsidRPr="00165F3F">
              <w:rPr>
                <w:sz w:val="24"/>
                <w:szCs w:val="24"/>
              </w:rPr>
              <w:t>Общеразвивающие упражнения</w:t>
            </w:r>
            <w:r>
              <w:rPr>
                <w:sz w:val="24"/>
                <w:szCs w:val="24"/>
              </w:rPr>
              <w:t xml:space="preserve"> (ОРУ)</w:t>
            </w:r>
            <w:r w:rsidRPr="00165F3F">
              <w:rPr>
                <w:sz w:val="24"/>
                <w:szCs w:val="24"/>
              </w:rPr>
              <w:t xml:space="preserve"> без предметов</w:t>
            </w:r>
            <w:r>
              <w:rPr>
                <w:sz w:val="24"/>
                <w:szCs w:val="24"/>
              </w:rPr>
              <w:t xml:space="preserve"> в движении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кробатика: </w:t>
            </w:r>
            <w:r w:rsidRPr="00EA4DF2">
              <w:rPr>
                <w:color w:val="000000"/>
                <w:sz w:val="24"/>
                <w:szCs w:val="24"/>
              </w:rPr>
              <w:t>стойка на голове с согнутыми ногами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освоенных акробатических элементов.</w:t>
            </w:r>
            <w:r w:rsidRPr="00984446">
              <w:rPr>
                <w:sz w:val="24"/>
                <w:szCs w:val="24"/>
              </w:rPr>
              <w:t xml:space="preserve"> Упражнения на развитие</w:t>
            </w:r>
            <w:r>
              <w:rPr>
                <w:sz w:val="24"/>
                <w:szCs w:val="24"/>
              </w:rPr>
              <w:t xml:space="preserve"> координации.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 w:rsidRPr="00984446">
              <w:rPr>
                <w:sz w:val="24"/>
                <w:szCs w:val="24"/>
              </w:rPr>
              <w:t>Общеразвивающие упражнения</w:t>
            </w:r>
            <w:r>
              <w:rPr>
                <w:sz w:val="24"/>
                <w:szCs w:val="24"/>
              </w:rPr>
              <w:t xml:space="preserve"> с гимнастическими палками. Комбинация из освоенных акробатических элементов.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 w:rsidRPr="00726B01">
              <w:rPr>
                <w:sz w:val="24"/>
                <w:szCs w:val="24"/>
              </w:rPr>
              <w:t>Элементы единоборств:</w:t>
            </w:r>
            <w:r>
              <w:rPr>
                <w:sz w:val="24"/>
                <w:szCs w:val="24"/>
              </w:rPr>
              <w:t xml:space="preserve"> с</w:t>
            </w:r>
            <w:r w:rsidRPr="00726B01">
              <w:rPr>
                <w:sz w:val="24"/>
                <w:szCs w:val="24"/>
              </w:rPr>
              <w:t>тойки, передвижения в стойках</w:t>
            </w:r>
            <w:r w:rsidRPr="001412D2">
              <w:rPr>
                <w:color w:val="000000"/>
                <w:sz w:val="24"/>
                <w:szCs w:val="24"/>
              </w:rPr>
              <w:t>.</w:t>
            </w:r>
            <w:r w:rsidRPr="00984446">
              <w:rPr>
                <w:sz w:val="24"/>
                <w:szCs w:val="24"/>
              </w:rPr>
              <w:t xml:space="preserve"> Упражнения на развитие</w:t>
            </w:r>
            <w:r>
              <w:rPr>
                <w:sz w:val="24"/>
                <w:szCs w:val="24"/>
              </w:rPr>
              <w:t xml:space="preserve">  гибкости.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 w:rsidRPr="00726B01">
              <w:rPr>
                <w:sz w:val="24"/>
                <w:szCs w:val="24"/>
              </w:rPr>
              <w:t>Элементы единоборств:</w:t>
            </w:r>
            <w:r>
              <w:rPr>
                <w:sz w:val="24"/>
                <w:szCs w:val="24"/>
              </w:rPr>
              <w:t xml:space="preserve"> з</w:t>
            </w:r>
            <w:r w:rsidRPr="00726B01">
              <w:rPr>
                <w:sz w:val="24"/>
                <w:szCs w:val="24"/>
              </w:rPr>
              <w:t>ахваты рук и туловища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84446">
              <w:rPr>
                <w:sz w:val="24"/>
                <w:szCs w:val="24"/>
              </w:rPr>
              <w:t>К</w:t>
            </w:r>
            <w:proofErr w:type="gramEnd"/>
            <w:r w:rsidRPr="00984446">
              <w:rPr>
                <w:sz w:val="24"/>
                <w:szCs w:val="24"/>
              </w:rPr>
              <w:t>руговая тренировка.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 w:rsidRPr="00984446">
              <w:rPr>
                <w:sz w:val="24"/>
                <w:szCs w:val="24"/>
              </w:rPr>
              <w:t>Упражнения в равновесии на рейке гимнастической скамейки:</w:t>
            </w:r>
            <w:r w:rsidRPr="00EA4DF2">
              <w:rPr>
                <w:sz w:val="24"/>
                <w:szCs w:val="24"/>
              </w:rPr>
              <w:t xml:space="preserve"> передвижение танцевальными шагами с махом ног и поворотами на носках</w:t>
            </w:r>
            <w:r w:rsidRPr="001412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Игры с элементами равновесия.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</w:t>
            </w:r>
            <w:r w:rsidRPr="00984446">
              <w:rPr>
                <w:sz w:val="24"/>
                <w:szCs w:val="24"/>
              </w:rPr>
              <w:t>олоса препятствий. Общеразвивающие упражнения</w:t>
            </w:r>
            <w:r>
              <w:rPr>
                <w:sz w:val="24"/>
                <w:szCs w:val="24"/>
              </w:rPr>
              <w:t xml:space="preserve"> с мячами.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Комплекс упражнений</w:t>
            </w:r>
            <w:r w:rsidRPr="00984446">
              <w:rPr>
                <w:rStyle w:val="FontStyle33"/>
                <w:sz w:val="24"/>
                <w:szCs w:val="24"/>
              </w:rPr>
              <w:t xml:space="preserve"> ритмической гимнастики</w:t>
            </w:r>
            <w:r>
              <w:rPr>
                <w:rStyle w:val="FontStyle33"/>
                <w:sz w:val="24"/>
                <w:szCs w:val="24"/>
              </w:rPr>
              <w:t>.</w:t>
            </w:r>
            <w:r w:rsidRPr="00984446">
              <w:rPr>
                <w:sz w:val="24"/>
                <w:szCs w:val="24"/>
              </w:rPr>
              <w:t xml:space="preserve"> Упражнения на развитие</w:t>
            </w:r>
            <w:r>
              <w:rPr>
                <w:sz w:val="24"/>
                <w:szCs w:val="24"/>
              </w:rPr>
              <w:t xml:space="preserve"> силовой выносливости.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 w:rsidRPr="001412D2">
              <w:rPr>
                <w:sz w:val="24"/>
                <w:szCs w:val="24"/>
              </w:rPr>
              <w:t xml:space="preserve">Опорный прыжок: </w:t>
            </w:r>
            <w:r w:rsidRPr="00EA4DF2">
              <w:rPr>
                <w:sz w:val="24"/>
                <w:szCs w:val="24"/>
              </w:rPr>
              <w:t>девочки - ноги врозь (козел в ширину), мальчики</w:t>
            </w:r>
            <w:r>
              <w:rPr>
                <w:sz w:val="24"/>
                <w:szCs w:val="24"/>
              </w:rPr>
              <w:t xml:space="preserve"> – согнув ноги (козел в ширину)</w:t>
            </w:r>
            <w:r w:rsidRPr="00984446">
              <w:rPr>
                <w:sz w:val="24"/>
                <w:szCs w:val="24"/>
              </w:rPr>
              <w:t>. Упражнения в равновесии на рейке гимнастической скамейки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 w:rsidRPr="001412D2">
              <w:rPr>
                <w:sz w:val="24"/>
                <w:szCs w:val="24"/>
              </w:rPr>
              <w:t>Общеразвивающие упражнения без предметов</w:t>
            </w:r>
            <w:r>
              <w:rPr>
                <w:sz w:val="24"/>
                <w:szCs w:val="24"/>
              </w:rPr>
              <w:t xml:space="preserve">. </w:t>
            </w:r>
            <w:r w:rsidRPr="001412D2">
              <w:rPr>
                <w:sz w:val="24"/>
                <w:szCs w:val="24"/>
              </w:rPr>
              <w:t>Опорный прыжок</w:t>
            </w:r>
            <w:r>
              <w:rPr>
                <w:sz w:val="24"/>
                <w:szCs w:val="24"/>
              </w:rPr>
              <w:t xml:space="preserve">. Акробатика. </w:t>
            </w:r>
            <w:r w:rsidRPr="00984446">
              <w:rPr>
                <w:sz w:val="24"/>
                <w:szCs w:val="24"/>
              </w:rPr>
              <w:t>Упражнения  ОФП.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 w:rsidRPr="0098444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пражнения на развитие скоростно-силовых</w:t>
            </w:r>
            <w:r w:rsidRPr="00984446">
              <w:rPr>
                <w:sz w:val="24"/>
                <w:szCs w:val="24"/>
              </w:rPr>
              <w:t xml:space="preserve"> качеств</w:t>
            </w:r>
            <w:r>
              <w:rPr>
                <w:sz w:val="24"/>
                <w:szCs w:val="24"/>
              </w:rPr>
              <w:t xml:space="preserve">. </w:t>
            </w:r>
            <w:r w:rsidRPr="00984446">
              <w:rPr>
                <w:sz w:val="24"/>
                <w:szCs w:val="24"/>
              </w:rPr>
              <w:t>Упражнения в равновесии на рейке гимнастической скамейки</w:t>
            </w:r>
            <w:r>
              <w:rPr>
                <w:sz w:val="24"/>
                <w:szCs w:val="24"/>
              </w:rPr>
              <w:t>. Эстафеты с  прыжками.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409B8">
              <w:rPr>
                <w:rStyle w:val="FontStyle33"/>
                <w:sz w:val="22"/>
                <w:szCs w:val="22"/>
              </w:rPr>
              <w:t>П</w:t>
            </w:r>
            <w:proofErr w:type="gramEnd"/>
            <w:r w:rsidRPr="007409B8">
              <w:rPr>
                <w:rStyle w:val="FontStyle33"/>
                <w:sz w:val="22"/>
                <w:szCs w:val="22"/>
              </w:rPr>
              <w:t>равила подбора физических упражнений и физических нагрузо</w:t>
            </w:r>
            <w:r>
              <w:rPr>
                <w:rStyle w:val="FontStyle3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. </w:t>
            </w:r>
            <w:r w:rsidRPr="00984446">
              <w:rPr>
                <w:sz w:val="24"/>
                <w:szCs w:val="24"/>
              </w:rPr>
              <w:t>Упражнения на развитие</w:t>
            </w:r>
            <w:r>
              <w:rPr>
                <w:sz w:val="24"/>
                <w:szCs w:val="24"/>
              </w:rPr>
              <w:t xml:space="preserve"> координации.  </w:t>
            </w:r>
            <w:r w:rsidRPr="00984446">
              <w:rPr>
                <w:sz w:val="24"/>
                <w:szCs w:val="24"/>
              </w:rPr>
              <w:t>Круговая тренировка.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</w:t>
            </w:r>
            <w:r w:rsidRPr="00984446">
              <w:rPr>
                <w:sz w:val="24"/>
                <w:szCs w:val="24"/>
              </w:rPr>
              <w:t>олоса препятствий</w:t>
            </w:r>
            <w:r>
              <w:rPr>
                <w:sz w:val="24"/>
                <w:szCs w:val="24"/>
              </w:rPr>
              <w:t xml:space="preserve">. </w:t>
            </w:r>
            <w:r w:rsidRPr="00984446">
              <w:rPr>
                <w:sz w:val="24"/>
                <w:szCs w:val="24"/>
              </w:rPr>
              <w:t>Упражнения на развитие</w:t>
            </w:r>
            <w:r>
              <w:rPr>
                <w:sz w:val="24"/>
                <w:szCs w:val="24"/>
              </w:rPr>
              <w:t xml:space="preserve">  гибкости.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 xml:space="preserve">Комплекс упражнений аэробики. </w:t>
            </w:r>
            <w:r w:rsidRPr="00984446">
              <w:rPr>
                <w:sz w:val="24"/>
                <w:szCs w:val="24"/>
              </w:rPr>
              <w:t xml:space="preserve"> Упражнения на развитие</w:t>
            </w:r>
            <w:r>
              <w:rPr>
                <w:sz w:val="24"/>
                <w:szCs w:val="24"/>
              </w:rPr>
              <w:t xml:space="preserve">  выносливости.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 w:rsidRPr="00BD5AD4">
              <w:rPr>
                <w:sz w:val="22"/>
                <w:szCs w:val="22"/>
              </w:rPr>
              <w:t>Инструктаж по Т.Б.</w:t>
            </w:r>
            <w:r>
              <w:rPr>
                <w:sz w:val="24"/>
                <w:szCs w:val="24"/>
              </w:rPr>
              <w:t>Настольный теннис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F17C6A">
              <w:rPr>
                <w:color w:val="000000"/>
                <w:spacing w:val="-4"/>
                <w:sz w:val="24"/>
                <w:szCs w:val="24"/>
              </w:rPr>
              <w:t>у</w:t>
            </w:r>
            <w:proofErr w:type="gramEnd"/>
            <w:r w:rsidRPr="00F17C6A">
              <w:rPr>
                <w:color w:val="000000"/>
                <w:spacing w:val="-4"/>
                <w:sz w:val="24"/>
                <w:szCs w:val="24"/>
              </w:rPr>
              <w:t>дары по мячу левой и правой стороной ракетки при</w:t>
            </w:r>
            <w:r>
              <w:rPr>
                <w:color w:val="000000"/>
                <w:spacing w:val="-3"/>
                <w:sz w:val="24"/>
                <w:szCs w:val="24"/>
              </w:rPr>
              <w:t>игре с партнером.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теннис:</w:t>
            </w:r>
            <w:r w:rsidRPr="00F17C6A">
              <w:rPr>
                <w:color w:val="000000"/>
                <w:sz w:val="24"/>
                <w:szCs w:val="24"/>
              </w:rPr>
              <w:t xml:space="preserve"> игра накатом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17C6A">
              <w:rPr>
                <w:color w:val="000000"/>
                <w:spacing w:val="-3"/>
                <w:sz w:val="24"/>
                <w:szCs w:val="24"/>
              </w:rPr>
              <w:t xml:space="preserve"> сочетание накатов справа и слева</w:t>
            </w:r>
            <w:r>
              <w:rPr>
                <w:color w:val="000000"/>
                <w:spacing w:val="-3"/>
                <w:sz w:val="24"/>
                <w:szCs w:val="24"/>
              </w:rPr>
              <w:t>,</w:t>
            </w:r>
            <w:r w:rsidRPr="00613053">
              <w:rPr>
                <w:color w:val="000000"/>
                <w:spacing w:val="-3"/>
                <w:sz w:val="24"/>
                <w:szCs w:val="24"/>
              </w:rPr>
              <w:t xml:space="preserve"> игра на счет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EE0036" w:rsidTr="00EE003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6" w:rsidRDefault="00EE0036" w:rsidP="00B5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6" w:rsidRDefault="00EE0036" w:rsidP="00B56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теннис:</w:t>
            </w:r>
            <w:r w:rsidRPr="00F17C6A">
              <w:rPr>
                <w:color w:val="000000"/>
                <w:sz w:val="24"/>
                <w:szCs w:val="24"/>
              </w:rPr>
              <w:t xml:space="preserve"> игра срезкой и подрезкой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17C6A">
              <w:rPr>
                <w:color w:val="000000"/>
                <w:spacing w:val="1"/>
                <w:sz w:val="24"/>
                <w:szCs w:val="24"/>
              </w:rPr>
              <w:t xml:space="preserve"> сочетание срезок спра</w:t>
            </w:r>
            <w:r w:rsidRPr="00F17C6A">
              <w:rPr>
                <w:color w:val="000000"/>
                <w:spacing w:val="-4"/>
                <w:sz w:val="24"/>
                <w:szCs w:val="24"/>
              </w:rPr>
              <w:t>ва и слева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- учет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,</w:t>
            </w:r>
            <w:r w:rsidRPr="00613053">
              <w:rPr>
                <w:color w:val="000000"/>
                <w:spacing w:val="-3"/>
                <w:sz w:val="24"/>
                <w:szCs w:val="24"/>
              </w:rPr>
              <w:t>и</w:t>
            </w:r>
            <w:proofErr w:type="gramEnd"/>
            <w:r w:rsidRPr="00613053">
              <w:rPr>
                <w:color w:val="000000"/>
                <w:spacing w:val="-3"/>
                <w:sz w:val="24"/>
                <w:szCs w:val="24"/>
              </w:rPr>
              <w:t>гра на счет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</w:tr>
    </w:tbl>
    <w:p w:rsidR="00EE0036" w:rsidRDefault="00EE0036" w:rsidP="001749E0"/>
    <w:p w:rsidR="00EE0036" w:rsidRPr="00096945" w:rsidRDefault="00EE0036" w:rsidP="001749E0"/>
    <w:tbl>
      <w:tblPr>
        <w:tblStyle w:val="a3"/>
        <w:tblW w:w="10632" w:type="dxa"/>
        <w:tblInd w:w="-1026" w:type="dxa"/>
        <w:tblLook w:val="04A0"/>
      </w:tblPr>
      <w:tblGrid>
        <w:gridCol w:w="850"/>
        <w:gridCol w:w="830"/>
        <w:gridCol w:w="8952"/>
      </w:tblGrid>
      <w:tr w:rsidR="001749E0" w:rsidRPr="00E87C90" w:rsidTr="001749E0">
        <w:tc>
          <w:tcPr>
            <w:tcW w:w="85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  <w:r w:rsidRPr="00E87C9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  <w:r w:rsidRPr="00E87C9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952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  <w:r w:rsidRPr="00E87C90">
              <w:rPr>
                <w:b/>
                <w:sz w:val="22"/>
                <w:szCs w:val="22"/>
              </w:rPr>
              <w:t>Тема урока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B57FCC" w:rsidRDefault="001749E0" w:rsidP="00A65625">
            <w:pPr>
              <w:jc w:val="center"/>
              <w:rPr>
                <w:sz w:val="22"/>
                <w:szCs w:val="22"/>
              </w:rPr>
            </w:pPr>
            <w:r w:rsidRPr="00B57FCC">
              <w:rPr>
                <w:sz w:val="22"/>
                <w:szCs w:val="22"/>
              </w:rPr>
              <w:t>49.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315B47" w:rsidRDefault="001749E0" w:rsidP="00A65625">
            <w:pPr>
              <w:jc w:val="both"/>
              <w:rPr>
                <w:sz w:val="24"/>
                <w:szCs w:val="24"/>
              </w:rPr>
            </w:pPr>
            <w:r w:rsidRPr="0092114C">
              <w:t>Инструктаж по Т.Б.</w:t>
            </w:r>
            <w:r>
              <w:rPr>
                <w:sz w:val="24"/>
                <w:szCs w:val="24"/>
              </w:rPr>
              <w:t>П</w:t>
            </w:r>
            <w:r w:rsidRPr="00C621CD">
              <w:rPr>
                <w:sz w:val="24"/>
                <w:szCs w:val="24"/>
              </w:rPr>
              <w:t>оворот</w:t>
            </w:r>
            <w:r>
              <w:rPr>
                <w:sz w:val="24"/>
                <w:szCs w:val="24"/>
              </w:rPr>
              <w:t xml:space="preserve"> на месте махом.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50.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2114C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Одновременный</w:t>
            </w:r>
            <w:r w:rsidRPr="00C621CD">
              <w:rPr>
                <w:sz w:val="24"/>
                <w:szCs w:val="24"/>
              </w:rPr>
              <w:t xml:space="preserve"> двухшажный ход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51.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2114C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1CD">
              <w:rPr>
                <w:sz w:val="24"/>
                <w:szCs w:val="24"/>
              </w:rPr>
              <w:t>оворот</w:t>
            </w:r>
            <w:r>
              <w:rPr>
                <w:sz w:val="24"/>
                <w:szCs w:val="24"/>
              </w:rPr>
              <w:t xml:space="preserve"> на месте махом. Однов</w:t>
            </w:r>
            <w:r w:rsidRPr="00C621CD">
              <w:rPr>
                <w:sz w:val="24"/>
                <w:szCs w:val="24"/>
              </w:rPr>
              <w:t>ременный двухшажный ход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52.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2114C" w:rsidRDefault="001749E0" w:rsidP="00A65625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2 км.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53.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2229C8" w:rsidRDefault="001749E0" w:rsidP="00A65625">
            <w:pPr>
              <w:pStyle w:val="a4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065E4">
              <w:rPr>
                <w:rStyle w:val="FontStyle42"/>
                <w:sz w:val="22"/>
                <w:szCs w:val="22"/>
              </w:rPr>
              <w:t>О</w:t>
            </w:r>
            <w:proofErr w:type="gramEnd"/>
            <w:r w:rsidRPr="00D065E4">
              <w:rPr>
                <w:rStyle w:val="FontStyle42"/>
                <w:sz w:val="22"/>
                <w:szCs w:val="22"/>
              </w:rPr>
              <w:t>бщие представления о работоспособности человека</w:t>
            </w:r>
            <w:r>
              <w:rPr>
                <w:rStyle w:val="FontStyle42"/>
                <w:sz w:val="22"/>
                <w:szCs w:val="22"/>
              </w:rPr>
              <w:t>.</w:t>
            </w:r>
            <w:r w:rsidRPr="006901BC">
              <w:rPr>
                <w:sz w:val="24"/>
                <w:szCs w:val="24"/>
              </w:rPr>
              <w:t>Подвижные игры на лыжах.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54.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E3E36" w:rsidRDefault="001749E0" w:rsidP="00A65625">
            <w:pPr>
              <w:jc w:val="both"/>
            </w:pPr>
            <w:r>
              <w:rPr>
                <w:sz w:val="24"/>
                <w:szCs w:val="24"/>
              </w:rPr>
              <w:t>Подъем в гору скользящим шагом. Эстафеты на лыжах.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55.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E3E36" w:rsidRDefault="001749E0" w:rsidP="00A65625">
            <w:pPr>
              <w:jc w:val="both"/>
            </w:pPr>
            <w:r>
              <w:rPr>
                <w:sz w:val="24"/>
                <w:szCs w:val="24"/>
              </w:rPr>
              <w:t>Эстафеты на лыжах.</w:t>
            </w:r>
            <w:r w:rsidRPr="0097113B">
              <w:rPr>
                <w:sz w:val="24"/>
                <w:szCs w:val="24"/>
              </w:rPr>
              <w:t xml:space="preserve"> Торможение</w:t>
            </w:r>
            <w:r>
              <w:rPr>
                <w:sz w:val="24"/>
                <w:szCs w:val="24"/>
              </w:rPr>
              <w:t xml:space="preserve"> упором.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56.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7113B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 на лыжах. Поворот упором.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57.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7113B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бугров и впадин при спуске с горы.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58.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2539F2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СФД</w:t>
            </w:r>
            <w:r w:rsidRPr="005A17FA">
              <w:rPr>
                <w:sz w:val="24"/>
                <w:szCs w:val="24"/>
              </w:rPr>
              <w:t xml:space="preserve">: </w:t>
            </w:r>
            <w:r w:rsidRPr="00D065E4">
              <w:rPr>
                <w:rStyle w:val="FontStyle33"/>
                <w:sz w:val="22"/>
                <w:szCs w:val="22"/>
              </w:rPr>
              <w:t>Организация и проведение индивидуальных занятий, направленных на развитие основных систем организма.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59.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2114C" w:rsidRDefault="001749E0" w:rsidP="00A65625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Одновременный одно</w:t>
            </w:r>
            <w:r w:rsidRPr="00C621CD">
              <w:rPr>
                <w:sz w:val="24"/>
                <w:szCs w:val="24"/>
              </w:rPr>
              <w:t>шажный ход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60.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2114C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специальной выносливости: переменное прохождение дистанции 1.5 км.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61.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2114C" w:rsidRDefault="001749E0" w:rsidP="00A65625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C621CD">
              <w:rPr>
                <w:sz w:val="24"/>
                <w:szCs w:val="24"/>
              </w:rPr>
              <w:t>оворот</w:t>
            </w:r>
            <w:r>
              <w:rPr>
                <w:sz w:val="24"/>
                <w:szCs w:val="24"/>
              </w:rPr>
              <w:t xml:space="preserve"> на месте махом. Одновременный одно</w:t>
            </w:r>
            <w:r w:rsidRPr="00C621CD">
              <w:rPr>
                <w:sz w:val="24"/>
                <w:szCs w:val="24"/>
              </w:rPr>
              <w:t>шажный ход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62.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1270B7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выносливости: равномерное прохождение дистанции 4 км.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63.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8E5692" w:rsidRDefault="001749E0" w:rsidP="00A65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Плавание </w:t>
            </w:r>
            <w:r w:rsidRPr="008E5692">
              <w:rPr>
                <w:sz w:val="22"/>
                <w:szCs w:val="22"/>
              </w:rPr>
              <w:t>(теория)</w:t>
            </w:r>
            <w:r>
              <w:rPr>
                <w:sz w:val="22"/>
                <w:szCs w:val="22"/>
              </w:rPr>
              <w:t>:</w:t>
            </w:r>
            <w:r w:rsidRPr="00D065E4">
              <w:rPr>
                <w:sz w:val="22"/>
                <w:szCs w:val="22"/>
              </w:rPr>
              <w:t>Техника безопасности при проведении занятий плаванием</w:t>
            </w:r>
            <w:proofErr w:type="gramStart"/>
            <w:r w:rsidRPr="00D065E4">
              <w:rPr>
                <w:sz w:val="22"/>
                <w:szCs w:val="22"/>
              </w:rPr>
              <w:t>.</w:t>
            </w:r>
            <w:r w:rsidRPr="006901BC">
              <w:rPr>
                <w:sz w:val="24"/>
                <w:szCs w:val="24"/>
              </w:rPr>
              <w:t>П</w:t>
            </w:r>
            <w:proofErr w:type="gramEnd"/>
            <w:r w:rsidRPr="006901BC">
              <w:rPr>
                <w:sz w:val="24"/>
                <w:szCs w:val="24"/>
              </w:rPr>
              <w:t>одвижные игры на лыжах.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64.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E21C8F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быстроты: повторное </w:t>
            </w:r>
            <w:r w:rsidRPr="00B52261">
              <w:rPr>
                <w:sz w:val="24"/>
                <w:szCs w:val="24"/>
              </w:rPr>
              <w:t>прохождение коротких отрезков до 80 м.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65.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7113B" w:rsidRDefault="001749E0" w:rsidP="00A65625">
            <w:pPr>
              <w:pStyle w:val="msonormalcxspmiddle"/>
              <w:ind w:firstLine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Спуски в различных стойках.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66.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6901BC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в гору скользящим шагом.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67.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CF6046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специальной выносливости: переменное прохождение дистанции 1.5 км.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68.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CF6046" w:rsidRDefault="001749E0" w:rsidP="00A65625">
            <w:pPr>
              <w:jc w:val="both"/>
              <w:rPr>
                <w:sz w:val="24"/>
                <w:szCs w:val="24"/>
              </w:rPr>
            </w:pPr>
            <w:r w:rsidRPr="006901BC">
              <w:rPr>
                <w:sz w:val="24"/>
                <w:szCs w:val="24"/>
              </w:rPr>
              <w:t>Подвижные игры на лыжах.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69.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CF6046" w:rsidRDefault="001749E0" w:rsidP="00A65625">
            <w:pPr>
              <w:pStyle w:val="msonormalcxsplast"/>
              <w:ind w:firstLine="0"/>
              <w:jc w:val="both"/>
              <w:rPr>
                <w:iCs/>
                <w:color w:val="000000"/>
              </w:rPr>
            </w:pPr>
            <w:r>
              <w:t>Развитие быстроты: повторное прохождение коротких отрезков до 80 м.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70.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2114C" w:rsidRDefault="001749E0" w:rsidP="00A65625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Прохождение дистанции 2 км  на результат.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71.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CF6046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выносливости: равномерное прохождение дистанции 4 км.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72.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92114C" w:rsidRDefault="001749E0" w:rsidP="00A65625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Одновременный одно</w:t>
            </w:r>
            <w:r w:rsidRPr="00C621CD">
              <w:rPr>
                <w:sz w:val="24"/>
                <w:szCs w:val="24"/>
              </w:rPr>
              <w:t>шажный ход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73.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D065E4" w:rsidRDefault="001749E0" w:rsidP="00A656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Плавание (теория)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D065E4">
              <w:rPr>
                <w:sz w:val="22"/>
                <w:szCs w:val="22"/>
              </w:rPr>
              <w:t>С</w:t>
            </w:r>
            <w:proofErr w:type="gramEnd"/>
            <w:r w:rsidRPr="00D065E4">
              <w:rPr>
                <w:sz w:val="22"/>
                <w:szCs w:val="22"/>
              </w:rPr>
              <w:t>пособы транспортировки пострадавшего в воде</w:t>
            </w:r>
            <w:r>
              <w:rPr>
                <w:sz w:val="24"/>
                <w:szCs w:val="24"/>
              </w:rPr>
              <w:t xml:space="preserve">. </w:t>
            </w:r>
            <w:r w:rsidRPr="00D065E4">
              <w:rPr>
                <w:sz w:val="24"/>
                <w:szCs w:val="24"/>
              </w:rPr>
              <w:t>Подвижные игры на лыжах.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74.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6901BC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на лыжах.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CB2D31" w:rsidRDefault="001749E0" w:rsidP="00A65625">
            <w:pPr>
              <w:jc w:val="center"/>
              <w:rPr>
                <w:sz w:val="24"/>
                <w:szCs w:val="24"/>
              </w:rPr>
            </w:pPr>
            <w:r w:rsidRPr="00CB2D31">
              <w:rPr>
                <w:sz w:val="24"/>
                <w:szCs w:val="24"/>
              </w:rPr>
              <w:t>75.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52" w:type="dxa"/>
          </w:tcPr>
          <w:p w:rsidR="001749E0" w:rsidRPr="00CF6046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в гору скользящим шагом.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B57FCC" w:rsidRDefault="001749E0" w:rsidP="00A65625">
            <w:pPr>
              <w:jc w:val="center"/>
              <w:rPr>
                <w:sz w:val="22"/>
                <w:szCs w:val="22"/>
              </w:rPr>
            </w:pPr>
            <w:r w:rsidRPr="00B57FCC">
              <w:rPr>
                <w:sz w:val="22"/>
                <w:szCs w:val="22"/>
              </w:rPr>
              <w:t>76.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</w:rPr>
            </w:pPr>
          </w:p>
        </w:tc>
        <w:tc>
          <w:tcPr>
            <w:tcW w:w="8952" w:type="dxa"/>
          </w:tcPr>
          <w:p w:rsidR="001749E0" w:rsidRPr="00CF6046" w:rsidRDefault="001749E0" w:rsidP="00A65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бугров и впадин при спуске с горы.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B57FCC" w:rsidRDefault="001749E0" w:rsidP="00A65625">
            <w:pPr>
              <w:jc w:val="center"/>
              <w:rPr>
                <w:sz w:val="22"/>
                <w:szCs w:val="22"/>
              </w:rPr>
            </w:pPr>
            <w:r w:rsidRPr="00B57FCC">
              <w:rPr>
                <w:sz w:val="22"/>
                <w:szCs w:val="22"/>
              </w:rPr>
              <w:t>77.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</w:rPr>
            </w:pPr>
          </w:p>
        </w:tc>
        <w:tc>
          <w:tcPr>
            <w:tcW w:w="8952" w:type="dxa"/>
          </w:tcPr>
          <w:p w:rsidR="001749E0" w:rsidRPr="00CF6046" w:rsidRDefault="001749E0" w:rsidP="00A65625">
            <w:pPr>
              <w:jc w:val="both"/>
              <w:rPr>
                <w:sz w:val="24"/>
                <w:szCs w:val="24"/>
              </w:rPr>
            </w:pPr>
            <w:r w:rsidRPr="006901BC">
              <w:rPr>
                <w:sz w:val="24"/>
                <w:szCs w:val="24"/>
              </w:rPr>
              <w:t xml:space="preserve">Подвижные игры </w:t>
            </w:r>
            <w:r>
              <w:rPr>
                <w:sz w:val="24"/>
                <w:szCs w:val="24"/>
              </w:rPr>
              <w:t xml:space="preserve">и эстафеты </w:t>
            </w:r>
            <w:r w:rsidRPr="006901BC">
              <w:rPr>
                <w:sz w:val="24"/>
                <w:szCs w:val="24"/>
              </w:rPr>
              <w:t>на лыжах.</w:t>
            </w:r>
          </w:p>
        </w:tc>
      </w:tr>
      <w:tr w:rsidR="001749E0" w:rsidRPr="00E87C90" w:rsidTr="001749E0">
        <w:tc>
          <w:tcPr>
            <w:tcW w:w="850" w:type="dxa"/>
          </w:tcPr>
          <w:p w:rsidR="001749E0" w:rsidRPr="00B57FCC" w:rsidRDefault="001749E0" w:rsidP="00A65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8</w:t>
            </w:r>
            <w:r w:rsidRPr="00B57FCC">
              <w:rPr>
                <w:sz w:val="22"/>
                <w:szCs w:val="22"/>
              </w:rPr>
              <w:t>.</w:t>
            </w:r>
          </w:p>
        </w:tc>
        <w:tc>
          <w:tcPr>
            <w:tcW w:w="830" w:type="dxa"/>
          </w:tcPr>
          <w:p w:rsidR="001749E0" w:rsidRPr="00E87C90" w:rsidRDefault="001749E0" w:rsidP="00A65625">
            <w:pPr>
              <w:jc w:val="center"/>
              <w:rPr>
                <w:b/>
              </w:rPr>
            </w:pPr>
          </w:p>
        </w:tc>
        <w:tc>
          <w:tcPr>
            <w:tcW w:w="8952" w:type="dxa"/>
          </w:tcPr>
          <w:p w:rsidR="001749E0" w:rsidRPr="00D065E4" w:rsidRDefault="001749E0" w:rsidP="00A65625">
            <w:pPr>
              <w:pStyle w:val="a4"/>
              <w:rPr>
                <w:sz w:val="24"/>
                <w:szCs w:val="24"/>
              </w:rPr>
            </w:pPr>
            <w:r w:rsidRPr="002229C8">
              <w:rPr>
                <w:sz w:val="24"/>
                <w:szCs w:val="24"/>
              </w:rPr>
              <w:t>СФД</w:t>
            </w:r>
            <w:proofErr w:type="gramStart"/>
            <w:r w:rsidRPr="002229C8">
              <w:rPr>
                <w:sz w:val="24"/>
                <w:szCs w:val="24"/>
              </w:rPr>
              <w:t>:</w:t>
            </w:r>
            <w:r w:rsidRPr="00D065E4">
              <w:rPr>
                <w:rStyle w:val="FontStyle33"/>
                <w:sz w:val="22"/>
                <w:szCs w:val="22"/>
              </w:rPr>
              <w:t>С</w:t>
            </w:r>
            <w:proofErr w:type="gramEnd"/>
            <w:r w:rsidRPr="00D065E4">
              <w:rPr>
                <w:rStyle w:val="FontStyle33"/>
                <w:sz w:val="22"/>
                <w:szCs w:val="22"/>
              </w:rPr>
              <w:t>оставление и выполнение индивидуальных комплексов адап</w:t>
            </w:r>
            <w:r w:rsidRPr="00D065E4">
              <w:rPr>
                <w:rStyle w:val="FontStyle33"/>
                <w:sz w:val="22"/>
                <w:szCs w:val="22"/>
              </w:rPr>
              <w:softHyphen/>
              <w:t>тивной физической культуры.</w:t>
            </w:r>
          </w:p>
        </w:tc>
      </w:tr>
    </w:tbl>
    <w:p w:rsidR="001E2C49" w:rsidRDefault="001E2C49"/>
    <w:tbl>
      <w:tblPr>
        <w:tblStyle w:val="a3"/>
        <w:tblW w:w="10632" w:type="dxa"/>
        <w:tblInd w:w="-1026" w:type="dxa"/>
        <w:tblLook w:val="04A0"/>
      </w:tblPr>
      <w:tblGrid>
        <w:gridCol w:w="851"/>
        <w:gridCol w:w="850"/>
        <w:gridCol w:w="8931"/>
      </w:tblGrid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  <w:r w:rsidRPr="00A00B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  <w:r w:rsidRPr="00A00B9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  <w:r w:rsidRPr="00A00B9D">
              <w:rPr>
                <w:b/>
                <w:sz w:val="24"/>
                <w:szCs w:val="24"/>
              </w:rPr>
              <w:t>Тема урока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1E1AA9">
              <w:t>Инструктаж по Т.Б.</w:t>
            </w:r>
            <w:r w:rsidRPr="00A00B9D">
              <w:rPr>
                <w:sz w:val="24"/>
                <w:szCs w:val="24"/>
              </w:rPr>
              <w:t xml:space="preserve"> Стойка игрока,  перемещения в стойке.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Передача мяча сверху на месте, над собой.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Передача мяча сверху на месте, через сетку. Игра по упрощенным правилам.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Прямая нижняя подача с расстояния 3-6 м от сетки. Игра по упрощенным правилам.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Тактика свободного нападения. Игра по упрощенным правилам.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1E1AA9">
              <w:t>Инструктаж по Т.Б</w:t>
            </w:r>
            <w:r w:rsidRPr="00A00B9D">
              <w:rPr>
                <w:sz w:val="24"/>
                <w:szCs w:val="24"/>
              </w:rPr>
              <w:t>. Прыжки в высоту с разбега способом «перешагивание».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Прыжки в высоту с разбега. Упражнения ОФП.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Круговая тренировка. Прыжки в высоту с разбега – учет.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Бег в равномерном темпе до 10 мин.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Бег с изменением направления, скорости, способа перемещения.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Плавание (теория). Правила соревнований и определение победителя. Специальные беговые упражнения.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Метание теннисного мяча в горизонтальную и вертикальную цель.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Метание теннисного мяча на заданное расстояние.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Метание теннисного мяча на дальность.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Бег на результат 60 м.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Кросс до 15 мин.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rPr>
                <w:sz w:val="24"/>
                <w:szCs w:val="24"/>
              </w:rPr>
            </w:pPr>
            <w:r w:rsidRPr="001E1AA9">
              <w:t>Инструктаж по Т.Б.</w:t>
            </w:r>
            <w:r w:rsidRPr="00A00B9D">
              <w:rPr>
                <w:sz w:val="24"/>
                <w:szCs w:val="24"/>
              </w:rPr>
              <w:t xml:space="preserve"> Ввод мяча в игру рукой, подброс мяча на разную высоту.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Техника ударов по мячу битой разными способами, тактика игры в защите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shd w:val="clear" w:color="auto" w:fill="FFFFFF"/>
              <w:tabs>
                <w:tab w:val="left" w:pos="451"/>
              </w:tabs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 xml:space="preserve">Передачи мяча в парах, в тройках, в кругу, ловля мяча, игра в мини-лапту. </w:t>
            </w:r>
          </w:p>
        </w:tc>
      </w:tr>
      <w:tr w:rsidR="001749E0" w:rsidRPr="00A00B9D" w:rsidTr="001749E0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shd w:val="clear" w:color="auto" w:fill="FFFFFF"/>
              <w:tabs>
                <w:tab w:val="left" w:pos="451"/>
              </w:tabs>
              <w:jc w:val="both"/>
              <w:rPr>
                <w:sz w:val="24"/>
                <w:szCs w:val="24"/>
              </w:rPr>
            </w:pPr>
            <w:r w:rsidRPr="001E1AA9">
              <w:t>Инструктаж по Т.Б.</w:t>
            </w:r>
            <w:r w:rsidRPr="00A00B9D">
              <w:rPr>
                <w:sz w:val="24"/>
                <w:szCs w:val="24"/>
              </w:rPr>
              <w:t xml:space="preserve"> Удары по воротам на точность попадания. Тактика свободного нападения.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Удары по неподвижному и катящемуся мячу внутренней стороны стопы.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 xml:space="preserve">Ведение мяча по </w:t>
            </w:r>
            <w:proofErr w:type="gramStart"/>
            <w:r w:rsidRPr="00A00B9D">
              <w:rPr>
                <w:sz w:val="24"/>
                <w:szCs w:val="24"/>
              </w:rPr>
              <w:t>прямой</w:t>
            </w:r>
            <w:proofErr w:type="gramEnd"/>
            <w:r w:rsidRPr="00A00B9D">
              <w:rPr>
                <w:sz w:val="24"/>
                <w:szCs w:val="24"/>
              </w:rPr>
              <w:t xml:space="preserve"> с изменением направления движения.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1E1AA9">
              <w:t>Инструктаж по Т.Б.</w:t>
            </w:r>
            <w:r w:rsidRPr="00A00B9D">
              <w:rPr>
                <w:sz w:val="24"/>
                <w:szCs w:val="24"/>
              </w:rPr>
              <w:t>Определение азимута по карте, вязка узлов.</w:t>
            </w:r>
          </w:p>
        </w:tc>
      </w:tr>
      <w:tr w:rsidR="001749E0" w:rsidRPr="00A00B9D" w:rsidTr="0017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F35B6A" w:rsidRDefault="001749E0" w:rsidP="00A6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E0" w:rsidRPr="00A00B9D" w:rsidRDefault="001749E0" w:rsidP="00A65625">
            <w:pPr>
              <w:jc w:val="both"/>
              <w:rPr>
                <w:sz w:val="24"/>
                <w:szCs w:val="24"/>
              </w:rPr>
            </w:pPr>
            <w:r w:rsidRPr="00A00B9D">
              <w:rPr>
                <w:sz w:val="24"/>
                <w:szCs w:val="24"/>
              </w:rPr>
              <w:t>Топографические знаки, определение расстояния по карте.</w:t>
            </w:r>
          </w:p>
        </w:tc>
      </w:tr>
    </w:tbl>
    <w:p w:rsidR="001749E0" w:rsidRDefault="001749E0"/>
    <w:sectPr w:rsidR="001749E0" w:rsidSect="001E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0F7"/>
    <w:multiLevelType w:val="multilevel"/>
    <w:tmpl w:val="19DA3C5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6423BE"/>
    <w:multiLevelType w:val="multilevel"/>
    <w:tmpl w:val="E0E07FB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08275E9"/>
    <w:multiLevelType w:val="multilevel"/>
    <w:tmpl w:val="64A2F67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49E0"/>
    <w:rsid w:val="001749E0"/>
    <w:rsid w:val="001E2C49"/>
    <w:rsid w:val="00B21919"/>
    <w:rsid w:val="00DB1049"/>
    <w:rsid w:val="00EE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1749E0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33">
    <w:name w:val="Font Style33"/>
    <w:basedOn w:val="a0"/>
    <w:uiPriority w:val="99"/>
    <w:rsid w:val="001749E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rsid w:val="001749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rsid w:val="001749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rsid w:val="001749E0"/>
    <w:rPr>
      <w:rFonts w:ascii="Franklin Gothic Demi Cond" w:hAnsi="Franklin Gothic Demi Cond" w:cs="Franklin Gothic Demi Cond"/>
      <w:spacing w:val="10"/>
      <w:sz w:val="16"/>
      <w:szCs w:val="16"/>
    </w:rPr>
  </w:style>
  <w:style w:type="character" w:customStyle="1" w:styleId="FontStyle42">
    <w:name w:val="Font Style42"/>
    <w:basedOn w:val="a0"/>
    <w:uiPriority w:val="99"/>
    <w:rsid w:val="001749E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basedOn w:val="a0"/>
    <w:rsid w:val="001749E0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1">
    <w:name w:val="Font Style11"/>
    <w:basedOn w:val="a0"/>
    <w:rsid w:val="001749E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1749E0"/>
    <w:rPr>
      <w:rFonts w:ascii="Candara" w:hAnsi="Candara" w:cs="Candara"/>
      <w:b/>
      <w:bCs/>
      <w:sz w:val="22"/>
      <w:szCs w:val="22"/>
    </w:rPr>
  </w:style>
  <w:style w:type="character" w:customStyle="1" w:styleId="FontStyle13">
    <w:name w:val="Font Style13"/>
    <w:basedOn w:val="a0"/>
    <w:rsid w:val="001749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1749E0"/>
    <w:rPr>
      <w:rFonts w:ascii="Times New Roman" w:hAnsi="Times New Roman" w:cs="Times New Roman"/>
      <w:sz w:val="10"/>
      <w:szCs w:val="10"/>
    </w:rPr>
  </w:style>
  <w:style w:type="paragraph" w:customStyle="1" w:styleId="Style3">
    <w:name w:val="Style3"/>
    <w:basedOn w:val="a"/>
    <w:rsid w:val="001749E0"/>
    <w:pPr>
      <w:suppressAutoHyphens/>
      <w:spacing w:line="226" w:lineRule="exact"/>
      <w:jc w:val="both"/>
    </w:pPr>
    <w:rPr>
      <w:rFonts w:ascii="Calibri" w:eastAsia="SimSun" w:hAnsi="Calibri"/>
      <w:color w:val="00000A"/>
      <w:lang w:val="en-US" w:eastAsia="en-US" w:bidi="en-US"/>
    </w:rPr>
  </w:style>
  <w:style w:type="paragraph" w:customStyle="1" w:styleId="Style4">
    <w:name w:val="Style4"/>
    <w:basedOn w:val="a"/>
    <w:rsid w:val="001749E0"/>
    <w:pPr>
      <w:suppressAutoHyphens/>
      <w:spacing w:line="211" w:lineRule="exact"/>
      <w:ind w:firstLine="346"/>
      <w:jc w:val="both"/>
    </w:pPr>
    <w:rPr>
      <w:rFonts w:ascii="Calibri" w:eastAsia="SimSun" w:hAnsi="Calibri"/>
      <w:color w:val="00000A"/>
      <w:lang w:val="en-US" w:eastAsia="en-US" w:bidi="en-US"/>
    </w:rPr>
  </w:style>
  <w:style w:type="paragraph" w:customStyle="1" w:styleId="Style5">
    <w:name w:val="Style5"/>
    <w:basedOn w:val="a"/>
    <w:rsid w:val="001749E0"/>
    <w:pPr>
      <w:suppressAutoHyphens/>
    </w:pPr>
    <w:rPr>
      <w:rFonts w:ascii="Calibri" w:eastAsia="SimSun" w:hAnsi="Calibri"/>
      <w:color w:val="00000A"/>
      <w:lang w:val="en-US" w:eastAsia="en-US" w:bidi="en-US"/>
    </w:rPr>
  </w:style>
  <w:style w:type="paragraph" w:customStyle="1" w:styleId="Style6">
    <w:name w:val="Style6"/>
    <w:basedOn w:val="a"/>
    <w:rsid w:val="001749E0"/>
    <w:pPr>
      <w:suppressAutoHyphens/>
    </w:pPr>
    <w:rPr>
      <w:rFonts w:ascii="Calibri" w:eastAsia="SimSun" w:hAnsi="Calibri"/>
      <w:color w:val="00000A"/>
      <w:lang w:val="en-US" w:eastAsia="en-US" w:bidi="en-US"/>
    </w:rPr>
  </w:style>
  <w:style w:type="table" w:styleId="a3">
    <w:name w:val="Table Grid"/>
    <w:basedOn w:val="a1"/>
    <w:rsid w:val="0017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749E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749E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4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3974</Words>
  <Characters>22653</Characters>
  <Application>Microsoft Office Word</Application>
  <DocSecurity>0</DocSecurity>
  <Lines>188</Lines>
  <Paragraphs>53</Paragraphs>
  <ScaleCrop>false</ScaleCrop>
  <Company/>
  <LinksUpToDate>false</LinksUpToDate>
  <CharactersWithSpaces>26574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2021-02-17T11:13:00Z</dcterms:created>
  <dcterms:modified xsi:type="dcterms:W3CDTF">2021-02-19T13:29:00Z</dcterms:modified>
</cp:coreProperties>
</file>