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Планируемые результаты освоения учебного предмета 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ИЗОБРАЗИТЕЛЬНОЕ ИСКУССТВО 6 класс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предмета  ‘’Изобразительное искусство’’ в основной школе даёт возможность достичь следующих результатов: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Личностные 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Изобразительное искусство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»: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формирование целостного мировоззрения, учитывающего культурное, языковое, духовное многообразие современного мира;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нём взаимопонимания;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развитие морального сознания и компетентности в решении моральных проблем на основе личностного выбора, формирование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нравственных чувств и нравственного поведения, осознанного и ответственного отношения к собственным поступкам;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Метапредметные результаты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умение оценивать правильность выполнения учебной задачи, собственные возможности её решения;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Предметные результаты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осознание значения искусства и творчества в личной и культурной самоидентификации личности;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развитие индивидуальных творческих способностей обучающихся, формирование устойчивого интереса к творческой деятельности.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Выпускник 6 класса научится: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видеть взаимосвязь реальной действительности и ее художественного изображения в искусстве, ее претворении в художественный образ;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будет  знать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умениями и навыками работы красками (гуашь и акварель), несколькими графическими материалами (карандаш, тушь), обладать первичными навыками лепки, умением использовать коллажные техники;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научатся видеть конструктивную форму предмета,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первичным навыкам плоского и объемного изображений предмета и группы предметов;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общим правилам построения головы человека;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пользоваться начальными правилами линейной и воздушной перспективы.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создавать творческие композиционные работы в разных материалах с натуры, по памяти и по воображению;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активно воспринимать произведения искусства и аргументировано  анализировать разные уровни своего восприятия,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изобразительные метафоры и видеть целостную картину мира, присущую - произведению искусства.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Выпускник 6 класса получит возможность научиться: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чувства гордости за свою Родину, российского изобразительного искусства, знание истоков изобразительного искусства, основных направлений и этапов развития изобразительного искусства; понимание ценности культурного наследия изобразительного искусства России и человечества;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основы гражданской идентичности;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художественный опыт человечества, народов в изобразительном искусстве, обогащение на этой основе собственного духовного мира;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эстетическое сознания через освоение художественного наследия изобразительного искусства России и мира, в процессе творческой деятельности;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ответственное отношение к учёбе, инициативность и самостоятельность в решении учебно-творческих задач; готовность и способность к саморазвитию и самообразованию, осознанному построению индивидуальной образовательной траектории с учетом устойчивых познавательных интересов;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уважительному  и доброжелательному отношению к другому человеку, его мнению, мировоззрению, культуре, языку, вере; готовность и способность вести диалог с другими людьми и достигать в нем взаимопонимания;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коммуникативной компетентности в общении и сотрудничестве со сверстниками в различных видах деятельности информационный проект (поиск информации об изобразительном искусстве прошлого, настоящего, будущего).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игровой проект, представление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Живые картины, скульптуры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виртуальное путешествие по разным странам).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активному использованию мультимедиа и Интернет-ресурсов, энциклопедий, словарей и др.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изучению, разбору и обсуждению различных произведений изобразительного искусства,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посещению театров и музеев, в т.ч. интерактивному;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подготовке презентаций о произведениях изобразительного искусства.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участию в общественных мероприятиях, конференциях по искусству, олимпиадах, этнокультурных фестивалях различного уровня, в конкурсах, концертах, фестивалях.</w:t>
      </w:r>
    </w:p>
    <w:p>
      <w:pPr>
        <w:numPr>
          <w:ilvl w:val="0"/>
          <w:numId w:val="9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Содержание учебного предмета с указанием форм организации учебных занятий и основных видов деятельности.</w:t>
      </w:r>
    </w:p>
    <w:p>
      <w:pPr>
        <w:numPr>
          <w:ilvl w:val="0"/>
          <w:numId w:val="9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класс.</w:t>
      </w:r>
    </w:p>
    <w:p>
      <w:pPr>
        <w:numPr>
          <w:ilvl w:val="0"/>
          <w:numId w:val="9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>
        <w:tblInd w:w="817" w:type="dxa"/>
      </w:tblPr>
      <w:tblGrid>
        <w:gridCol w:w="392"/>
        <w:gridCol w:w="1559"/>
        <w:gridCol w:w="992"/>
        <w:gridCol w:w="2977"/>
        <w:gridCol w:w="8822"/>
      </w:tblGrid>
      <w:tr>
        <w:trPr>
          <w:trHeight w:val="253" w:hRule="auto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 часов (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на тему)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Основное содержание темы</w:t>
            </w:r>
          </w:p>
        </w:tc>
        <w:tc>
          <w:tcPr>
            <w:tcW w:w="8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Формы организации и характеристика основных  видов деятельности ученика.</w:t>
            </w:r>
          </w:p>
        </w:tc>
      </w:tr>
      <w:tr>
        <w:trPr>
          <w:trHeight w:val="268" w:hRule="auto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1. Виды изобразительного искусства и основы образного языка.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Изобразительное искусство. Семья пространственных искусств.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Художественные материалы. Рисунок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 –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основа изобразительного творчества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Линия и её выразительные возможности. Ритм линий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Пятно как средство выражения. Ритм пятен.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Цвет. Основы цветоведения.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Цвет в произведениях живописи. Объёмные изображения в скульптуре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Основы языка изображения</w:t>
            </w:r>
          </w:p>
        </w:tc>
        <w:tc>
          <w:tcPr>
            <w:tcW w:w="8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Называть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пространственные и временные виды искусства 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объяснять,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 чем состоит различие временных и пространственных видов искусства. Характеризовать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три группы пространственных искусств: изобразительные, конструктивные и декоративные,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их различное назначение в жизни людей.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роль изобразительных искусств в повседневной жизни человека, в организации общения людей, в создании среды материального окружения, в развитии культуры и представлений человека о самом себе.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Приобретать представление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 изобразительном искусстве как о сфере художественного познания и создания образной картины мира.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Рассуждать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 роли зрителя в жизни искусства, о зрительских умениях и культуре, о творческой активности зрителя. Уметь определять,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к какому виду искусства относится рассматриваемое произведение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Приобретать представления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 выразительных возможностях линии, о линии как выражении эмоций, чувств, впечатлений художника. Объяснять,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что такое ритм и его значение в создании изобразительного образа.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Рассуждать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 характере художественного образа в различных рисунках известных художников. Выбирать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характер линий для создания ярких, эмоциональных образов в рисунке.</w:t>
            </w:r>
          </w:p>
          <w:p>
            <w:pPr>
              <w:spacing w:before="0" w:after="0" w:line="240"/>
              <w:ind w:right="0" w:left="2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Овладевать навыками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передачи разного эмоционального состояния, настроения с помощью ритма и различного характера линий, штрихов, росчерков и др.</w:t>
            </w:r>
          </w:p>
          <w:p>
            <w:pPr>
              <w:spacing w:before="0" w:after="0" w:line="240"/>
              <w:ind w:right="0" w:left="2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Овладевать навыками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ритмического линейного изображения движения (динамики) и статики (спокойствия).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Знать и называть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линейные графические рисунки известных художников.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268" w:hRule="auto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2 Мир наших вещей. Натюрморт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 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Реальность и фантазия в творчестве художника.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Изображение предметного мира – натюрморт.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Понятие формы. Многообразие форм окружающего мира.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Изображение объёма на плоскости и линейная перспектива. Освещение. Свет и тень.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Натюрморт в графике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Цвет в натюрморте.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Выразительные возможности натюрморта</w:t>
            </w:r>
          </w:p>
        </w:tc>
        <w:tc>
          <w:tcPr>
            <w:tcW w:w="8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Рассуждать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 роли воображения и фантазии в художественном творчестве и в жизни человека. Уяснить,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что воображение и фантазия нужны человеку не только для того, чтобы строить образ будущего, но также и для того, чтобы видеть и понимать окружающую реальность.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Понимать и объяснять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условность изобразительного языка и его изменчивость в ходе истории человечества. Характеризовать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смысл художественного образа как изображения реальности, переживаемой человеком, как выражение значимых для него ценностей и идеалов.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Формировать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представления о различных целях и задачах изображения предметов быта в искусстве разных эпох.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Узнавать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 разных способах изображения предметов (знаковых, плоских, символических, объемных и т. д.) в зависимости от целей художественного изображения.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Характеризовать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понятие простой и сложной пространственной формы.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Называть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основные геометрические фигуры и геометрические объемные тела.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Строить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изображения простых предметов по правилам линейной перспективы. Определять понятия: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линия горизонта; точка зрения; точка схода вспомогательных линий; взгляд сверху, снизу и сбоку, а также использовать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их в рисунке.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Осваивать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основные правила объемного изображения предмета (свет, тень, рефлекс и падающая тень).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Передавать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 помощью света характер формы и эмоциональное напряжение в композиции натюрморта.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Понимать и объяснять, что такое гравюра, каковы ее виды. Приобретать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опыт восприятия графических произведений, выполненных в различных техниках известными мастерами.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</w:p>
        </w:tc>
      </w:tr>
      <w:tr>
        <w:trPr>
          <w:trHeight w:val="1126" w:hRule="auto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3. Вглядываясь в человека.  Портрет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 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Образ человека – главная тема искусства.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Конструкция головы человека и её основные пропорции.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Изображение головы человека в пространстве.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Портрет в скульптуре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Графический портретный рисунок.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Сатирические образы человека.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Образные возможности освещения в портрете.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Роль цвета в портрете.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Великие портретисты прошлого.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Великие портретисты прошлого.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Портрет в изобразительном искусстве XX века.</w:t>
            </w:r>
          </w:p>
        </w:tc>
        <w:tc>
          <w:tcPr>
            <w:tcW w:w="8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Знакомиться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 великими произведениями портретного искусства разных эпох. Получать представление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 изменчивости образа человека в истории.</w:t>
            </w:r>
          </w:p>
          <w:p>
            <w:pPr>
              <w:spacing w:before="0" w:after="0" w:line="240"/>
              <w:ind w:right="0" w:left="2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Формировать представление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 истории портрета в русском искусстве,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называть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имена нескольких великих художников-портретистов. Понимать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объяснять,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что при передаче художником внешнего сходства в художественном портрете присутствует выражение идеалов эпохи и авторская позиция художника.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Уметь различать виды портрета(парадный и лирический портрет).Рассказывать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 своих художественных впечатлениях.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Понимать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роль пропорций в выражении характера модели и отражении замысла художника. Получать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знания о великих русских скульпторах-портретистах.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Получать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представления о графических портретах мастеров разных эпох, о разнообразии графических средств в решении образа человека.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Учиться видеть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индивидуальный характер человека, творчески искать средства выразительности для него изображен. Овладевать опытом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наблюдательности и постигать визуальную культуру восприятия реальности и произведений искусства. Развивать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художественное видение цвета, понимание его эмоционального, интонационного воздействия.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Анализировать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цветовой строй произведений как средство создания художественного образа.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Приобретать творческий опыт и новые умения в наблюдении и создании композиционного портретного образа близкого человека (или автопортрета).</w:t>
            </w:r>
          </w:p>
        </w:tc>
      </w:tr>
      <w:tr>
        <w:trPr>
          <w:trHeight w:val="268" w:hRule="auto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4  Человек и пространство. Пейзаж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 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Жанры в изобразительном искусстве. Изображение пространства.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Правила построения перспективы. Воздушная перспектива.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Пейзаж – большой мир.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Пейзаж настроения. Природа и художник. Пейзаж в русской живописи.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Пейзаж в графике.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Городской пейзаж.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2"/>
                <w:shd w:fill="FFFFFF" w:val="clear"/>
              </w:rPr>
              <w:t xml:space="preserve">Выразительные возможности изобразительного искусства. Язык и смысл.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  <w:tc>
          <w:tcPr>
            <w:tcW w:w="8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Объяснять, как изучение развития жанра в изобразительном искусстве дает возможность увидеть изменения в видении мира.</w:t>
              <w:br/>
              <w:t xml:space="preserve">Знать и называть жанры в изобразительном искусстве. Объяснять разницу между предметом изображения, сюжетом и содержанием изображения.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понятия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картинная плоскость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точка зрения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линия горизонта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точка схода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вспомогательные линии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».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Различать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 характеризовать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как средство выразительности высокий и низкий горизонт в произведениях изобразительного искусства.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правила воздушной перспективы.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Приобретать навыки изображения уходящего вдаль пространства, применяя правила линейной и воздушной перспективы.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различать и характеризовать эпический и романтический образы в пейзажных произведениях живописи и графики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Получать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представления о том, как понимали красоту природы и использовали новые средства выразительности в живописи XIX века. Характеризовать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направления импрессионизма и постимпрессионизма в истории изобразительного искусства.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Получать представление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 истории развития художественного образа природы в русской культуре.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Называть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имена великих русских живописцев 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узнавать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известные картины А. Венецианова, А. Саврасова, И. Шишкина, И. Левитана.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Характеризовать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особенности понимания красоты природы в творчестве И. Шишкина, И. Левитана.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Формировать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эстетическое восприятие природы как необходимое качество личности. Приобретать умения и творческий опыт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 создании композиционного живописного образа пейзажа своей Родины.Уметь рассуждать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 месте и значении изобразительного искусства в культуре, в жизни общества, в жизни человека.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Получать представление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 взаимосвязи реальной действительности и ее художественного отображения, ее претворении в художественный образ.</w:t>
            </w:r>
          </w:p>
        </w:tc>
      </w:tr>
      <w:tr>
        <w:trPr>
          <w:trHeight w:val="268" w:hRule="auto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43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Учебно-тематическое планирование 6 кл</w:t>
      </w:r>
    </w:p>
    <w:tbl>
      <w:tblPr/>
      <w:tblGrid>
        <w:gridCol w:w="571"/>
        <w:gridCol w:w="2551"/>
        <w:gridCol w:w="709"/>
        <w:gridCol w:w="713"/>
        <w:gridCol w:w="4146"/>
        <w:gridCol w:w="3260"/>
        <w:gridCol w:w="1559"/>
        <w:gridCol w:w="567"/>
        <w:gridCol w:w="1096"/>
        <w:gridCol w:w="992"/>
      </w:tblGrid>
      <w:tr>
        <w:trPr>
          <w:trHeight w:val="435" w:hRule="auto"/>
          <w:jc w:val="left"/>
        </w:trPr>
        <w:tc>
          <w:tcPr>
            <w:tcW w:w="57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5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</w:t>
            </w: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кол-во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часов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разделу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кол-во часов по теме</w:t>
            </w:r>
          </w:p>
        </w:tc>
        <w:tc>
          <w:tcPr>
            <w:tcW w:w="7406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Планируемые результаты</w:t>
            </w:r>
          </w:p>
        </w:tc>
        <w:tc>
          <w:tcPr>
            <w:tcW w:w="15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Форма   контроля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Использование  ИКТ</w:t>
            </w:r>
          </w:p>
        </w:tc>
        <w:tc>
          <w:tcPr>
            <w:tcW w:w="20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</w:tr>
      <w:tr>
        <w:trPr>
          <w:trHeight w:val="517" w:hRule="auto"/>
          <w:jc w:val="left"/>
        </w:trPr>
        <w:tc>
          <w:tcPr>
            <w:tcW w:w="5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0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Корректировка плана</w:t>
            </w:r>
          </w:p>
        </w:tc>
      </w:tr>
      <w:tr>
        <w:trPr>
          <w:trHeight w:val="351" w:hRule="auto"/>
          <w:jc w:val="left"/>
        </w:trPr>
        <w:tc>
          <w:tcPr>
            <w:tcW w:w="571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Освоение предметных знаний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базовые понятия)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Универсальные учебные действия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УУД)</w:t>
            </w: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изобразительного искусства и основы образного языка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Изобразительн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ое искусство 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семье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пластических искусств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Найти и разобрать открытки по видам искусстваВиды пластических искусств Виды изобразительного искусства:живопись, графика, скульптура. Художественные материалы, их выразительные возможности.</w:t>
            </w:r>
          </w:p>
        </w:tc>
        <w:tc>
          <w:tcPr>
            <w:tcW w:w="32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Моделирование, поиск информации, создание алгоритма деятельности, анализ, синтез, самостоятельное создание проблем творческого характера, контроль, коррекция, оценка, планирование учебного сотрудничества с учителем и сверстниками, умение точно выражать свои мысли.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Ознакомление с видами искусства. Освоение основ декоративно-прикладного искусства.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Расширение представлений о культуре прошлого и настоящего, об обычаях и традициях своего народа. Развитие умения видеть не только красоту природы, но и красоту предметов, вещей. Привитие любви к произведениям искусства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новым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материалом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Рисунок 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изобразительн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ого творчества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Зарисовка с натуры отдельных растений или веточек Материалы: карандаш, уголь фломастер</w:t>
            </w:r>
          </w:p>
        </w:tc>
        <w:tc>
          <w:tcPr>
            <w:tcW w:w="32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Фронтальный опрос.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и анализ работ обсужден.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Линия и её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выразительные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возможности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линейных рисунков трав, которые колышит ветер (линейный ритм, линейные узоры травянистых соцветий, разнообразие линий Карандаш, уголь.</w:t>
            </w:r>
          </w:p>
        </w:tc>
        <w:tc>
          <w:tcPr>
            <w:tcW w:w="32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результатов собственной художественной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Пятно – как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Композиция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ритм пятен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Изображение различных состояний в природе (Ветер, дождь, тучи, туман,) в плоскости листа.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Развиваем уч. сопереживание и взаимовыручка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Умение отличать и выполнять тональные соотношения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Привитие аккуратности и терпеливому выполнению сложной работы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и выбор лучших работ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Цвет. Основы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Цветоведения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Фантазийное изображении сказочных царств ограниченной па литрой с показом вариативных возможностей цвета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Царство снежной королевы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Изумрудный город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Страна золотого солнца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Создание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 творческого характера, контроль, коррекция, оценка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Знать основы языка изобразительного  искусства(тон, выразительные возможности тона.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Уметь выполнять цветовые растяжки, плавные переходы от одного цвета к другому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 и обсуждение выполненных работ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 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произведениях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живописи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Изображение букета с разным настроением. (Радостный, грустный, торжественный, тихий).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Сравнивать литературные произведения и художественные. Высказывать мнение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Учиться передавать эмоциональное состояние средствами живописи; активно воспринимать произведения станковой живописи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колорит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гармония цвета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Механическое смешивание цветов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Объёмные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изображения в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скульптуре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Изображение объемных изображений животных . Материал- пластилин и стеки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Знать понятие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Анималистический жанр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Выразительные средства и возможности скульптуры.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Связь объема с окружающим  пространством и окружением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Уметь использовать выразительные возможности пластического материала в самостоятельной работе.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Опрос, просмотр и анализ работ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языка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Изображения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конкурсных заданий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Знать виды пластических и изобразительных искусств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Знать имена и произведения выдающихся художников, творчество которых рассматривалось на уроке.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Подведение итогов конкурса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8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Мир наших вещей. Натюрморт -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Реальность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фантазия 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творчестве</w:t>
            </w:r>
          </w:p>
          <w:p>
            <w:pPr>
              <w:widowControl w:val="false"/>
              <w:tabs>
                <w:tab w:val="left" w:pos="8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художника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Рассказ с элементами беседы. Изобразить окружающий мир, показать свое отношение к нему.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над натюрмортом из плоских предметов с акцентом на композицию, ритм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Материалы: А4, цветная бумага, ножницы, клей.</w:t>
            </w:r>
          </w:p>
        </w:tc>
        <w:tc>
          <w:tcPr>
            <w:tcW w:w="32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Понимать значение изобразительного искусства в жизни человека и общества. Уметь планировать деятельность в результате работы над проектом. Уметь активно воспринимать и понимать жанр натюрморта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Формирование представлений о ритме  и цвете. Натюрморт в живописи, графике, скульптуре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Привитие любви к произведениям искусства. Творческое обсуждение выполненных работ, работать, используя выразительные возможности натюрморта</w:t>
            </w:r>
          </w:p>
        </w:tc>
        <w:tc>
          <w:tcPr>
            <w:tcW w:w="15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Оценить творчество рассказа об окружающем мире и умение передать это в рисунке.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Оценить творчество рассказа об окружающем мире и умение передать это в рисунке.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Изображение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мира –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натюрморт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Многообразие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окружающего мира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Конструирование из бумаги простых геометрических форм (конус, цилиндр, призма, куб).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Иметь представление  о многообразии и выразительности форм.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Конструкция сложной формы. Правила изображения и средства выразительности.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Научиться выполнять геометрические тела, которые составляют основу всего многообразия форм.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Вырезание из бумаги геометрических форм и оценивание их.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Изображение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объёма 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плоскости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линейная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перспектива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Зарисовки конструкции из нескольких геометрических тел Карандаш Формат А-4.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Л.М.П.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 и анализ работ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Освещение.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Свет и тень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Зарисовки геометрических тел из гипса или бумаги с боковым освещением.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Знать выдающихся художников- графиков.Творчество Ф.Дюрера.В. Фаворского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Знать основы изобразительной грамоты: светотень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Уметь видеть  и использовать в качестве средства выражения характер освещения при изображении с натуры.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Фронтальный опрос(устно) Самоанализ работ учащихся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Натюрморт в графике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натюрморта в техники печатной графики (оттиск  с аппликации на картоне)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Натюрморт, как выражение художником своего отношения к вещам, окружающим его.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Понимать роль языка изо.  искусства в выражении худож. своих переживаний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Уметь составлять натюрмотрную композицию на плоскости, работать в техники печатной графики.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 и анализ работ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 в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натюрморте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над изображением натюрморта в заданном эмоц. состоянии: праздничный, грустный, таинственный.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Знать выразительные возможности цвета.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Цветовая организация натюрморта- И. Машков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Синие сливы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Уметь  передавать настроение с помощью форм и цветов красок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и оценка процесса и результатов собствен.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художественного творчества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Выразительные  возможности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Натюрморта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Натюрморт в заданном эмоциональном состоянии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Предметный мир в изобразительном искусстве. Выражение в натюрморте переживаний и мыслей художника.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Натюрморт в искус. 19-20 веков. Натюрморт и творчес. Индивидуальность художника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Знать жанр изобразительного искусства (натюрморт. Уметь анализировать образный язык произведений натюрмортного жанра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и оценка результатов проектной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8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Вглядываясь в человека. Портрет -.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человека –</w:t>
            </w:r>
          </w:p>
          <w:p>
            <w:pPr>
              <w:widowControl w:val="false"/>
              <w:tabs>
                <w:tab w:val="left" w:pos="8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главная тема искусства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Портрет,как образ определенного, реального человека. История развития жанра. Изображение человека в искусстве разных эпох.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Умение видеть в произведениях искусства различных эпох, единство материала, формы и декора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Великие художники –портретисты: Рембрант, И. Репин., РокотовФ. В Боровицкий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Знать жанры изобразительного искусства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Оценить внимание и эрудированное участие в беседе .Фронтальный устный опрос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Конструкция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головы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человека и её пропорции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над изображением головы человека с соотнесенными по разному деталями лица (Аппликация из вырезанных из бумаги форм).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Понимать смысл слов: образный смысл вещи,(ритм, рисунок орнамента, сочетание цветов, композиция)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Умение работать с выбранным материалом. Презентация своих работ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Найти и прочитать материал  в исторической литературе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 и анализ работ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Графический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портретный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рисунок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выразительнос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ть образа человека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автопортрета Материал Карандаш, уголь.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Уметь творчески работать над предложенной темой, используя выразительные возможности художественных материалов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Творческое обсуждение работ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Эпоха и стиль в формировании культуры  изображения портретов разных людей.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Выборочный просмотр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Портрет в графике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Портрет соседа по парте в технике силуэта (профиль) Материалы: черная тушь, гуашь, бумага.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Поиск информации, создание алгоритма деятельности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Развитие эстетического восприятия мира, художественного вкуса.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Воспитание любви и интереса к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Произведениям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худ.литературы. Взаимосвязь литературы и изобразительного искусства.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 анализ и оценка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Портрет в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Скульптуре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над изображением в скульптурном портрете выбранного литературного героя с ярко- выраженным характером (Баба Яга ,Кошей бессмертный, Домовой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Знать материалы и выразительные возможности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Характер человека и образ эпохи в скульптурном портрете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Человек основной объект изображения в скульптуре Материалы скульптуры.Уметь передать пропорции лица.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работы с произнесением короткого монолога от имени вылепленного героя. Анализ и оценка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Сатирические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Изображение сатирических образов литературных героев. Материалы: черная акварель, черная гелевая ручка.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Понимание правды жизни и  язык искусства.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Сатирические образы в искусстве. Карикатура. Дружеский шарж.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Уметь работать  графическими материалами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Тест. Просмотр и анализ работ.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возможности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освещения в портрете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Наблюдение натуры и выполнение набросков (пятном) головы в различном освещении.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Постоянство формы и вариации изменения  ее восприятия.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Понимать роль света в разных видах искусства. Театр.кино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Уметь применять полученные знания при выполнении работы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 и анализ работ.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Портрет в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Живописи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Ассоциат. портрет в техники коллажа Мама,папа,бабушка, дедушка.Груп. работа.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Уметь активно работать в технике коллажа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Знать  худож. Портрет        Леонардо да Винчи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Роль живопис. портрета в истории искус Композиция в портрете.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Представление работ. Анализ и оценивание.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Роль цвета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портрете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цветового решения образа в портретеМатериалы: гуашь, кисть.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Цветовое решение образа в портрете. Цвет и тон Понимание живописной фактуры.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Знать о выразительных возможностях цвета в произведениях живописи, литературы, искусства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Уметь анализировать цветовой строй произведения живописи.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Ответить на вопрос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Кому из известных тебе художников ты заказал бы себе портрет?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Великие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портретисты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обобщение темы)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Повторяем и обобщаем.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Выражение творческой индивидуальности.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Личность героев портрета и творческая интерпритация ее художником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Уметь активно воспринимать и анализировать произведения портретного жанра.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проектов.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Жанры 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изобразительн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ом искусстве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 презентации на тему Жанры. дискуссия</w:t>
            </w:r>
          </w:p>
        </w:tc>
        <w:tc>
          <w:tcPr>
            <w:tcW w:w="32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Самостоятельное создание способов решения проблем творческого характера, контроль.Специфика языка художественных материалов.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Развитие интереса к предмету изобразительного искусстваФронтальный опрос.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Работа в художественно-конструктивной деятельности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Сгруппировать предложенные произведения по жанрам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Жанры 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изобразительн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ом искусстве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3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 и пространство в изобразительном искусстве -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линейной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воздушной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перспективы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Пространства.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Изображение уходящей вдаль аллеи с соблюдением правил линейной перспективы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Карандаш, акварель.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Знать правила воздушной и линейной перспективы.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Уметь организовать пространство на листе бумаги. Выделить горизонт и точку зрения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Уметь использовать правила воздушной и линейной перспективы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Соотнести репродукции произведений разных жанров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Пейзаж –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большой мир. Организация пространства.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над изображением большого эпического пейзажа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путь реки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Изображаем уходящие планы и наполняем их деталями. Гуашь, большие кисти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Уметь организовывать перспективное пространство пейзажа.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Уметь использовать выразительные возможности материала.Роль фыбора формата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Творческое обсуждение раб Принять участие в беседе.Уметь отличать работы Рериха от Левитана.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Подобрать репродукции или фото, отображающие законы линейной перспективы.Оценить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Пейзаж 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большой мир. Пейзаж –настроение.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Природа и художник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пейзажа-настроения- работа по представлению и памяти с предварительным выбором яркого личного впечатления от состояния природы.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Отметить отличие и красоту разных состояний в природе: утро, вечер, закат, рассвет.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Понимать роль колорита. Уметь пользоваться гуашью, используя основные средства художественной выразительности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Привитие любви к изобразительному искусству Знакомство с художественными образцами.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Творчески подойте к составлению композиции, работе с цветом, светотенью, иперспективой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Ответить на вопрос: почему о картинах Левитана говорят6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Мало нот- много музыки?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Городской пейзаж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над графической композицией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город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Акварель, гуашь</w:t>
            </w:r>
          </w:p>
        </w:tc>
        <w:tc>
          <w:tcPr>
            <w:tcW w:w="32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Уметь осознанно говорить о видах искусства, изученных в пятом классе.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Эстетическая оценка результатов..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Остановить внимание на образцах современного искусства. Жанры, изученные в этом году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знаний +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практикум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знаний +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практикум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Городской пейзаж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Выразительны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 возможности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изобразительн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ого искусства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Поставить оценки за конкурсные задания. Подвести итог за работу учащихся в течении учебного года.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Знать виды и жанры худож. деятельности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Уметь анализировать содержание, образный язык произведений портретного, натюрмортног и пейзажного жанров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Знать основы изобразительной грамотности и уметь применять приобретенные знания на практике.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работа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D1B11"/>
                <w:spacing w:val="0"/>
                <w:position w:val="0"/>
                <w:sz w:val="24"/>
                <w:shd w:fill="auto" w:val="clear"/>
              </w:rPr>
              <w:t xml:space="preserve">ИТОГО: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">
    <w:abstractNumId w:val="24"/>
  </w:num>
  <w:num w:numId="5">
    <w:abstractNumId w:val="18"/>
  </w:num>
  <w:num w:numId="7">
    <w:abstractNumId w:val="12"/>
  </w:num>
  <w:num w:numId="9">
    <w:abstractNumId w:val="6"/>
  </w:num>
  <w:num w:numId="4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