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72" w:rsidRPr="00CC27F2" w:rsidRDefault="00C97A72" w:rsidP="00C97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7F2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C97A72" w:rsidRPr="00CC27F2" w:rsidRDefault="00C97A72" w:rsidP="00C97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7F2">
        <w:rPr>
          <w:rFonts w:ascii="Times New Roman" w:hAnsi="Times New Roman" w:cs="Times New Roman"/>
          <w:b/>
          <w:sz w:val="28"/>
          <w:szCs w:val="28"/>
        </w:rPr>
        <w:t>индивидуальных занятий</w:t>
      </w:r>
    </w:p>
    <w:p w:rsidR="00C97A72" w:rsidRPr="00CC27F2" w:rsidRDefault="00C97A72" w:rsidP="00C97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7F2">
        <w:rPr>
          <w:rFonts w:ascii="Times New Roman" w:hAnsi="Times New Roman" w:cs="Times New Roman"/>
          <w:b/>
          <w:sz w:val="28"/>
          <w:szCs w:val="28"/>
        </w:rPr>
        <w:t xml:space="preserve"> по восполнению пробелов по математике </w:t>
      </w:r>
    </w:p>
    <w:p w:rsidR="00C97A72" w:rsidRPr="00CC27F2" w:rsidRDefault="00C97A72" w:rsidP="00C97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7F2">
        <w:rPr>
          <w:rFonts w:ascii="Times New Roman" w:hAnsi="Times New Roman" w:cs="Times New Roman"/>
          <w:b/>
          <w:sz w:val="28"/>
          <w:szCs w:val="28"/>
        </w:rPr>
        <w:t xml:space="preserve">для учащихся 5-9 классов </w:t>
      </w:r>
    </w:p>
    <w:p w:rsidR="00FA5756" w:rsidRPr="00CC27F2" w:rsidRDefault="00C97A72" w:rsidP="00C97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7F2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</w:t>
      </w:r>
    </w:p>
    <w:p w:rsidR="00C97A72" w:rsidRDefault="00C97A72" w:rsidP="00FA57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5756" w:rsidRPr="00847B39" w:rsidRDefault="00CC27F2" w:rsidP="00CC2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FA5756" w:rsidRPr="00847B39">
        <w:rPr>
          <w:rFonts w:ascii="Times New Roman" w:hAnsi="Times New Roman" w:cs="Times New Roman"/>
          <w:b/>
          <w:sz w:val="24"/>
          <w:szCs w:val="24"/>
        </w:rPr>
        <w:t>.</w:t>
      </w:r>
    </w:p>
    <w:p w:rsidR="00FA5756" w:rsidRPr="00847B39" w:rsidRDefault="00FA5756" w:rsidP="00FA5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B39">
        <w:rPr>
          <w:rFonts w:ascii="Times New Roman" w:hAnsi="Times New Roman" w:cs="Times New Roman"/>
          <w:sz w:val="24"/>
          <w:szCs w:val="24"/>
        </w:rPr>
        <w:t xml:space="preserve"> </w:t>
      </w:r>
      <w:r w:rsidR="00CC27F2">
        <w:rPr>
          <w:rFonts w:ascii="Times New Roman" w:hAnsi="Times New Roman" w:cs="Times New Roman"/>
          <w:sz w:val="24"/>
          <w:szCs w:val="24"/>
        </w:rPr>
        <w:t xml:space="preserve">   </w:t>
      </w:r>
      <w:r w:rsidRPr="00847B39">
        <w:rPr>
          <w:rFonts w:ascii="Times New Roman" w:hAnsi="Times New Roman" w:cs="Times New Roman"/>
          <w:sz w:val="24"/>
          <w:szCs w:val="24"/>
        </w:rPr>
        <w:t>Данный курс предназначен для учащихся</w:t>
      </w:r>
      <w:r w:rsidR="00C97A72">
        <w:rPr>
          <w:rFonts w:ascii="Times New Roman" w:hAnsi="Times New Roman" w:cs="Times New Roman"/>
          <w:sz w:val="24"/>
          <w:szCs w:val="24"/>
        </w:rPr>
        <w:t xml:space="preserve"> 5-9 классов</w:t>
      </w:r>
      <w:r w:rsidRPr="00847B39">
        <w:rPr>
          <w:rFonts w:ascii="Times New Roman" w:hAnsi="Times New Roman" w:cs="Times New Roman"/>
          <w:sz w:val="24"/>
          <w:szCs w:val="24"/>
        </w:rPr>
        <w:t xml:space="preserve"> </w:t>
      </w:r>
      <w:r w:rsidRPr="00FA575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ОВЗ</w:t>
      </w:r>
      <w:r w:rsidR="00C97A72" w:rsidRPr="00C97A72">
        <w:rPr>
          <w:rFonts w:ascii="Times New Roman" w:hAnsi="Times New Roman" w:cs="Times New Roman"/>
          <w:sz w:val="24"/>
          <w:szCs w:val="24"/>
        </w:rPr>
        <w:t xml:space="preserve"> </w:t>
      </w:r>
      <w:r w:rsidR="00C97A7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C97A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7A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97A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47B39">
        <w:rPr>
          <w:rFonts w:ascii="Times New Roman" w:hAnsi="Times New Roman" w:cs="Times New Roman"/>
          <w:sz w:val="24"/>
          <w:szCs w:val="24"/>
        </w:rPr>
        <w:t xml:space="preserve">. </w:t>
      </w:r>
      <w:r w:rsidR="00C007CB">
        <w:rPr>
          <w:rFonts w:ascii="Times New Roman" w:hAnsi="Times New Roman" w:cs="Times New Roman"/>
          <w:sz w:val="24"/>
          <w:szCs w:val="24"/>
        </w:rPr>
        <w:t xml:space="preserve">Программа  рассчитана на </w:t>
      </w:r>
      <w:r w:rsidR="009C458D">
        <w:rPr>
          <w:rFonts w:ascii="Times New Roman" w:hAnsi="Times New Roman" w:cs="Times New Roman"/>
          <w:sz w:val="24"/>
          <w:szCs w:val="24"/>
        </w:rPr>
        <w:t>1</w:t>
      </w:r>
      <w:r w:rsidR="00CC27F2">
        <w:rPr>
          <w:rFonts w:ascii="Times New Roman" w:hAnsi="Times New Roman" w:cs="Times New Roman"/>
          <w:sz w:val="24"/>
          <w:szCs w:val="24"/>
        </w:rPr>
        <w:t xml:space="preserve"> час</w:t>
      </w:r>
      <w:r w:rsidR="0082295B">
        <w:rPr>
          <w:rFonts w:ascii="Times New Roman" w:hAnsi="Times New Roman" w:cs="Times New Roman"/>
          <w:sz w:val="24"/>
          <w:szCs w:val="24"/>
        </w:rPr>
        <w:t xml:space="preserve"> в неделю, 34</w:t>
      </w:r>
      <w:r w:rsidR="009C458D">
        <w:rPr>
          <w:rFonts w:ascii="Times New Roman" w:hAnsi="Times New Roman" w:cs="Times New Roman"/>
          <w:sz w:val="24"/>
          <w:szCs w:val="24"/>
        </w:rPr>
        <w:t xml:space="preserve"> </w:t>
      </w:r>
      <w:r w:rsidR="00C007CB">
        <w:rPr>
          <w:rFonts w:ascii="Times New Roman" w:hAnsi="Times New Roman" w:cs="Times New Roman"/>
          <w:sz w:val="24"/>
          <w:szCs w:val="24"/>
        </w:rPr>
        <w:t>часов</w:t>
      </w:r>
      <w:r w:rsidR="00CC27F2"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847B39">
        <w:rPr>
          <w:rFonts w:ascii="Times New Roman" w:hAnsi="Times New Roman" w:cs="Times New Roman"/>
          <w:sz w:val="24"/>
          <w:szCs w:val="24"/>
        </w:rPr>
        <w:t>.</w:t>
      </w:r>
    </w:p>
    <w:p w:rsidR="00CC27F2" w:rsidRDefault="00CC27F2" w:rsidP="00FA575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FA5756" w:rsidRPr="00CC27F2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 </w:t>
      </w:r>
      <w:r w:rsidR="00FA5756" w:rsidRPr="002D565F">
        <w:rPr>
          <w:rFonts w:ascii="Times New Roman" w:eastAsia="Times New Roman" w:hAnsi="Times New Roman" w:cs="Times New Roman"/>
          <w:bCs/>
          <w:sz w:val="24"/>
          <w:szCs w:val="24"/>
        </w:rPr>
        <w:t>коррекционных занятий по математике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B83">
        <w:rPr>
          <w:rFonts w:ascii="Times New Roman" w:eastAsia="Times New Roman" w:hAnsi="Times New Roman" w:cs="Times New Roman"/>
          <w:sz w:val="24"/>
          <w:szCs w:val="24"/>
        </w:rPr>
        <w:t xml:space="preserve"> в 5-9 классах</w:t>
      </w:r>
      <w:r w:rsidR="00FA5756">
        <w:rPr>
          <w:rFonts w:ascii="Times New Roman" w:eastAsia="Times New Roman" w:hAnsi="Times New Roman" w:cs="Times New Roman"/>
          <w:sz w:val="24"/>
          <w:szCs w:val="24"/>
        </w:rPr>
        <w:t xml:space="preserve"> (ОВЗ)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 xml:space="preserve">- повышение уровня общего развития учащихся, восполнение пробелов предшествующего развития и обучения, индивидуальная работа по формированию недостаточно освоенных учебных умений и навыков, коррекция отклонений в развитии познавательной сферы и речи, направленная подготовка к восприятию нового учебного материала. </w:t>
      </w:r>
    </w:p>
    <w:p w:rsidR="00FA5756" w:rsidRPr="00847B39" w:rsidRDefault="00CC27F2" w:rsidP="00FA57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>Коррекционная работа осуществляется в рамках целостного подхода к воспитанию и развитию ребенка. Работа в часы индивидуально-групповых занятий направлена на общее развитие</w:t>
      </w:r>
      <w:r w:rsidR="00FA5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 xml:space="preserve">Исходным принципом для определения целей и задач коррекции, а также способов их решения является принцип единства диагностики и коррекции развития. </w:t>
      </w:r>
    </w:p>
    <w:p w:rsidR="00FA5756" w:rsidRPr="00847B39" w:rsidRDefault="00FA5756" w:rsidP="00FA575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7F2" w:rsidRDefault="00FA5756" w:rsidP="00CC27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7B39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и основные направления</w:t>
      </w:r>
    </w:p>
    <w:p w:rsidR="00FA5756" w:rsidRPr="00847B39" w:rsidRDefault="00FA5756" w:rsidP="00CC27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7B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индивидуально-групповых коррекционных занятий по математике.</w:t>
      </w:r>
    </w:p>
    <w:p w:rsidR="00FA5756" w:rsidRPr="00847B39" w:rsidRDefault="00CC27F2" w:rsidP="00FA575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 xml:space="preserve">Система коррекционной работы предусматривает проведение с </w:t>
      </w:r>
      <w:proofErr w:type="gramStart"/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и групповых коррекционных занятий общеразвивающей и предметной направленности. Они включены в учебный план ОУ.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FA5756" w:rsidRPr="00847B39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занятий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 xml:space="preserve"> исключает формальный механический подход, «натаскивание» в формировании отдельных навыков.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Планируется не столько достижение отдельного результата (например, выучить таблицу умножения), сколько создание условий для улучшения возможностей развития ребенка в целом. Коррекционные занятия  по математике проводятся с учащимися по мере выявления  учителем, психологом индивидуальных пробелов в их развитии и обучении.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FA5756" w:rsidRPr="00847B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обучении учитываются следующие показатели: </w:t>
      </w:r>
      <w:r w:rsidR="00FA5756" w:rsidRPr="00847B3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1. </w:t>
      </w:r>
      <w:proofErr w:type="gramStart"/>
      <w:r w:rsidR="00FA5756" w:rsidRPr="00847B39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состояние и развитие ребенка: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динамика физического развития (анамнез);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состояние слуха, зрения;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особенности развития двигательной сферы, нарушения общей моторики (общая напряженность или вялость, неточность движений, параличи, парезы, наличие их остаточных явлений);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координация движений (особенности походки, жестикуляции, затруднения при необходимости удержать равновесие, трудности регуляции темпа движений, наличие гиперкинезов, </w:t>
      </w:r>
      <w:proofErr w:type="spellStart"/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>синкинезий</w:t>
      </w:r>
      <w:proofErr w:type="spellEnd"/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>, навязчивых движений);</w:t>
      </w:r>
      <w:proofErr w:type="gramEnd"/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особенности работоспособности (утомляемость, истощаемость, рассеянность, </w:t>
      </w:r>
      <w:proofErr w:type="spellStart"/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>пресыщаемость</w:t>
      </w:r>
      <w:proofErr w:type="spellEnd"/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 xml:space="preserve">, усидчивость, темп работы; увеличение количества ошибок к концу урока или при однообразных видах деятельности; жалобы на головную боль).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</w:r>
      <w:r w:rsidR="00FA5756" w:rsidRPr="00847B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="00FA5756" w:rsidRPr="00847B39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и уровень развития познавательной сферы: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особенности восприятия величины, формы, цвета, времени, пространственного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расположения предметов (глубина восприятия, его объективность);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особенности внимания: объем и устойчивость, концентрация, способность к распределению и переключению внимания с одного вида деятельности на другой, степень развития произвольного внимания;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  <w:t>- особенности памяти: точность постоянство, возможность долговременного запоминания, умение использовать приемы запоминания, индивидуальные особенности памяти;</w:t>
      </w:r>
      <w:proofErr w:type="gramEnd"/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 xml:space="preserve">преобладающий вид памяти (зрительная, слуховая, двигательная, смешанная); преобладание логической или механической памяти;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  <w:t>- особенности мышления: уровень овладения операциями анализа, сравнения, синтеза (умение выделить существенные элементы, части, сравнить предметы с целью выявления сходства и различия; способность обобщать и делать самостоятельные выводы; умение устанавливать причинно-следственные связи);</w:t>
      </w:r>
      <w:proofErr w:type="gramEnd"/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речи: дефекты произношения, объем словарного запаса, </w:t>
      </w:r>
      <w:proofErr w:type="spellStart"/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 xml:space="preserve"> фразовой речи, особенности грамматического строя, уровень сформированности интонации, выразительности, ясности, силы и высоты голоса);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познавательные интересы, любознательность.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</w:r>
      <w:r w:rsidR="00FA5756" w:rsidRPr="00847B39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proofErr w:type="gramEnd"/>
      <w:r w:rsidR="00FA5756" w:rsidRPr="00847B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Отношение к учебной деятельности, особенности мотивации: </w:t>
      </w:r>
      <w:r w:rsidR="00FA5756" w:rsidRPr="00847B3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0A0B83">
        <w:rPr>
          <w:rFonts w:ascii="Times New Roman" w:eastAsia="Times New Roman" w:hAnsi="Times New Roman" w:cs="Times New Roman"/>
          <w:sz w:val="24"/>
          <w:szCs w:val="24"/>
        </w:rPr>
        <w:t>- особенности отношений «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>учитель-ученик</w:t>
      </w:r>
      <w:r w:rsidR="000A0B8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 xml:space="preserve">, реакция ученика на замечания, оценку его деятельности; осознание своих неуспехов в учебе, отношение к неудачам (безразличие, тяжелые переживания, стремление преодолеть затруднения, пассивность или агрессивность); отношение к похвале и порицанию;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способность осуществлять </w:t>
      </w:r>
      <w:proofErr w:type="gramStart"/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 xml:space="preserve"> собственной деятельностью по наглядному образцу, словесной инструкции, алгоритму; особенности самоконтроля;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умение планировать свою деятельность.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</w:r>
      <w:r w:rsidR="00FA5756" w:rsidRPr="00847B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proofErr w:type="gramStart"/>
      <w:r w:rsidR="00FA5756" w:rsidRPr="00847B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Особенности эмоционально-личностной сферы: </w:t>
      </w:r>
      <w:r w:rsidR="00FA5756" w:rsidRPr="00847B3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 xml:space="preserve">- эмоционально-волевая зрелость, глубина и устойчивость чувств;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способность к волевому усилию;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преобладающее настроение (мрачность, подавленность, злобность, агрессивность, замкнутость, негативизм, </w:t>
      </w:r>
      <w:proofErr w:type="spellStart"/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>эйфорическая</w:t>
      </w:r>
      <w:proofErr w:type="spellEnd"/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 xml:space="preserve"> жизнерадостность);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внушаемость;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наличие аффективных вспышек, склонность к отказным реакциям;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наличие </w:t>
      </w:r>
      <w:proofErr w:type="spellStart"/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>фобических</w:t>
      </w:r>
      <w:proofErr w:type="spellEnd"/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 xml:space="preserve"> реакций (страх темноты, замкнутого пространства, одиночества и др.);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  <w:t>- отношение к самому себе (недостатки, возможности); особенности самооценки;</w:t>
      </w:r>
      <w:proofErr w:type="gramEnd"/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отношения с окружающими (положение в коллективе, самостоятельность, взаимоотношения со сверстниками и старшими);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особенности поведения в школе и дома;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нарушения поведения, вредные привычки.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</w:r>
      <w:r w:rsidR="00FA5756" w:rsidRPr="00847B39">
        <w:rPr>
          <w:rFonts w:ascii="Times New Roman" w:eastAsia="Times New Roman" w:hAnsi="Times New Roman" w:cs="Times New Roman"/>
          <w:b/>
          <w:bCs/>
          <w:sz w:val="24"/>
          <w:szCs w:val="24"/>
        </w:rPr>
        <w:t>5. Особенности усвоения знаний, умений, навыков, предусмотренных программой: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общая осведомленность в кругу бытовых понятий, знания о себе и об окружающем мире;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 xml:space="preserve"> навыков чтения, счета, письма соответственно возрасту и классу;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характер ошибок при чтении и письме, счете и решении задач.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Изучение индивидуальных особенностей учащихся позволяет планировать сроки коррекционной работы.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  <w:t>Продолжительность занятий по математике с одним уче</w:t>
      </w:r>
      <w:r w:rsidR="000A0B83">
        <w:rPr>
          <w:rFonts w:ascii="Times New Roman" w:eastAsia="Times New Roman" w:hAnsi="Times New Roman" w:cs="Times New Roman"/>
          <w:sz w:val="24"/>
          <w:szCs w:val="24"/>
        </w:rPr>
        <w:t xml:space="preserve">ником </w:t>
      </w:r>
      <w:r w:rsidR="0082295B">
        <w:rPr>
          <w:rFonts w:ascii="Times New Roman" w:eastAsia="Times New Roman" w:hAnsi="Times New Roman" w:cs="Times New Roman"/>
          <w:sz w:val="24"/>
          <w:szCs w:val="24"/>
        </w:rPr>
        <w:t xml:space="preserve">или группой не превышает </w:t>
      </w:r>
      <w:r w:rsidR="0082295B"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 xml:space="preserve">0 минут. В группу  можно объединять 3-4 ученика, у </w:t>
      </w:r>
      <w:proofErr w:type="gramStart"/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 xml:space="preserve"> обнаружены одинаковые пробелы в развитии и усвоении школьной программы или сходные затруднения в учебной деятельности. Работа с целым классом или большим количеством учащихся на этих занятиях не допускается.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организации коррекционных занятий по математике необходимо исходить из возможностей ребенка: задание должно лежать в зоне умеренной трудности, но быть доступным, так как на первых этапах коррекционной работы необходимо обеспечить ученику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 xml:space="preserve">Цель и результаты не должны быть слишком отдалены во времени от начала выполнения задания, они должны быть значимы для обучающихся, поэтому при организации коррекционного воздействия необходимо создание дополнительной стимуляции (похвала учителя, соревнование и т..).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  <w:t>В период, когда ребенок еще не может получить хорошую оценку на уроке математики, важно создать ситуацию достижения успеха на индивидуально-групповом занятии.</w:t>
      </w:r>
      <w:proofErr w:type="gramEnd"/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 xml:space="preserve"> С этой целью использую систему условной качественно-количественной оценки достижений ребенка. При подготовке и проведении коррекционных занятий по математике  необходимо также помнить и об особенностях восприятия учащимися учебного материала и специфике их мотивации деятельности. Эффективно использование различного рода игровых ситуаций, дидактических игр, игровых упражнений, задач, способных сделать учебную деятельность более актуальной и значимой для ребенка. </w:t>
      </w:r>
    </w:p>
    <w:p w:rsidR="00FA5756" w:rsidRPr="00847B39" w:rsidRDefault="00FA5756" w:rsidP="00FA575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756" w:rsidRPr="00847B39" w:rsidRDefault="00FA5756" w:rsidP="00FA575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7B3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КОРРЕКЦИОННОЙ РАБОТЫ ПО МАТЕМАТИКЕ:</w:t>
      </w:r>
      <w:r w:rsidRPr="00847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39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47B39">
        <w:rPr>
          <w:rFonts w:ascii="Times New Roman" w:eastAsia="Times New Roman" w:hAnsi="Times New Roman" w:cs="Times New Roman"/>
          <w:b/>
          <w:bCs/>
          <w:sz w:val="24"/>
          <w:szCs w:val="24"/>
        </w:rPr>
        <w:t>1. Совершенствование движений и сенсомоторного развития:</w:t>
      </w:r>
      <w:r w:rsidRPr="00847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развитие мелкой моторики кисти и пальцев рук; </w:t>
      </w:r>
      <w:r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развитие навыков каллиграфии; </w:t>
      </w:r>
      <w:r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развитие артикуляционной моторики. </w:t>
      </w:r>
      <w:r w:rsidRPr="00847B39">
        <w:rPr>
          <w:rFonts w:ascii="Times New Roman" w:eastAsia="Times New Roman" w:hAnsi="Times New Roman" w:cs="Times New Roman"/>
          <w:sz w:val="24"/>
          <w:szCs w:val="24"/>
        </w:rPr>
        <w:br/>
      </w:r>
      <w:r w:rsidRPr="00847B39">
        <w:rPr>
          <w:rFonts w:ascii="Times New Roman" w:eastAsia="Times New Roman" w:hAnsi="Times New Roman" w:cs="Times New Roman"/>
          <w:b/>
          <w:bCs/>
          <w:sz w:val="24"/>
          <w:szCs w:val="24"/>
        </w:rPr>
        <w:t>2. Коррекция отдельных сторон психической деятельности:</w:t>
      </w:r>
      <w:r w:rsidRPr="00847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развитие зрительного восприятия и узнавания; </w:t>
      </w:r>
      <w:r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развитие зрительной памяти и внимания; </w:t>
      </w:r>
      <w:r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формирование обобщенных представлений о свойствах предметов (цвет, форма, величина); </w:t>
      </w:r>
      <w:r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развитие пространственных представлений ориентации; </w:t>
      </w:r>
      <w:r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развитие представлений о времени; </w:t>
      </w:r>
      <w:r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развитие слухового внимания и памяти; </w:t>
      </w:r>
      <w:r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развитие фонетико-фонематических представлений, формирование звукового анализа. </w:t>
      </w:r>
      <w:r w:rsidRPr="00847B39">
        <w:rPr>
          <w:rFonts w:ascii="Times New Roman" w:eastAsia="Times New Roman" w:hAnsi="Times New Roman" w:cs="Times New Roman"/>
          <w:sz w:val="24"/>
          <w:szCs w:val="24"/>
        </w:rPr>
        <w:br/>
      </w:r>
      <w:r w:rsidRPr="00847B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Развитие основных мыслительных операций: </w:t>
      </w:r>
      <w:r w:rsidRPr="00847B3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47B39">
        <w:rPr>
          <w:rFonts w:ascii="Times New Roman" w:eastAsia="Times New Roman" w:hAnsi="Times New Roman" w:cs="Times New Roman"/>
          <w:sz w:val="24"/>
          <w:szCs w:val="24"/>
        </w:rPr>
        <w:t xml:space="preserve">- навыков соотносительного анализа; </w:t>
      </w:r>
      <w:r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навыков группировки и классификации (на базе овладения основными родовыми понятиями); </w:t>
      </w:r>
      <w:r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умения работать по словесной и письменной инструкции, алгоритму; </w:t>
      </w:r>
      <w:r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умения планировать деятельность; </w:t>
      </w:r>
      <w:r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развитие комбинаторных способностей. </w:t>
      </w:r>
      <w:r w:rsidRPr="00847B39">
        <w:rPr>
          <w:rFonts w:ascii="Times New Roman" w:eastAsia="Times New Roman" w:hAnsi="Times New Roman" w:cs="Times New Roman"/>
          <w:sz w:val="24"/>
          <w:szCs w:val="24"/>
        </w:rPr>
        <w:br/>
      </w:r>
      <w:r w:rsidRPr="00847B3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47B39">
        <w:rPr>
          <w:rFonts w:ascii="Times New Roman" w:eastAsia="Times New Roman" w:hAnsi="Times New Roman" w:cs="Times New Roman"/>
          <w:b/>
          <w:bCs/>
          <w:sz w:val="24"/>
          <w:szCs w:val="24"/>
        </w:rPr>
        <w:t>. Развитие различных видов мышления:</w:t>
      </w:r>
      <w:r w:rsidRPr="00847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39">
        <w:rPr>
          <w:rFonts w:ascii="Times New Roman" w:eastAsia="Times New Roman" w:hAnsi="Times New Roman" w:cs="Times New Roman"/>
          <w:sz w:val="24"/>
          <w:szCs w:val="24"/>
        </w:rPr>
        <w:br/>
      </w:r>
      <w:r w:rsidRPr="00847B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развитие наглядно-образного мышления; </w:t>
      </w:r>
      <w:r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развитие словесно-логического мышления (умение видеть и устанавливать логические связи между предметами, явлениями и событиями). </w:t>
      </w:r>
      <w:r w:rsidRPr="00847B39">
        <w:rPr>
          <w:rFonts w:ascii="Times New Roman" w:eastAsia="Times New Roman" w:hAnsi="Times New Roman" w:cs="Times New Roman"/>
          <w:sz w:val="24"/>
          <w:szCs w:val="24"/>
        </w:rPr>
        <w:br/>
      </w:r>
      <w:r w:rsidRPr="00847B39">
        <w:rPr>
          <w:rFonts w:ascii="Times New Roman" w:eastAsia="Times New Roman" w:hAnsi="Times New Roman" w:cs="Times New Roman"/>
          <w:b/>
          <w:bCs/>
          <w:sz w:val="24"/>
          <w:szCs w:val="24"/>
        </w:rPr>
        <w:t>5. Коррекция нарушений в развитии эмоционально-личностной сферы</w:t>
      </w:r>
      <w:r w:rsidRPr="00847B39">
        <w:rPr>
          <w:rFonts w:ascii="Times New Roman" w:eastAsia="Times New Roman" w:hAnsi="Times New Roman" w:cs="Times New Roman"/>
          <w:sz w:val="24"/>
          <w:szCs w:val="24"/>
        </w:rPr>
        <w:t xml:space="preserve"> (релаксационные упражнения для мимики лица, драматизация, чтение по ролям и т.д.). </w:t>
      </w:r>
      <w:r w:rsidRPr="00847B39">
        <w:rPr>
          <w:rFonts w:ascii="Times New Roman" w:eastAsia="Times New Roman" w:hAnsi="Times New Roman" w:cs="Times New Roman"/>
          <w:sz w:val="24"/>
          <w:szCs w:val="24"/>
        </w:rPr>
        <w:br/>
      </w:r>
      <w:r w:rsidRPr="00847B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  Развитие речи, овладение техникой речи. </w:t>
      </w:r>
      <w:r w:rsidRPr="00847B3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7. Расширение представлений об окружающем мире и обогащение словаря. </w:t>
      </w:r>
      <w:r w:rsidRPr="00847B3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8.  Коррекция индивидуальных пробелов в знаниях. </w:t>
      </w:r>
    </w:p>
    <w:p w:rsidR="00FA5756" w:rsidRPr="00847B39" w:rsidRDefault="00CC27F2" w:rsidP="00FA575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FA5756" w:rsidRPr="00847B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Психолого-дидактические принципы коррекционной работы предусматривают: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введение в содержание обучения разделов, предусматривающих восполнение пробелов предшествующего развития, формирование готовности к восприятию наиболее сложных разделов программы;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  <w:t>- использование методов и при</w:t>
      </w:r>
      <w:r w:rsidR="000A0B83">
        <w:rPr>
          <w:rFonts w:ascii="Times New Roman" w:eastAsia="Times New Roman" w:hAnsi="Times New Roman" w:cs="Times New Roman"/>
          <w:sz w:val="24"/>
          <w:szCs w:val="24"/>
        </w:rPr>
        <w:t>емов обучения с ориентацией на «зону ближайшего развития»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 xml:space="preserve"> ребенка, т.е</w:t>
      </w:r>
      <w:proofErr w:type="gramStart"/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 xml:space="preserve">оздание оптимальных условий для реализации его потенциальных возможностей;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коррекционную направленность учебно-воспитательного процесса, обеспечивающего решение задач общего развития, воспитания и коррекции познавательной деятельности и речи ребенка, преодоление индивидуальных недостатков развития;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Среди </w:t>
      </w:r>
      <w:r w:rsidR="00FA5756" w:rsidRPr="00847B3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 коррекционно-развивающего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 xml:space="preserve"> учебно-воспитательного направления особо выделяются и имеют методическую обеспеченность: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  <w:t>- развитие познавательной активности детей (достигается реализацией принципа доступности учебного материала, обеспеч</w:t>
      </w:r>
      <w:r w:rsidR="000A0B83">
        <w:rPr>
          <w:rFonts w:ascii="Times New Roman" w:eastAsia="Times New Roman" w:hAnsi="Times New Roman" w:cs="Times New Roman"/>
          <w:sz w:val="24"/>
          <w:szCs w:val="24"/>
        </w:rPr>
        <w:t xml:space="preserve">ением «эффекта новизны»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 xml:space="preserve">при решении учебных задач);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proofErr w:type="spellStart"/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>общеинтеллектуальных</w:t>
      </w:r>
      <w:proofErr w:type="spellEnd"/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 xml:space="preserve"> умений: приемов анализа, сравнения, обобщения, навыков группировки и классификации;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нормализация учебной деятельности, формирование умения ориентироваться в задании, воспитание самоконтроля и самооценки;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развитие словаря, устной монологической речи детей в единстве с обогащением знаниями и представлениями об окружающей действительности;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логопедическая коррекция нарушений речи;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>психокоррекция</w:t>
      </w:r>
      <w:proofErr w:type="spellEnd"/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t xml:space="preserve"> поведения ребенка;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социальная профилактика, формирование навыков общения, правильного поведения. </w:t>
      </w:r>
      <w:r w:rsidR="00FA5756" w:rsidRPr="00847B39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gramEnd"/>
    </w:p>
    <w:p w:rsidR="00A6022D" w:rsidRDefault="00FA5756" w:rsidP="00FA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7B39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принципы построения содержания учебного материала</w:t>
      </w:r>
      <w:r w:rsidRPr="00847B39">
        <w:rPr>
          <w:rFonts w:ascii="Times New Roman" w:eastAsia="Times New Roman" w:hAnsi="Times New Roman" w:cs="Times New Roman"/>
          <w:sz w:val="24"/>
          <w:szCs w:val="24"/>
        </w:rPr>
        <w:t xml:space="preserve">, направленные на обеспечение системного усвоения знаний учащихся, </w:t>
      </w:r>
      <w:r w:rsidRPr="00847B39">
        <w:rPr>
          <w:rFonts w:ascii="Times New Roman" w:eastAsia="Times New Roman" w:hAnsi="Times New Roman" w:cs="Times New Roman"/>
          <w:b/>
          <w:bCs/>
          <w:sz w:val="24"/>
          <w:szCs w:val="24"/>
        </w:rPr>
        <w:t>включает:</w:t>
      </w:r>
      <w:r w:rsidRPr="00847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усиление практической направленности изучаемого материала; </w:t>
      </w:r>
      <w:r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выделение сущностных признаков изучаемых явлений; </w:t>
      </w:r>
      <w:r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опору на жизненный опыт ребенка; </w:t>
      </w:r>
      <w:r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опору на объективные внутренние связи в содержании изучаемого материала как в рамках одного предмета, так и между предметами; </w:t>
      </w:r>
      <w:r w:rsidRPr="00847B39">
        <w:rPr>
          <w:rFonts w:ascii="Times New Roman" w:eastAsia="Times New Roman" w:hAnsi="Times New Roman" w:cs="Times New Roman"/>
          <w:sz w:val="24"/>
          <w:szCs w:val="24"/>
        </w:rPr>
        <w:br/>
        <w:t>- соблюдение в определении объема изучаемого материала принципа необходимости и достаточности;</w:t>
      </w:r>
      <w:proofErr w:type="gramEnd"/>
      <w:r w:rsidRPr="00847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39">
        <w:rPr>
          <w:rFonts w:ascii="Times New Roman" w:eastAsia="Times New Roman" w:hAnsi="Times New Roman" w:cs="Times New Roman"/>
          <w:sz w:val="24"/>
          <w:szCs w:val="24"/>
        </w:rPr>
        <w:br/>
        <w:t xml:space="preserve">- введение в содержание учебных программ коррекционных разделов, предусматривающих активизацию познавательной деятельности, усвоенных ранее знаний и умений детей, формирование школьно-значимых функций, необходимых для решения учебных задач. </w:t>
      </w:r>
    </w:p>
    <w:p w:rsidR="0082295B" w:rsidRDefault="0082295B" w:rsidP="009B53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95B" w:rsidRDefault="0082295B" w:rsidP="00822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2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-  тематическое планирование </w:t>
      </w:r>
    </w:p>
    <w:p w:rsidR="0082295B" w:rsidRPr="00A6022D" w:rsidRDefault="0082295B" w:rsidP="00822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22D">
        <w:rPr>
          <w:rFonts w:ascii="Times New Roman" w:hAnsi="Times New Roman" w:cs="Times New Roman"/>
          <w:b/>
          <w:sz w:val="24"/>
          <w:szCs w:val="24"/>
        </w:rPr>
        <w:t xml:space="preserve">индивидуальных занятий по восполнению пробелов по математике </w:t>
      </w:r>
    </w:p>
    <w:p w:rsidR="005A1B6B" w:rsidRDefault="0082295B" w:rsidP="009B5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22D">
        <w:rPr>
          <w:rFonts w:ascii="Times New Roman" w:hAnsi="Times New Roman" w:cs="Times New Roman"/>
          <w:b/>
          <w:sz w:val="24"/>
          <w:szCs w:val="24"/>
        </w:rPr>
        <w:t xml:space="preserve">для учащихся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A602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pPr w:leftFromText="180" w:rightFromText="180" w:vertAnchor="text" w:horzAnchor="page" w:tblpX="1703" w:tblpY="221"/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01"/>
        <w:gridCol w:w="5670"/>
        <w:gridCol w:w="1275"/>
        <w:gridCol w:w="1701"/>
        <w:gridCol w:w="1418"/>
        <w:gridCol w:w="1418"/>
        <w:gridCol w:w="1418"/>
        <w:gridCol w:w="1418"/>
      </w:tblGrid>
      <w:tr w:rsidR="005A1B6B" w:rsidRPr="005A1B6B" w:rsidTr="005A1B6B">
        <w:trPr>
          <w:gridAfter w:val="4"/>
          <w:wAfter w:w="5672" w:type="dxa"/>
          <w:trHeight w:val="558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5A1B6B">
            <w:pPr>
              <w:widowControl w:val="0"/>
              <w:tabs>
                <w:tab w:val="left" w:pos="708"/>
                <w:tab w:val="left" w:pos="1416"/>
                <w:tab w:val="left" w:pos="170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5A1B6B"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  <w:t>№</w:t>
            </w:r>
          </w:p>
          <w:p w:rsidR="005A1B6B" w:rsidRPr="005A1B6B" w:rsidRDefault="005A1B6B" w:rsidP="005A1B6B">
            <w:pPr>
              <w:widowControl w:val="0"/>
              <w:tabs>
                <w:tab w:val="left" w:pos="708"/>
                <w:tab w:val="left" w:pos="1416"/>
                <w:tab w:val="left" w:pos="170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5A1B6B"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  <w:t>урока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5A1B6B">
            <w:pPr>
              <w:widowControl w:val="0"/>
              <w:tabs>
                <w:tab w:val="left" w:pos="991"/>
                <w:tab w:val="left" w:pos="1699"/>
                <w:tab w:val="left" w:pos="2407"/>
                <w:tab w:val="left" w:pos="3115"/>
                <w:tab w:val="left" w:pos="3823"/>
                <w:tab w:val="left" w:pos="4531"/>
                <w:tab w:val="left" w:pos="5239"/>
                <w:tab w:val="left" w:pos="5947"/>
                <w:tab w:val="left" w:pos="6655"/>
                <w:tab w:val="left" w:pos="7363"/>
                <w:tab w:val="left" w:pos="8071"/>
                <w:tab w:val="left" w:pos="8779"/>
                <w:tab w:val="left" w:pos="9487"/>
                <w:tab w:val="left" w:pos="10195"/>
              </w:tabs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5A1B6B"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  <w:t>Содержание</w:t>
            </w:r>
          </w:p>
          <w:p w:rsidR="005A1B6B" w:rsidRPr="005A1B6B" w:rsidRDefault="005A1B6B" w:rsidP="005A1B6B">
            <w:pPr>
              <w:widowControl w:val="0"/>
              <w:tabs>
                <w:tab w:val="left" w:pos="991"/>
                <w:tab w:val="left" w:pos="1699"/>
                <w:tab w:val="left" w:pos="2407"/>
                <w:tab w:val="left" w:pos="3115"/>
                <w:tab w:val="left" w:pos="3823"/>
                <w:tab w:val="left" w:pos="4531"/>
                <w:tab w:val="left" w:pos="5239"/>
                <w:tab w:val="left" w:pos="5947"/>
                <w:tab w:val="left" w:pos="6655"/>
                <w:tab w:val="left" w:pos="7363"/>
                <w:tab w:val="left" w:pos="8071"/>
                <w:tab w:val="left" w:pos="8779"/>
                <w:tab w:val="left" w:pos="9487"/>
                <w:tab w:val="left" w:pos="10195"/>
              </w:tabs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5A1B6B"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  <w:t>(раздел, темы)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5A1B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5A1B6B"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  <w:t>Кол-во часов</w:t>
            </w:r>
          </w:p>
        </w:tc>
        <w:tc>
          <w:tcPr>
            <w:tcW w:w="1701" w:type="dxa"/>
          </w:tcPr>
          <w:p w:rsidR="005A1B6B" w:rsidRPr="005A1B6B" w:rsidRDefault="005A1B6B" w:rsidP="005A1B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5A1B6B"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  <w:t>Дата</w:t>
            </w:r>
          </w:p>
        </w:tc>
      </w:tr>
      <w:tr w:rsidR="005A1B6B" w:rsidRPr="005A1B6B" w:rsidTr="005A1B6B">
        <w:trPr>
          <w:gridAfter w:val="4"/>
          <w:wAfter w:w="5672" w:type="dxa"/>
          <w:trHeight w:val="194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widowControl w:val="0"/>
              <w:tabs>
                <w:tab w:val="left" w:pos="708"/>
                <w:tab w:val="left" w:pos="1416"/>
                <w:tab w:val="left" w:pos="170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5A1B6B">
              <w:rPr>
                <w:rFonts w:ascii="Times New Roman" w:hAnsi="Times New Roman"/>
                <w:b/>
                <w:sz w:val="24"/>
                <w:szCs w:val="24"/>
              </w:rPr>
              <w:t>Повторение за 4 класс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1" w:type="dxa"/>
          </w:tcPr>
          <w:p w:rsidR="005A1B6B" w:rsidRPr="005A1B6B" w:rsidRDefault="005A1B6B" w:rsidP="00A969F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</w:tr>
      <w:tr w:rsidR="005A1B6B" w:rsidRPr="005A1B6B" w:rsidTr="005A1B6B">
        <w:trPr>
          <w:gridAfter w:val="4"/>
          <w:wAfter w:w="5672" w:type="dxa"/>
          <w:trHeight w:val="221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Умножение и деление в столбик.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5A1B6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</w:tcPr>
          <w:p w:rsidR="005A1B6B" w:rsidRPr="005A1B6B" w:rsidRDefault="005A1B6B" w:rsidP="00A969F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5A1B6B" w:rsidRPr="005A1B6B" w:rsidTr="005A1B6B">
        <w:trPr>
          <w:gridAfter w:val="4"/>
          <w:wAfter w:w="5672" w:type="dxa"/>
          <w:trHeight w:val="208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</w:tcPr>
          <w:p w:rsidR="005A1B6B" w:rsidRPr="005A1B6B" w:rsidRDefault="005A1B6B" w:rsidP="00A969F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5A1B6B" w:rsidRPr="005A1B6B" w:rsidTr="005A1B6B">
        <w:trPr>
          <w:gridAfter w:val="4"/>
          <w:wAfter w:w="5672" w:type="dxa"/>
          <w:trHeight w:val="238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widowControl w:val="0"/>
              <w:tabs>
                <w:tab w:val="left" w:pos="991"/>
                <w:tab w:val="left" w:pos="1699"/>
                <w:tab w:val="left" w:pos="2407"/>
                <w:tab w:val="left" w:pos="3115"/>
                <w:tab w:val="left" w:pos="3823"/>
                <w:tab w:val="left" w:pos="4531"/>
                <w:tab w:val="left" w:pos="5239"/>
                <w:tab w:val="left" w:pos="5947"/>
                <w:tab w:val="left" w:pos="6655"/>
                <w:tab w:val="left" w:pos="7363"/>
                <w:tab w:val="left" w:pos="8071"/>
                <w:tab w:val="left" w:pos="8779"/>
                <w:tab w:val="left" w:pos="9487"/>
                <w:tab w:val="left" w:pos="10195"/>
              </w:tabs>
              <w:suppressAutoHyphens/>
              <w:autoSpaceDN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Краткая запись и решение текстовых задач.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</w:tcPr>
          <w:p w:rsidR="005A1B6B" w:rsidRPr="005A1B6B" w:rsidRDefault="005A1B6B" w:rsidP="00A969F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5A1B6B" w:rsidRPr="005A1B6B" w:rsidTr="005A1B6B">
        <w:trPr>
          <w:gridAfter w:val="4"/>
          <w:wAfter w:w="5672" w:type="dxa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b/>
                <w:sz w:val="24"/>
                <w:szCs w:val="24"/>
              </w:rPr>
              <w:t>Глава 1. Натуральные числа и шкалы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B6B" w:rsidRPr="005A1B6B" w:rsidTr="005A1B6B">
        <w:trPr>
          <w:gridAfter w:val="4"/>
          <w:wAfter w:w="5672" w:type="dxa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 xml:space="preserve">Обозначение и чтение натуральных чисел.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B6B" w:rsidRPr="005A1B6B" w:rsidTr="005A1B6B">
        <w:trPr>
          <w:gridAfter w:val="4"/>
          <w:wAfter w:w="5672" w:type="dxa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Шкалы и координаты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B6B" w:rsidRPr="005A1B6B" w:rsidTr="005A1B6B">
        <w:trPr>
          <w:gridAfter w:val="4"/>
          <w:wAfter w:w="5672" w:type="dxa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 xml:space="preserve">Понятие неравенства.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B6B" w:rsidRPr="005A1B6B" w:rsidTr="005A1B6B">
        <w:trPr>
          <w:gridAfter w:val="4"/>
          <w:wAfter w:w="5672" w:type="dxa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b/>
                <w:sz w:val="24"/>
                <w:szCs w:val="24"/>
              </w:rPr>
              <w:t>Глава 2. Сложение и вычитание натуральных чисел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B6B" w:rsidRPr="005A1B6B" w:rsidTr="005A1B6B">
        <w:trPr>
          <w:gridAfter w:val="4"/>
          <w:wAfter w:w="5672" w:type="dxa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B6B" w:rsidRPr="005A1B6B" w:rsidTr="005A1B6B">
        <w:trPr>
          <w:gridAfter w:val="4"/>
          <w:wAfter w:w="5672" w:type="dxa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Вычитание натуральных чисел и его свойства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B6B" w:rsidRPr="005A1B6B" w:rsidTr="005A1B6B">
        <w:trPr>
          <w:gridAfter w:val="4"/>
          <w:wAfter w:w="5672" w:type="dxa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B6B" w:rsidRPr="005A1B6B" w:rsidTr="005A1B6B">
        <w:trPr>
          <w:gridAfter w:val="4"/>
          <w:wAfter w:w="5672" w:type="dxa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 xml:space="preserve">Уравнение.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B6B" w:rsidRPr="005A1B6B" w:rsidTr="005A1B6B">
        <w:trPr>
          <w:gridAfter w:val="4"/>
          <w:wAfter w:w="5672" w:type="dxa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b/>
                <w:sz w:val="24"/>
                <w:szCs w:val="24"/>
              </w:rPr>
              <w:t>Глава 3. Умножение и деление натуральных чисел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5A1B6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B6B" w:rsidRPr="005A1B6B" w:rsidTr="005A1B6B">
        <w:trPr>
          <w:gridAfter w:val="4"/>
          <w:wAfter w:w="5672" w:type="dxa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Умножение и его свойства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B6B" w:rsidRPr="005A1B6B" w:rsidTr="005A1B6B">
        <w:trPr>
          <w:gridAfter w:val="4"/>
          <w:wAfter w:w="5672" w:type="dxa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Деление и его свойства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B6B" w:rsidRPr="005A1B6B" w:rsidTr="005A1B6B">
        <w:trPr>
          <w:gridAfter w:val="4"/>
          <w:wAfter w:w="5672" w:type="dxa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B6B" w:rsidRPr="005A1B6B" w:rsidTr="005A1B6B">
        <w:trPr>
          <w:gridAfter w:val="4"/>
          <w:wAfter w:w="5672" w:type="dxa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 xml:space="preserve">Задачи на уравнивание.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B6B" w:rsidRPr="005A1B6B" w:rsidTr="005A1B6B">
        <w:trPr>
          <w:gridAfter w:val="4"/>
          <w:wAfter w:w="5672" w:type="dxa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b/>
                <w:sz w:val="24"/>
                <w:szCs w:val="24"/>
              </w:rPr>
              <w:t>Глава 4. Площади и объемы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B6B" w:rsidRPr="005A1B6B" w:rsidTr="005A1B6B">
        <w:trPr>
          <w:gridAfter w:val="4"/>
          <w:wAfter w:w="5672" w:type="dxa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Формулы пути.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B6B" w:rsidRPr="005A1B6B" w:rsidTr="005A1B6B">
        <w:trPr>
          <w:gridAfter w:val="4"/>
          <w:wAfter w:w="5672" w:type="dxa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Формулы площади.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B6B" w:rsidRPr="005A1B6B" w:rsidTr="005A1B6B">
        <w:trPr>
          <w:gridAfter w:val="4"/>
          <w:wAfter w:w="5672" w:type="dxa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 xml:space="preserve"> Единицы измерения объемов.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B6B" w:rsidRPr="005A1B6B" w:rsidTr="005A1B6B">
        <w:trPr>
          <w:gridAfter w:val="4"/>
          <w:wAfter w:w="5672" w:type="dxa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b/>
                <w:sz w:val="24"/>
                <w:szCs w:val="24"/>
              </w:rPr>
              <w:t>Глава 5. Обыкновенные дроби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B6B" w:rsidRPr="005A1B6B" w:rsidTr="005A1B6B">
        <w:trPr>
          <w:gridAfter w:val="4"/>
          <w:wAfter w:w="5672" w:type="dxa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 xml:space="preserve"> Доли и дроби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B6B" w:rsidRPr="005A1B6B" w:rsidTr="005A1B6B">
        <w:trPr>
          <w:gridAfter w:val="4"/>
          <w:wAfter w:w="5672" w:type="dxa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дробей с одинаковым знаменателем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B6B" w:rsidRPr="005A1B6B" w:rsidTr="005A1B6B">
        <w:trPr>
          <w:gridAfter w:val="4"/>
          <w:wAfter w:w="5672" w:type="dxa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B6B" w:rsidRPr="005A1B6B" w:rsidTr="005A1B6B">
        <w:trPr>
          <w:gridAfter w:val="4"/>
          <w:wAfter w:w="5672" w:type="dxa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 xml:space="preserve">Сложение и вычитание смешанных чисел.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B6B" w:rsidRPr="005A1B6B" w:rsidTr="005A1B6B">
        <w:trPr>
          <w:gridAfter w:val="4"/>
          <w:wAfter w:w="5672" w:type="dxa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b/>
                <w:sz w:val="24"/>
                <w:szCs w:val="24"/>
              </w:rPr>
              <w:t>Глава 6. Десятичные дроби. Сложение и вычитание десятичных дробей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9B53E7" w:rsidP="00A969FD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B6B" w:rsidRPr="005A1B6B" w:rsidTr="005A1B6B">
        <w:trPr>
          <w:gridAfter w:val="4"/>
          <w:wAfter w:w="5672" w:type="dxa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 xml:space="preserve"> Сравнение десятичных дробей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B6B" w:rsidRPr="005A1B6B" w:rsidTr="005A1B6B">
        <w:trPr>
          <w:gridAfter w:val="4"/>
          <w:wAfter w:w="5672" w:type="dxa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9B53E7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B6B" w:rsidRPr="005A1B6B" w:rsidTr="005A1B6B">
        <w:trPr>
          <w:gridAfter w:val="4"/>
          <w:wAfter w:w="5672" w:type="dxa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b/>
                <w:sz w:val="24"/>
                <w:szCs w:val="24"/>
              </w:rPr>
              <w:t>Глава 7. Умножение и деление десятичных дробей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B6B" w:rsidRPr="005A1B6B" w:rsidTr="005A1B6B">
        <w:trPr>
          <w:gridAfter w:val="4"/>
          <w:wAfter w:w="5672" w:type="dxa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 на натуральные числа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B6B" w:rsidRPr="005A1B6B" w:rsidTr="005A1B6B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1B6B" w:rsidRPr="005A1B6B" w:rsidRDefault="005A1B6B" w:rsidP="00A969FD">
            <w:pPr>
              <w:spacing w:after="0" w:line="24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1B6B" w:rsidRPr="005A1B6B" w:rsidRDefault="005A1B6B" w:rsidP="00A969FD">
            <w:pPr>
              <w:spacing w:after="0" w:line="24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A1B6B" w:rsidRPr="005A1B6B" w:rsidRDefault="005A1B6B" w:rsidP="00A969FD">
            <w:pPr>
              <w:spacing w:after="0" w:line="240" w:lineRule="auto"/>
              <w:ind w:right="-1"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A1B6B" w:rsidRPr="005A1B6B" w:rsidRDefault="005A1B6B" w:rsidP="00A969FD">
            <w:pPr>
              <w:spacing w:after="0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1B6B" w:rsidRPr="005A1B6B" w:rsidRDefault="005A1B6B" w:rsidP="00A969F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/>
              <w:ind w:right="-1" w:firstLine="709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</w:tr>
      <w:tr w:rsidR="005A1B6B" w:rsidRPr="005A1B6B" w:rsidTr="005A1B6B">
        <w:trPr>
          <w:gridAfter w:val="4"/>
          <w:wAfter w:w="5672" w:type="dxa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B6B" w:rsidRPr="005A1B6B" w:rsidTr="005A1B6B">
        <w:trPr>
          <w:gridAfter w:val="4"/>
          <w:wAfter w:w="5672" w:type="dxa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b/>
                <w:sz w:val="24"/>
                <w:szCs w:val="24"/>
              </w:rPr>
              <w:t xml:space="preserve">Глава 8. Инструменты для вычислений и </w:t>
            </w:r>
            <w:r w:rsidRPr="005A1B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измерений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B6B" w:rsidRPr="005A1B6B" w:rsidTr="005A1B6B">
        <w:trPr>
          <w:gridAfter w:val="4"/>
          <w:wAfter w:w="5672" w:type="dxa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B6B" w:rsidRPr="005A1B6B" w:rsidTr="005A1B6B">
        <w:trPr>
          <w:gridAfter w:val="4"/>
          <w:wAfter w:w="5672" w:type="dxa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Измерение и построение углов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B6B" w:rsidRPr="005A1B6B" w:rsidTr="005A1B6B">
        <w:trPr>
          <w:gridAfter w:val="4"/>
          <w:wAfter w:w="5672" w:type="dxa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5A1B6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B6B" w:rsidRPr="005A1B6B" w:rsidTr="005A1B6B">
        <w:trPr>
          <w:gridAfter w:val="4"/>
          <w:wAfter w:w="5672" w:type="dxa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Решение задач на составление уравнения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B6B" w:rsidRPr="005A1B6B" w:rsidTr="005A1B6B">
        <w:trPr>
          <w:gridAfter w:val="4"/>
          <w:wAfter w:w="5672" w:type="dxa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B6B" w:rsidRPr="005A1B6B" w:rsidTr="005A1B6B">
        <w:trPr>
          <w:gridAfter w:val="4"/>
          <w:wAfter w:w="5672" w:type="dxa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Решение занимательных задач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B6B" w:rsidRPr="005A1B6B" w:rsidTr="005A1B6B">
        <w:trPr>
          <w:gridAfter w:val="4"/>
          <w:wAfter w:w="5672" w:type="dxa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5A1B6B" w:rsidP="00A969FD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6B" w:rsidRPr="005A1B6B" w:rsidRDefault="005A1B6B" w:rsidP="00A969FD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5A1B6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6B" w:rsidRPr="005A1B6B" w:rsidRDefault="009B53E7" w:rsidP="00A969FD">
            <w:pPr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9B53E7" w:rsidRDefault="009B53E7" w:rsidP="009B5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22D">
        <w:rPr>
          <w:rFonts w:ascii="Times New Roman" w:hAnsi="Times New Roman" w:cs="Times New Roman"/>
          <w:b/>
          <w:sz w:val="24"/>
          <w:szCs w:val="24"/>
        </w:rPr>
        <w:t xml:space="preserve">Календарно -  тематическое планирование </w:t>
      </w:r>
    </w:p>
    <w:p w:rsidR="009B53E7" w:rsidRPr="00A6022D" w:rsidRDefault="009B53E7" w:rsidP="009B5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22D">
        <w:rPr>
          <w:rFonts w:ascii="Times New Roman" w:hAnsi="Times New Roman" w:cs="Times New Roman"/>
          <w:b/>
          <w:sz w:val="24"/>
          <w:szCs w:val="24"/>
        </w:rPr>
        <w:t xml:space="preserve">индивидуальных занятий по восполнению пробелов по математике </w:t>
      </w:r>
    </w:p>
    <w:p w:rsidR="0082295B" w:rsidRPr="009B53E7" w:rsidRDefault="009B53E7" w:rsidP="009B5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22D">
        <w:rPr>
          <w:rFonts w:ascii="Times New Roman" w:hAnsi="Times New Roman" w:cs="Times New Roman"/>
          <w:b/>
          <w:sz w:val="24"/>
          <w:szCs w:val="24"/>
        </w:rPr>
        <w:t xml:space="preserve">для учащихся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A602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pPr w:leftFromText="180" w:rightFromText="180" w:vertAnchor="page" w:horzAnchor="margin" w:tblpY="604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5670"/>
        <w:gridCol w:w="1559"/>
        <w:gridCol w:w="1985"/>
      </w:tblGrid>
      <w:tr w:rsidR="0082295B" w:rsidRPr="009F5F2C" w:rsidTr="009B53E7">
        <w:tc>
          <w:tcPr>
            <w:tcW w:w="817" w:type="dxa"/>
          </w:tcPr>
          <w:p w:rsidR="0082295B" w:rsidRPr="00515157" w:rsidRDefault="0082295B" w:rsidP="0082295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82295B" w:rsidRPr="009F5F2C" w:rsidRDefault="0082295B" w:rsidP="008229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82295B" w:rsidRPr="009F5F2C" w:rsidRDefault="0082295B" w:rsidP="008229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</w:tcPr>
          <w:p w:rsidR="0082295B" w:rsidRPr="009F5F2C" w:rsidRDefault="0082295B" w:rsidP="0082295B">
            <w:pPr>
              <w:pStyle w:val="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Дата</w:t>
            </w:r>
          </w:p>
        </w:tc>
      </w:tr>
      <w:tr w:rsidR="0082295B" w:rsidRPr="00DB69B4" w:rsidTr="009B53E7">
        <w:tc>
          <w:tcPr>
            <w:tcW w:w="817" w:type="dxa"/>
          </w:tcPr>
          <w:p w:rsidR="0082295B" w:rsidRPr="00DB69B4" w:rsidRDefault="0082295B" w:rsidP="0082295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295B" w:rsidRPr="00DB69B4" w:rsidRDefault="0082295B" w:rsidP="0082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9B4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559" w:type="dxa"/>
          </w:tcPr>
          <w:p w:rsidR="0082295B" w:rsidRPr="00DB69B4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2295B" w:rsidRPr="00DB69B4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5B" w:rsidRPr="00DB69B4" w:rsidTr="009B53E7">
        <w:tc>
          <w:tcPr>
            <w:tcW w:w="817" w:type="dxa"/>
          </w:tcPr>
          <w:p w:rsidR="0082295B" w:rsidRPr="00DB69B4" w:rsidRDefault="0082295B" w:rsidP="0082295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295B" w:rsidRPr="00DB69B4" w:rsidRDefault="0082295B" w:rsidP="0082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9B4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речи. Увеличение объема памяти. Сложение и вычитание обыкновенных дробей с одинаковыми знаменателями.</w:t>
            </w:r>
          </w:p>
        </w:tc>
        <w:tc>
          <w:tcPr>
            <w:tcW w:w="1559" w:type="dxa"/>
          </w:tcPr>
          <w:p w:rsidR="0082295B" w:rsidRPr="00DB69B4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2295B" w:rsidRPr="00DB69B4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5B" w:rsidRPr="00DB69B4" w:rsidTr="009B53E7">
        <w:tc>
          <w:tcPr>
            <w:tcW w:w="817" w:type="dxa"/>
          </w:tcPr>
          <w:p w:rsidR="0082295B" w:rsidRPr="00DB69B4" w:rsidRDefault="0082295B" w:rsidP="0082295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295B" w:rsidRPr="00DB69B4" w:rsidRDefault="0082295B" w:rsidP="0082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9B4">
              <w:rPr>
                <w:rFonts w:ascii="Times New Roman" w:hAnsi="Times New Roman" w:cs="Times New Roman"/>
                <w:sz w:val="24"/>
                <w:szCs w:val="24"/>
              </w:rPr>
              <w:t>Развитие устойчивости внимания. Сложение и вычитание смешанных чисел</w:t>
            </w:r>
          </w:p>
        </w:tc>
        <w:tc>
          <w:tcPr>
            <w:tcW w:w="1559" w:type="dxa"/>
          </w:tcPr>
          <w:p w:rsidR="0082295B" w:rsidRPr="00DB69B4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2295B" w:rsidRPr="00DB69B4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5B" w:rsidRPr="00DB69B4" w:rsidTr="009B53E7">
        <w:tc>
          <w:tcPr>
            <w:tcW w:w="817" w:type="dxa"/>
          </w:tcPr>
          <w:p w:rsidR="0082295B" w:rsidRPr="00DB69B4" w:rsidRDefault="0082295B" w:rsidP="0082295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295B" w:rsidRPr="00DB69B4" w:rsidRDefault="0082295B" w:rsidP="0082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9B4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речи - через объяснения своих действий. Увеличение объема памяти. Сравнение десятичных дробей</w:t>
            </w:r>
          </w:p>
        </w:tc>
        <w:tc>
          <w:tcPr>
            <w:tcW w:w="1559" w:type="dxa"/>
          </w:tcPr>
          <w:p w:rsidR="0082295B" w:rsidRPr="00DB69B4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2295B" w:rsidRPr="00DB69B4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5B" w:rsidRPr="00DB69B4" w:rsidTr="009B53E7">
        <w:tc>
          <w:tcPr>
            <w:tcW w:w="817" w:type="dxa"/>
          </w:tcPr>
          <w:p w:rsidR="0082295B" w:rsidRPr="00DB69B4" w:rsidRDefault="0082295B" w:rsidP="0082295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295B" w:rsidRPr="00DB69B4" w:rsidRDefault="0082295B" w:rsidP="0082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9B4">
              <w:rPr>
                <w:rFonts w:ascii="Times New Roman" w:hAnsi="Times New Roman" w:cs="Times New Roman"/>
                <w:sz w:val="24"/>
                <w:szCs w:val="24"/>
              </w:rPr>
              <w:t>Развитие распределения внимания. Сложение и вычитание десятичных дробей</w:t>
            </w:r>
          </w:p>
        </w:tc>
        <w:tc>
          <w:tcPr>
            <w:tcW w:w="1559" w:type="dxa"/>
          </w:tcPr>
          <w:p w:rsidR="0082295B" w:rsidRPr="00DB69B4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2295B" w:rsidRPr="00DB69B4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5B" w:rsidRPr="00DB69B4" w:rsidTr="009B53E7">
        <w:tc>
          <w:tcPr>
            <w:tcW w:w="817" w:type="dxa"/>
          </w:tcPr>
          <w:p w:rsidR="0082295B" w:rsidRPr="00DB69B4" w:rsidRDefault="0082295B" w:rsidP="0082295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295B" w:rsidRPr="00DB69B4" w:rsidRDefault="0082295B" w:rsidP="0082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9B4">
              <w:rPr>
                <w:rFonts w:ascii="Times New Roman" w:hAnsi="Times New Roman" w:cs="Times New Roman"/>
                <w:sz w:val="24"/>
                <w:szCs w:val="24"/>
              </w:rPr>
              <w:t>Развитие переключения внимания. Умножение и деление десятичных дробей</w:t>
            </w:r>
          </w:p>
        </w:tc>
        <w:tc>
          <w:tcPr>
            <w:tcW w:w="1559" w:type="dxa"/>
          </w:tcPr>
          <w:p w:rsidR="0082295B" w:rsidRPr="00DB69B4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2295B" w:rsidRPr="00DB69B4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5B" w:rsidRPr="00DB69B4" w:rsidTr="009B53E7">
        <w:tc>
          <w:tcPr>
            <w:tcW w:w="817" w:type="dxa"/>
          </w:tcPr>
          <w:p w:rsidR="0082295B" w:rsidRPr="00DB69B4" w:rsidRDefault="0082295B" w:rsidP="0082295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295B" w:rsidRPr="00DB69B4" w:rsidRDefault="0082295B" w:rsidP="0082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9B4">
              <w:rPr>
                <w:rFonts w:ascii="Times New Roman" w:hAnsi="Times New Roman" w:cs="Times New Roman"/>
                <w:sz w:val="24"/>
                <w:szCs w:val="24"/>
              </w:rPr>
              <w:t>Развитие распределения внимания. Решение уравнений.</w:t>
            </w:r>
          </w:p>
        </w:tc>
        <w:tc>
          <w:tcPr>
            <w:tcW w:w="1559" w:type="dxa"/>
          </w:tcPr>
          <w:p w:rsidR="0082295B" w:rsidRPr="00DB69B4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2295B" w:rsidRPr="00DB69B4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5B" w:rsidRPr="00DB69B4" w:rsidTr="009B53E7">
        <w:tc>
          <w:tcPr>
            <w:tcW w:w="817" w:type="dxa"/>
          </w:tcPr>
          <w:p w:rsidR="0082295B" w:rsidRPr="00DB69B4" w:rsidRDefault="0082295B" w:rsidP="0082295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295B" w:rsidRPr="00DB69B4" w:rsidRDefault="0082295B" w:rsidP="0082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9B4">
              <w:rPr>
                <w:rFonts w:ascii="Times New Roman" w:hAnsi="Times New Roman" w:cs="Times New Roman"/>
                <w:sz w:val="24"/>
                <w:szCs w:val="24"/>
              </w:rPr>
              <w:t>Развитие объема внимания. Решение задач  на проценты.</w:t>
            </w:r>
          </w:p>
        </w:tc>
        <w:tc>
          <w:tcPr>
            <w:tcW w:w="1559" w:type="dxa"/>
          </w:tcPr>
          <w:p w:rsidR="0082295B" w:rsidRPr="00DB69B4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2295B" w:rsidRPr="00DB69B4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5B" w:rsidRPr="00DB69B4" w:rsidTr="009B53E7">
        <w:tc>
          <w:tcPr>
            <w:tcW w:w="817" w:type="dxa"/>
          </w:tcPr>
          <w:p w:rsidR="0082295B" w:rsidRPr="004723A9" w:rsidRDefault="0082295B" w:rsidP="0082295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295B" w:rsidRPr="004723A9" w:rsidRDefault="0082295B" w:rsidP="0082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3A9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памяти. Признаки делимости.</w:t>
            </w:r>
          </w:p>
        </w:tc>
        <w:tc>
          <w:tcPr>
            <w:tcW w:w="1559" w:type="dxa"/>
          </w:tcPr>
          <w:p w:rsidR="0082295B" w:rsidRPr="004723A9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2295B" w:rsidRPr="00DB69B4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5B" w:rsidRPr="00DB69B4" w:rsidTr="009B53E7">
        <w:tc>
          <w:tcPr>
            <w:tcW w:w="817" w:type="dxa"/>
          </w:tcPr>
          <w:p w:rsidR="0082295B" w:rsidRPr="004723A9" w:rsidRDefault="0082295B" w:rsidP="0082295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295B" w:rsidRPr="004723A9" w:rsidRDefault="0082295B" w:rsidP="0082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3A9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восприятия, памяти. НОК и НОД.</w:t>
            </w:r>
          </w:p>
        </w:tc>
        <w:tc>
          <w:tcPr>
            <w:tcW w:w="1559" w:type="dxa"/>
          </w:tcPr>
          <w:p w:rsidR="0082295B" w:rsidRPr="004723A9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2295B" w:rsidRPr="00DB69B4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5B" w:rsidRPr="00DB69B4" w:rsidTr="009B53E7">
        <w:tc>
          <w:tcPr>
            <w:tcW w:w="817" w:type="dxa"/>
          </w:tcPr>
          <w:p w:rsidR="0082295B" w:rsidRPr="004723A9" w:rsidRDefault="0082295B" w:rsidP="0082295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295B" w:rsidRPr="004723A9" w:rsidRDefault="0082295B" w:rsidP="0082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3A9">
              <w:rPr>
                <w:rFonts w:ascii="Times New Roman" w:hAnsi="Times New Roman" w:cs="Times New Roman"/>
                <w:sz w:val="24"/>
                <w:szCs w:val="24"/>
              </w:rPr>
              <w:t>Развитие  слуховой памяти. Сокращение дробей.</w:t>
            </w:r>
          </w:p>
        </w:tc>
        <w:tc>
          <w:tcPr>
            <w:tcW w:w="1559" w:type="dxa"/>
          </w:tcPr>
          <w:p w:rsidR="0082295B" w:rsidRPr="004723A9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2295B" w:rsidRPr="00DB69B4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5B" w:rsidRPr="00DB69B4" w:rsidTr="009B53E7">
        <w:tc>
          <w:tcPr>
            <w:tcW w:w="817" w:type="dxa"/>
          </w:tcPr>
          <w:p w:rsidR="0082295B" w:rsidRPr="004723A9" w:rsidRDefault="0082295B" w:rsidP="0082295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295B" w:rsidRPr="004723A9" w:rsidRDefault="0082295B" w:rsidP="0082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3A9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внимания. Сравнение обыкновенных дробей.</w:t>
            </w:r>
          </w:p>
        </w:tc>
        <w:tc>
          <w:tcPr>
            <w:tcW w:w="1559" w:type="dxa"/>
          </w:tcPr>
          <w:p w:rsidR="0082295B" w:rsidRPr="004723A9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2295B" w:rsidRPr="00DB69B4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5B" w:rsidRPr="00DB69B4" w:rsidTr="009B53E7">
        <w:tc>
          <w:tcPr>
            <w:tcW w:w="817" w:type="dxa"/>
          </w:tcPr>
          <w:p w:rsidR="0082295B" w:rsidRPr="004723A9" w:rsidRDefault="0082295B" w:rsidP="0082295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295B" w:rsidRPr="004723A9" w:rsidRDefault="0082295B" w:rsidP="0082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3A9">
              <w:rPr>
                <w:rFonts w:ascii="Times New Roman" w:hAnsi="Times New Roman" w:cs="Times New Roman"/>
                <w:sz w:val="24"/>
                <w:szCs w:val="24"/>
              </w:rPr>
              <w:t>Развитие смысловой  памяти. Сложение и вычитание обыкновенных дробей с разными знаменателями.</w:t>
            </w:r>
          </w:p>
        </w:tc>
        <w:tc>
          <w:tcPr>
            <w:tcW w:w="1559" w:type="dxa"/>
          </w:tcPr>
          <w:p w:rsidR="0082295B" w:rsidRPr="004723A9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2295B" w:rsidRPr="00DB69B4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5B" w:rsidRPr="00DB69B4" w:rsidTr="009B53E7">
        <w:tc>
          <w:tcPr>
            <w:tcW w:w="817" w:type="dxa"/>
          </w:tcPr>
          <w:p w:rsidR="0082295B" w:rsidRPr="004723A9" w:rsidRDefault="0082295B" w:rsidP="0082295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295B" w:rsidRPr="004723A9" w:rsidRDefault="0082295B" w:rsidP="0082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3A9">
              <w:rPr>
                <w:rFonts w:ascii="Times New Roman" w:hAnsi="Times New Roman" w:cs="Times New Roman"/>
                <w:sz w:val="24"/>
                <w:szCs w:val="24"/>
              </w:rPr>
              <w:t>Развитие  словесно – логической памяти. Сложение и вычитание обыкновенных дробей с разными знаменателями.</w:t>
            </w:r>
          </w:p>
        </w:tc>
        <w:tc>
          <w:tcPr>
            <w:tcW w:w="1559" w:type="dxa"/>
          </w:tcPr>
          <w:p w:rsidR="0082295B" w:rsidRPr="004723A9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2295B" w:rsidRPr="00DB69B4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5B" w:rsidRPr="00DB69B4" w:rsidTr="009B53E7">
        <w:tc>
          <w:tcPr>
            <w:tcW w:w="817" w:type="dxa"/>
          </w:tcPr>
          <w:p w:rsidR="0082295B" w:rsidRPr="004723A9" w:rsidRDefault="0082295B" w:rsidP="0082295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295B" w:rsidRPr="004723A9" w:rsidRDefault="0082295B" w:rsidP="0082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3A9">
              <w:rPr>
                <w:rFonts w:ascii="Times New Roman" w:hAnsi="Times New Roman" w:cs="Times New Roman"/>
                <w:sz w:val="24"/>
                <w:szCs w:val="24"/>
              </w:rPr>
              <w:t>Развитие  словесно – логической памяти. Сложение и вычитание смешанных чисел.</w:t>
            </w:r>
          </w:p>
        </w:tc>
        <w:tc>
          <w:tcPr>
            <w:tcW w:w="1559" w:type="dxa"/>
          </w:tcPr>
          <w:p w:rsidR="0082295B" w:rsidRPr="004723A9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2295B" w:rsidRPr="00DB69B4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5B" w:rsidRPr="00DB69B4" w:rsidTr="009B53E7">
        <w:tc>
          <w:tcPr>
            <w:tcW w:w="817" w:type="dxa"/>
          </w:tcPr>
          <w:p w:rsidR="0082295B" w:rsidRPr="004723A9" w:rsidRDefault="0082295B" w:rsidP="0082295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295B" w:rsidRPr="004723A9" w:rsidRDefault="0082295B" w:rsidP="0082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3A9">
              <w:rPr>
                <w:rFonts w:ascii="Times New Roman" w:hAnsi="Times New Roman" w:cs="Times New Roman"/>
                <w:sz w:val="24"/>
                <w:szCs w:val="24"/>
              </w:rPr>
              <w:t>Увеличение объема памяти. Умножение обыкновенных дробей.</w:t>
            </w:r>
          </w:p>
        </w:tc>
        <w:tc>
          <w:tcPr>
            <w:tcW w:w="1559" w:type="dxa"/>
          </w:tcPr>
          <w:p w:rsidR="0082295B" w:rsidRPr="004723A9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2295B" w:rsidRPr="00DB69B4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5B" w:rsidRPr="00DB69B4" w:rsidTr="009B53E7">
        <w:tc>
          <w:tcPr>
            <w:tcW w:w="817" w:type="dxa"/>
          </w:tcPr>
          <w:p w:rsidR="0082295B" w:rsidRPr="004723A9" w:rsidRDefault="0082295B" w:rsidP="0082295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295B" w:rsidRPr="004723A9" w:rsidRDefault="0082295B" w:rsidP="0082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3A9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восприятия, памяти. Умножение смешанных чисел</w:t>
            </w:r>
          </w:p>
        </w:tc>
        <w:tc>
          <w:tcPr>
            <w:tcW w:w="1559" w:type="dxa"/>
          </w:tcPr>
          <w:p w:rsidR="0082295B" w:rsidRPr="004723A9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2295B" w:rsidRPr="00DB69B4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5B" w:rsidRPr="00DB69B4" w:rsidTr="009B53E7">
        <w:tc>
          <w:tcPr>
            <w:tcW w:w="817" w:type="dxa"/>
          </w:tcPr>
          <w:p w:rsidR="0082295B" w:rsidRPr="004723A9" w:rsidRDefault="0082295B" w:rsidP="0082295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295B" w:rsidRPr="004723A9" w:rsidRDefault="0082295B" w:rsidP="0082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3A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зрительной памяти. Нахождение дроби от </w:t>
            </w:r>
            <w:r w:rsidRPr="0047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числа.</w:t>
            </w:r>
          </w:p>
        </w:tc>
        <w:tc>
          <w:tcPr>
            <w:tcW w:w="1559" w:type="dxa"/>
          </w:tcPr>
          <w:p w:rsidR="0082295B" w:rsidRPr="004723A9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82295B" w:rsidRPr="00DB69B4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5B" w:rsidRPr="00DB69B4" w:rsidTr="009B53E7">
        <w:tc>
          <w:tcPr>
            <w:tcW w:w="817" w:type="dxa"/>
          </w:tcPr>
          <w:p w:rsidR="0082295B" w:rsidRPr="004723A9" w:rsidRDefault="0082295B" w:rsidP="0082295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295B" w:rsidRPr="004723A9" w:rsidRDefault="0082295B" w:rsidP="0082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3A9">
              <w:rPr>
                <w:rFonts w:ascii="Times New Roman" w:hAnsi="Times New Roman" w:cs="Times New Roman"/>
                <w:sz w:val="24"/>
                <w:szCs w:val="24"/>
              </w:rPr>
              <w:t>Развитие целостного восприятия и слухового внимания. Распределительное свойство умножения.</w:t>
            </w:r>
          </w:p>
        </w:tc>
        <w:tc>
          <w:tcPr>
            <w:tcW w:w="1559" w:type="dxa"/>
          </w:tcPr>
          <w:p w:rsidR="0082295B" w:rsidRPr="004723A9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2295B" w:rsidRPr="00DB69B4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5B" w:rsidRPr="00DB69B4" w:rsidTr="009B53E7">
        <w:tc>
          <w:tcPr>
            <w:tcW w:w="817" w:type="dxa"/>
          </w:tcPr>
          <w:p w:rsidR="0082295B" w:rsidRPr="004723A9" w:rsidRDefault="0082295B" w:rsidP="0082295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295B" w:rsidRPr="004723A9" w:rsidRDefault="0082295B" w:rsidP="0082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3A9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 и математической речи. Упрощение выражений</w:t>
            </w:r>
          </w:p>
        </w:tc>
        <w:tc>
          <w:tcPr>
            <w:tcW w:w="1559" w:type="dxa"/>
          </w:tcPr>
          <w:p w:rsidR="0082295B" w:rsidRPr="004723A9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2295B" w:rsidRPr="00DB69B4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5B" w:rsidRPr="00DB69B4" w:rsidTr="009B53E7">
        <w:trPr>
          <w:trHeight w:val="387"/>
        </w:trPr>
        <w:tc>
          <w:tcPr>
            <w:tcW w:w="817" w:type="dxa"/>
          </w:tcPr>
          <w:p w:rsidR="0082295B" w:rsidRPr="004723A9" w:rsidRDefault="0082295B" w:rsidP="0082295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295B" w:rsidRPr="004723A9" w:rsidRDefault="0082295B" w:rsidP="0082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3A9">
              <w:rPr>
                <w:rFonts w:ascii="Times New Roman" w:hAnsi="Times New Roman" w:cs="Times New Roman"/>
                <w:sz w:val="24"/>
                <w:szCs w:val="24"/>
              </w:rPr>
              <w:t>Развитие  словесно – логической памяти. Деление обыкновенных дробей.</w:t>
            </w:r>
          </w:p>
        </w:tc>
        <w:tc>
          <w:tcPr>
            <w:tcW w:w="1559" w:type="dxa"/>
          </w:tcPr>
          <w:p w:rsidR="0082295B" w:rsidRPr="004723A9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2295B" w:rsidRPr="00DB69B4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5B" w:rsidRPr="00DB69B4" w:rsidTr="009B53E7">
        <w:tc>
          <w:tcPr>
            <w:tcW w:w="817" w:type="dxa"/>
          </w:tcPr>
          <w:p w:rsidR="0082295B" w:rsidRPr="004723A9" w:rsidRDefault="0082295B" w:rsidP="0082295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295B" w:rsidRPr="004723A9" w:rsidRDefault="0082295B" w:rsidP="0082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3A9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произвольной  памяти.  Деление смешанных чисел.</w:t>
            </w:r>
          </w:p>
        </w:tc>
        <w:tc>
          <w:tcPr>
            <w:tcW w:w="1559" w:type="dxa"/>
          </w:tcPr>
          <w:p w:rsidR="0082295B" w:rsidRPr="004723A9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2295B" w:rsidRPr="00DB69B4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5B" w:rsidRPr="00DB69B4" w:rsidTr="009B53E7">
        <w:tc>
          <w:tcPr>
            <w:tcW w:w="817" w:type="dxa"/>
          </w:tcPr>
          <w:p w:rsidR="0082295B" w:rsidRPr="004723A9" w:rsidRDefault="0082295B" w:rsidP="0082295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295B" w:rsidRPr="004723A9" w:rsidRDefault="0082295B" w:rsidP="0082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3A9">
              <w:rPr>
                <w:rFonts w:ascii="Times New Roman" w:hAnsi="Times New Roman" w:cs="Times New Roman"/>
                <w:sz w:val="24"/>
                <w:szCs w:val="24"/>
              </w:rPr>
              <w:t>Развитие  восприятия. Нахождение числа по значению его дроби.</w:t>
            </w:r>
          </w:p>
        </w:tc>
        <w:tc>
          <w:tcPr>
            <w:tcW w:w="1559" w:type="dxa"/>
          </w:tcPr>
          <w:p w:rsidR="0082295B" w:rsidRPr="004723A9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2295B" w:rsidRPr="00DB69B4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5B" w:rsidRPr="00DB69B4" w:rsidTr="009B53E7">
        <w:tc>
          <w:tcPr>
            <w:tcW w:w="817" w:type="dxa"/>
          </w:tcPr>
          <w:p w:rsidR="0082295B" w:rsidRPr="004723A9" w:rsidRDefault="0082295B" w:rsidP="0082295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295B" w:rsidRPr="004723A9" w:rsidRDefault="0082295B" w:rsidP="0082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3A9">
              <w:rPr>
                <w:rFonts w:ascii="Times New Roman" w:hAnsi="Times New Roman" w:cs="Times New Roman"/>
                <w:sz w:val="24"/>
                <w:szCs w:val="24"/>
              </w:rPr>
              <w:t>Развитие целостного восприятия. Пропорция.</w:t>
            </w:r>
          </w:p>
        </w:tc>
        <w:tc>
          <w:tcPr>
            <w:tcW w:w="1559" w:type="dxa"/>
          </w:tcPr>
          <w:p w:rsidR="0082295B" w:rsidRPr="004723A9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2295B" w:rsidRPr="00DB69B4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5B" w:rsidRPr="00DB69B4" w:rsidTr="009B53E7">
        <w:tc>
          <w:tcPr>
            <w:tcW w:w="817" w:type="dxa"/>
          </w:tcPr>
          <w:p w:rsidR="0082295B" w:rsidRPr="004723A9" w:rsidRDefault="0082295B" w:rsidP="0082295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295B" w:rsidRPr="004723A9" w:rsidRDefault="0082295B" w:rsidP="0082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3A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4723A9">
              <w:rPr>
                <w:rFonts w:ascii="Times New Roman" w:hAnsi="Times New Roman" w:cs="Times New Roman"/>
                <w:sz w:val="24"/>
                <w:szCs w:val="24"/>
              </w:rPr>
              <w:t>посредственного</w:t>
            </w:r>
            <w:proofErr w:type="gramEnd"/>
            <w:r w:rsidRPr="004723A9">
              <w:rPr>
                <w:rFonts w:ascii="Times New Roman" w:hAnsi="Times New Roman" w:cs="Times New Roman"/>
                <w:sz w:val="24"/>
                <w:szCs w:val="24"/>
              </w:rPr>
              <w:t xml:space="preserve"> запоминания. Решение уравнений имеющих вид пропорции.</w:t>
            </w:r>
          </w:p>
        </w:tc>
        <w:tc>
          <w:tcPr>
            <w:tcW w:w="1559" w:type="dxa"/>
          </w:tcPr>
          <w:p w:rsidR="0082295B" w:rsidRPr="004723A9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2295B" w:rsidRPr="00DB69B4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5B" w:rsidRPr="00DB69B4" w:rsidTr="009B53E7">
        <w:tc>
          <w:tcPr>
            <w:tcW w:w="817" w:type="dxa"/>
          </w:tcPr>
          <w:p w:rsidR="0082295B" w:rsidRPr="004723A9" w:rsidRDefault="0082295B" w:rsidP="0082295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295B" w:rsidRPr="004723A9" w:rsidRDefault="0082295B" w:rsidP="0082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3A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слуховой памяти. Решение задач </w:t>
            </w:r>
            <w:proofErr w:type="gramStart"/>
            <w:r w:rsidRPr="004723A9">
              <w:rPr>
                <w:rFonts w:ascii="Times New Roman" w:hAnsi="Times New Roman" w:cs="Times New Roman"/>
                <w:sz w:val="24"/>
                <w:szCs w:val="24"/>
              </w:rPr>
              <w:t xml:space="preserve">на прямую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пропорциональную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</w:t>
            </w:r>
            <w:r w:rsidRPr="00472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2295B" w:rsidRPr="004723A9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2295B" w:rsidRPr="00DB69B4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5B" w:rsidRPr="00DB69B4" w:rsidTr="009B53E7">
        <w:tc>
          <w:tcPr>
            <w:tcW w:w="817" w:type="dxa"/>
          </w:tcPr>
          <w:p w:rsidR="0082295B" w:rsidRPr="004723A9" w:rsidRDefault="0082295B" w:rsidP="0082295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295B" w:rsidRPr="004723A9" w:rsidRDefault="0082295B" w:rsidP="0082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3A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слуховой памяти.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обратную пропорциональную зависимость</w:t>
            </w:r>
            <w:r w:rsidRPr="00472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2295B" w:rsidRPr="004723A9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2295B" w:rsidRPr="00DB69B4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5B" w:rsidRPr="00DB69B4" w:rsidTr="009B53E7">
        <w:tc>
          <w:tcPr>
            <w:tcW w:w="817" w:type="dxa"/>
          </w:tcPr>
          <w:p w:rsidR="0082295B" w:rsidRPr="004723A9" w:rsidRDefault="0082295B" w:rsidP="0082295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295B" w:rsidRPr="004723A9" w:rsidRDefault="0082295B" w:rsidP="0082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3A9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произвольной  памяти и восприятия. Сравнение положительных и отрицательных чисел.</w:t>
            </w:r>
          </w:p>
        </w:tc>
        <w:tc>
          <w:tcPr>
            <w:tcW w:w="1559" w:type="dxa"/>
          </w:tcPr>
          <w:p w:rsidR="0082295B" w:rsidRPr="004723A9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2295B" w:rsidRPr="00DB69B4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5B" w:rsidRPr="00DB69B4" w:rsidTr="009B53E7">
        <w:tc>
          <w:tcPr>
            <w:tcW w:w="817" w:type="dxa"/>
          </w:tcPr>
          <w:p w:rsidR="0082295B" w:rsidRPr="004723A9" w:rsidRDefault="0082295B" w:rsidP="0082295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295B" w:rsidRPr="004723A9" w:rsidRDefault="0082295B" w:rsidP="0082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3A9">
              <w:rPr>
                <w:rFonts w:ascii="Times New Roman" w:hAnsi="Times New Roman" w:cs="Times New Roman"/>
                <w:sz w:val="24"/>
                <w:szCs w:val="24"/>
              </w:rPr>
              <w:t>Развитие  зрительной памяти. Сложение и вычитан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положительных </w:t>
            </w:r>
            <w:r w:rsidRPr="004723A9">
              <w:rPr>
                <w:rFonts w:ascii="Times New Roman" w:hAnsi="Times New Roman" w:cs="Times New Roman"/>
                <w:sz w:val="24"/>
                <w:szCs w:val="24"/>
              </w:rPr>
              <w:t xml:space="preserve"> чисел.</w:t>
            </w:r>
          </w:p>
        </w:tc>
        <w:tc>
          <w:tcPr>
            <w:tcW w:w="1559" w:type="dxa"/>
          </w:tcPr>
          <w:p w:rsidR="0082295B" w:rsidRPr="004723A9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2295B" w:rsidRPr="00DB69B4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5B" w:rsidRPr="00DB69B4" w:rsidTr="009B53E7">
        <w:tc>
          <w:tcPr>
            <w:tcW w:w="817" w:type="dxa"/>
          </w:tcPr>
          <w:p w:rsidR="0082295B" w:rsidRPr="004723A9" w:rsidRDefault="0082295B" w:rsidP="0082295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295B" w:rsidRPr="004723A9" w:rsidRDefault="0082295B" w:rsidP="0082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3A9">
              <w:rPr>
                <w:rFonts w:ascii="Times New Roman" w:hAnsi="Times New Roman" w:cs="Times New Roman"/>
                <w:sz w:val="24"/>
                <w:szCs w:val="24"/>
              </w:rPr>
              <w:t>Развитие  зрительной памяти. Сложе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и вычитание </w:t>
            </w:r>
            <w:r w:rsidRPr="004723A9">
              <w:rPr>
                <w:rFonts w:ascii="Times New Roman" w:hAnsi="Times New Roman" w:cs="Times New Roman"/>
                <w:sz w:val="24"/>
                <w:szCs w:val="24"/>
              </w:rPr>
              <w:t>отрицательных чисел.</w:t>
            </w:r>
          </w:p>
        </w:tc>
        <w:tc>
          <w:tcPr>
            <w:tcW w:w="1559" w:type="dxa"/>
          </w:tcPr>
          <w:p w:rsidR="0082295B" w:rsidRPr="004723A9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2295B" w:rsidRPr="00DB69B4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5B" w:rsidRPr="00DB69B4" w:rsidTr="009B53E7">
        <w:tc>
          <w:tcPr>
            <w:tcW w:w="817" w:type="dxa"/>
          </w:tcPr>
          <w:p w:rsidR="0082295B" w:rsidRPr="004723A9" w:rsidRDefault="0082295B" w:rsidP="0082295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295B" w:rsidRPr="004723A9" w:rsidRDefault="0082295B" w:rsidP="0082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3A9">
              <w:rPr>
                <w:rFonts w:ascii="Times New Roman" w:hAnsi="Times New Roman" w:cs="Times New Roman"/>
                <w:sz w:val="24"/>
                <w:szCs w:val="24"/>
              </w:rPr>
              <w:t>Развитие объема памяти. Умножение и деление положительных и отрицательных чисел.</w:t>
            </w:r>
          </w:p>
        </w:tc>
        <w:tc>
          <w:tcPr>
            <w:tcW w:w="1559" w:type="dxa"/>
          </w:tcPr>
          <w:p w:rsidR="0082295B" w:rsidRPr="004723A9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2295B" w:rsidRPr="00DB69B4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5B" w:rsidRPr="00DB69B4" w:rsidTr="009B53E7">
        <w:tc>
          <w:tcPr>
            <w:tcW w:w="817" w:type="dxa"/>
          </w:tcPr>
          <w:p w:rsidR="0082295B" w:rsidRPr="004723A9" w:rsidRDefault="0082295B" w:rsidP="0082295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295B" w:rsidRPr="004723A9" w:rsidRDefault="0082295B" w:rsidP="0082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3A9">
              <w:rPr>
                <w:rFonts w:ascii="Times New Roman" w:hAnsi="Times New Roman" w:cs="Times New Roman"/>
                <w:sz w:val="24"/>
                <w:szCs w:val="24"/>
              </w:rPr>
              <w:t>Развитие переключения внимания. Все действия с рациональными числами.</w:t>
            </w:r>
          </w:p>
        </w:tc>
        <w:tc>
          <w:tcPr>
            <w:tcW w:w="1559" w:type="dxa"/>
          </w:tcPr>
          <w:p w:rsidR="0082295B" w:rsidRPr="004723A9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2295B" w:rsidRPr="00DB69B4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5B" w:rsidRPr="00DB69B4" w:rsidTr="009B53E7">
        <w:tc>
          <w:tcPr>
            <w:tcW w:w="817" w:type="dxa"/>
          </w:tcPr>
          <w:p w:rsidR="0082295B" w:rsidRPr="004723A9" w:rsidRDefault="0082295B" w:rsidP="0082295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295B" w:rsidRPr="004723A9" w:rsidRDefault="0082295B" w:rsidP="0082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3A9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внимания. Раскрытие скобок.</w:t>
            </w:r>
          </w:p>
        </w:tc>
        <w:tc>
          <w:tcPr>
            <w:tcW w:w="1559" w:type="dxa"/>
          </w:tcPr>
          <w:p w:rsidR="0082295B" w:rsidRPr="004723A9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2295B" w:rsidRPr="00DB69B4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5B" w:rsidRPr="00DB69B4" w:rsidTr="009B53E7">
        <w:tc>
          <w:tcPr>
            <w:tcW w:w="817" w:type="dxa"/>
          </w:tcPr>
          <w:p w:rsidR="0082295B" w:rsidRPr="004723A9" w:rsidRDefault="0082295B" w:rsidP="0082295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295B" w:rsidRPr="004723A9" w:rsidRDefault="0082295B" w:rsidP="0082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3A9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внимания. Подобные слагаемые.</w:t>
            </w:r>
          </w:p>
        </w:tc>
        <w:tc>
          <w:tcPr>
            <w:tcW w:w="1559" w:type="dxa"/>
          </w:tcPr>
          <w:p w:rsidR="0082295B" w:rsidRPr="004723A9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2295B" w:rsidRPr="00DB69B4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5B" w:rsidRPr="00DB69B4" w:rsidTr="009B53E7">
        <w:tc>
          <w:tcPr>
            <w:tcW w:w="817" w:type="dxa"/>
          </w:tcPr>
          <w:p w:rsidR="0082295B" w:rsidRPr="0082295B" w:rsidRDefault="0082295B" w:rsidP="0082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295B" w:rsidRPr="009C458D" w:rsidRDefault="0082295B" w:rsidP="0082295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58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82295B" w:rsidRPr="009C458D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2295B" w:rsidRPr="00DB69B4" w:rsidRDefault="0082295B" w:rsidP="0082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22D" w:rsidRDefault="00A6022D" w:rsidP="00A60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22D">
        <w:rPr>
          <w:rFonts w:ascii="Times New Roman" w:hAnsi="Times New Roman" w:cs="Times New Roman"/>
          <w:b/>
          <w:sz w:val="24"/>
          <w:szCs w:val="24"/>
        </w:rPr>
        <w:t>Календарно -  т</w:t>
      </w:r>
      <w:r w:rsidR="0088243D" w:rsidRPr="00A6022D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</w:t>
      </w:r>
    </w:p>
    <w:p w:rsidR="00A6022D" w:rsidRPr="00A6022D" w:rsidRDefault="00A6022D" w:rsidP="00A60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22D">
        <w:rPr>
          <w:rFonts w:ascii="Times New Roman" w:hAnsi="Times New Roman" w:cs="Times New Roman"/>
          <w:b/>
          <w:sz w:val="24"/>
          <w:szCs w:val="24"/>
        </w:rPr>
        <w:t>индивидуальных</w:t>
      </w:r>
      <w:r w:rsidR="000A0B83" w:rsidRPr="00A6022D">
        <w:rPr>
          <w:rFonts w:ascii="Times New Roman" w:hAnsi="Times New Roman" w:cs="Times New Roman"/>
          <w:b/>
          <w:sz w:val="24"/>
          <w:szCs w:val="24"/>
        </w:rPr>
        <w:t xml:space="preserve"> заняти</w:t>
      </w:r>
      <w:r w:rsidRPr="00A6022D">
        <w:rPr>
          <w:rFonts w:ascii="Times New Roman" w:hAnsi="Times New Roman" w:cs="Times New Roman"/>
          <w:b/>
          <w:sz w:val="24"/>
          <w:szCs w:val="24"/>
        </w:rPr>
        <w:t xml:space="preserve">й по восполнению пробелов по математике </w:t>
      </w:r>
    </w:p>
    <w:p w:rsidR="0088243D" w:rsidRDefault="00A6022D" w:rsidP="00232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22D">
        <w:rPr>
          <w:rFonts w:ascii="Times New Roman" w:hAnsi="Times New Roman" w:cs="Times New Roman"/>
          <w:b/>
          <w:sz w:val="24"/>
          <w:szCs w:val="24"/>
        </w:rPr>
        <w:t xml:space="preserve">для учащихся </w:t>
      </w:r>
      <w:r w:rsidR="009C458D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0A0B83" w:rsidRPr="00A602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W w:w="10349" w:type="dxa"/>
        <w:tblInd w:w="-3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8"/>
        <w:gridCol w:w="6095"/>
        <w:gridCol w:w="1985"/>
        <w:gridCol w:w="1701"/>
      </w:tblGrid>
      <w:tr w:rsidR="00232B2F" w:rsidRPr="00232B2F" w:rsidTr="009B53E7">
        <w:trPr>
          <w:trHeight w:val="325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32B2F" w:rsidRPr="00232B2F" w:rsidRDefault="00232B2F" w:rsidP="009B53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232B2F" w:rsidRPr="00232B2F" w:rsidTr="009B53E7">
        <w:trPr>
          <w:trHeight w:val="137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32B2F" w:rsidRPr="00232B2F" w:rsidRDefault="00232B2F" w:rsidP="009B53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F" w:rsidRPr="00232B2F" w:rsidTr="009B53E7">
        <w:trPr>
          <w:trHeight w:val="74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32B2F" w:rsidRPr="00232B2F" w:rsidRDefault="00232B2F" w:rsidP="009B53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F" w:rsidRPr="00232B2F" w:rsidTr="009B53E7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Свойства параллелограмма.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32B2F" w:rsidRPr="00232B2F" w:rsidRDefault="00232B2F" w:rsidP="009B53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F" w:rsidRPr="00232B2F" w:rsidTr="009B53E7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Решение неравенств.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32B2F" w:rsidRPr="00232B2F" w:rsidRDefault="00232B2F" w:rsidP="009B53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F" w:rsidRPr="00232B2F" w:rsidTr="009B53E7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32B2F" w:rsidRPr="00232B2F" w:rsidRDefault="00232B2F" w:rsidP="009B53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F" w:rsidRPr="00232B2F" w:rsidTr="009B53E7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Трапеция.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32B2F" w:rsidRPr="00232B2F" w:rsidRDefault="00232B2F" w:rsidP="009B53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F" w:rsidRPr="00232B2F" w:rsidTr="009B53E7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F" w:rsidRPr="00232B2F" w:rsidTr="009B53E7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F" w:rsidRPr="00232B2F" w:rsidTr="009B53E7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Ромб, квадрат.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F" w:rsidRPr="00232B2F" w:rsidTr="009B53E7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Модуль числа, решение уравнений и неравенств.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F" w:rsidRPr="00232B2F" w:rsidTr="009B53E7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«Четырехугольники».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F" w:rsidRPr="00232B2F" w:rsidTr="009B53E7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Решение уравнений по теме «Неравенства»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F" w:rsidRPr="00232B2F" w:rsidTr="009B53E7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квадрата.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F" w:rsidRPr="00232B2F" w:rsidTr="009B53E7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прямоугольника.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F" w:rsidRPr="00232B2F" w:rsidTr="009B53E7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параллелограмма, прямоугольника, квадрата.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F" w:rsidRPr="00232B2F" w:rsidTr="009B53E7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Площадь.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F" w:rsidRPr="00232B2F" w:rsidTr="009B53E7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Решение уравнений по теме «Неравенства».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F" w:rsidRPr="00232B2F" w:rsidTr="009B53E7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F" w:rsidRPr="00232B2F" w:rsidTr="009B53E7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модулем.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F" w:rsidRPr="00232B2F" w:rsidTr="009B53E7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F" w:rsidRPr="00232B2F" w:rsidTr="009B53E7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F" w:rsidRPr="00232B2F" w:rsidTr="009B53E7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дроби.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F" w:rsidRPr="00232B2F" w:rsidTr="009B53E7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«Квадратные корни».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F" w:rsidRPr="00232B2F" w:rsidTr="009B53E7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F" w:rsidRPr="00232B2F" w:rsidTr="009B53E7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«Подобные треугольники».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F" w:rsidRPr="00232B2F" w:rsidTr="009B53E7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«Средняя линия треугольника»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F" w:rsidRPr="00232B2F" w:rsidTr="009B53E7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F" w:rsidRPr="00232B2F" w:rsidTr="009B53E7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«Квадратичная функция».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F" w:rsidRPr="00232B2F" w:rsidTr="009B53E7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F" w:rsidRPr="00232B2F" w:rsidTr="009B53E7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F" w:rsidRPr="00232B2F" w:rsidTr="009B53E7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Квадратное неравенство и его решение.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F" w:rsidRPr="00232B2F" w:rsidTr="009B53E7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Решение квадратного неравенства с помощью графика квадратичной функции.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F" w:rsidRPr="00232B2F" w:rsidTr="009B53E7">
        <w:trPr>
          <w:trHeight w:val="195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методом подобия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F" w:rsidRPr="00232B2F" w:rsidTr="009B53E7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82295B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F" w:rsidRPr="00232B2F" w:rsidTr="009B53E7">
        <w:trPr>
          <w:trHeight w:val="98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229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32B2F" w:rsidRPr="00232B2F" w:rsidRDefault="00232B2F" w:rsidP="009B5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6DC4" w:rsidRDefault="00BE6DC4" w:rsidP="009B53E7">
      <w:pPr>
        <w:spacing w:after="0"/>
      </w:pPr>
    </w:p>
    <w:sectPr w:rsidR="00BE6DC4" w:rsidSect="00BE6DC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213" w:rsidRDefault="00260213" w:rsidP="009B53E7">
      <w:pPr>
        <w:spacing w:after="0" w:line="240" w:lineRule="auto"/>
      </w:pPr>
      <w:r>
        <w:separator/>
      </w:r>
    </w:p>
  </w:endnote>
  <w:endnote w:type="continuationSeparator" w:id="0">
    <w:p w:rsidR="00260213" w:rsidRDefault="00260213" w:rsidP="009B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66579"/>
      <w:docPartObj>
        <w:docPartGallery w:val="Page Numbers (Bottom of Page)"/>
        <w:docPartUnique/>
      </w:docPartObj>
    </w:sdtPr>
    <w:sdtContent>
      <w:p w:rsidR="009B53E7" w:rsidRDefault="009B53E7">
        <w:pPr>
          <w:pStyle w:val="a8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9B53E7" w:rsidRDefault="009B53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213" w:rsidRDefault="00260213" w:rsidP="009B53E7">
      <w:pPr>
        <w:spacing w:after="0" w:line="240" w:lineRule="auto"/>
      </w:pPr>
      <w:r>
        <w:separator/>
      </w:r>
    </w:p>
  </w:footnote>
  <w:footnote w:type="continuationSeparator" w:id="0">
    <w:p w:rsidR="00260213" w:rsidRDefault="00260213" w:rsidP="009B5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5869"/>
    <w:multiLevelType w:val="hybridMultilevel"/>
    <w:tmpl w:val="EEF4C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737B6"/>
    <w:multiLevelType w:val="hybridMultilevel"/>
    <w:tmpl w:val="EEF4C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E51E6"/>
    <w:multiLevelType w:val="hybridMultilevel"/>
    <w:tmpl w:val="7648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D07FD"/>
    <w:multiLevelType w:val="hybridMultilevel"/>
    <w:tmpl w:val="EEF4C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43D"/>
    <w:rsid w:val="00036E56"/>
    <w:rsid w:val="000A0B83"/>
    <w:rsid w:val="001F0327"/>
    <w:rsid w:val="00232B2F"/>
    <w:rsid w:val="00260213"/>
    <w:rsid w:val="0036676B"/>
    <w:rsid w:val="003668AD"/>
    <w:rsid w:val="004723A9"/>
    <w:rsid w:val="00515157"/>
    <w:rsid w:val="00576348"/>
    <w:rsid w:val="005A1B6B"/>
    <w:rsid w:val="005E4172"/>
    <w:rsid w:val="006249CE"/>
    <w:rsid w:val="00701C19"/>
    <w:rsid w:val="00745B70"/>
    <w:rsid w:val="0082295B"/>
    <w:rsid w:val="00842666"/>
    <w:rsid w:val="0088243D"/>
    <w:rsid w:val="008E6C18"/>
    <w:rsid w:val="009B53E7"/>
    <w:rsid w:val="009C458D"/>
    <w:rsid w:val="00A12A21"/>
    <w:rsid w:val="00A158C8"/>
    <w:rsid w:val="00A6022D"/>
    <w:rsid w:val="00A84EFC"/>
    <w:rsid w:val="00AB2E3A"/>
    <w:rsid w:val="00B8197C"/>
    <w:rsid w:val="00BE6DC4"/>
    <w:rsid w:val="00C007CB"/>
    <w:rsid w:val="00C95365"/>
    <w:rsid w:val="00C97A72"/>
    <w:rsid w:val="00CC27F2"/>
    <w:rsid w:val="00DA1E19"/>
    <w:rsid w:val="00DB69B4"/>
    <w:rsid w:val="00EA78CB"/>
    <w:rsid w:val="00EB174B"/>
    <w:rsid w:val="00F727A1"/>
    <w:rsid w:val="00FA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3D"/>
    <w:pPr>
      <w:spacing w:before="0"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51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51515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qFormat/>
    <w:rsid w:val="0051515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43D"/>
    <w:pPr>
      <w:spacing w:before="0" w:after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A0B8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1515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515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51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515157"/>
    <w:pPr>
      <w:spacing w:before="0" w:after="0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9B5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53E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B5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3E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53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T3F</dc:creator>
  <cp:lastModifiedBy>1</cp:lastModifiedBy>
  <cp:revision>17</cp:revision>
  <cp:lastPrinted>2020-09-09T14:02:00Z</cp:lastPrinted>
  <dcterms:created xsi:type="dcterms:W3CDTF">2013-09-24T12:56:00Z</dcterms:created>
  <dcterms:modified xsi:type="dcterms:W3CDTF">2020-09-09T14:03:00Z</dcterms:modified>
</cp:coreProperties>
</file>