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 освоения учебного предмета. 5 класс.</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 результаты: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ответственное отношение к учению, готовность и способность обучающихся 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саморазвитию и самообразованию на основе мотивации к обучению и познанию,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целостное мировоззрение, в процессе познания произведений разных жанров, форм и стилей, разнообразных типов музыкальных образов и их взаимодействия;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гуманистические и демократические ценностные ориентации, уважительное отношение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представления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эстетические потребности, ценности и чувства на основе развития музыкально-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эстетического сознания, проявляющего себя в эмоционально-ценностном отношении к искусству, понимании его функций в жизни человека и общества;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коммуникативная компетентность в общении и сотрудничестве со сверстниками,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детьми старшего и младшего возраста, взрослыми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ценности здорового и безопасного образа жизни через развитие представления 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гармонии в человеке физического и духовного начал, воспитание бережного отношения к материальным и духовным ценностям музыкальной культуры;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экологической культуры соответствующей современному уровню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экологического мышления через эмоциональное восприятие образов родной природы, отраженных в музыке;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эстетического сознания через освоение музыкального наследия народов России и мира, творческой деятельности эстетического характера.</w:t>
      </w: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Метапредметные результаты: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логическим действиям сравнения, анализа, синтеза, обобщения, классификации по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применять методы наблюдения, систематизации учебного материала, выявления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известного и неизвестного при решении различных учебных задач;</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понимать различие отражения жизни в музыкальных и художественных текстах;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адекватно воспринимать музыкальные и художественные произведения, осознавать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осуществлять поиск оснований целостности художественного явления (музыкального произведения), синтеза как составления целого из частей;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использовать разные типы моделей при изучении музыкального явления (графическая,пластическая,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реализовывать собственные творческие замыслы, готовить свое выступление и выступать с аудио-, видео- и графическим сопровождением;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принимать и сохранять учебные цели и задачи, в соответствии с ними планировать, контролировать и оценивать собственные учебные 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договариваться о распределении функций и ролей в совместной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взаимный контроль, адекватно оценивать собственное поведение и поведение окружающих;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выделять и удерживать предмет обсуждения и критерии его оценки, а также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на практике этими критериями.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мобилизации сил и волевой саморегуляции в ходе приобретения опыта коллективного публичного выступления и при подготовке к нему.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действовать конструктивно, в том числе в ситуациях неуспеха за счет умения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поиск наиболее эффективных способов реализации целей с учетом имеющихся условий.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Предметные результаты: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первоначальные представления о роли музыки в жизни человека, вего духовно-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нравственном развитии; о ценности музыкальных традиций народа;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музыкальной культуры, художественный вкус, интерес к музыкальному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искусству и музыкальной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о национальном своеобразии музыки в неразрывном единстве народного и профессионального музыкального творчества.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активно творчески воспринимать музыку различных жанров, форм, стилей;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ориентироваться в разных жанрах музыкально-поэтического фольклора народов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России;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наблюдать за процессом музыкального развития на основе сходства и различия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интонаций, тем, образов, их изменения; понимать причинно-следственные связи развития музыкальных образов и их взаимодействия;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моделировать музыкальные характеристики героев, прогнозировать ход развития событий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музыкальной истории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использовать графическую запись для ориентации в музыкальном произведении в разных видах музыкальной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воплощать художественно-образное содержание, интонационно-мелодические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народной и профессиональной музыки (в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ориентироваться в нотном письме при исполнении простых мелодий;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организовывать культурный досуг, самостоятельную музыкально-творческую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деятельность, музицировать и использовать ИКТ в музыкальном творчестве;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оказывать помощь в организации и проведении школьных культурно-массовых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106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Содержание учебного предмета 5 класс.</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Музыка и литература.(16 ч.)</w:t>
      </w:r>
    </w:p>
    <w:p>
      <w:pPr>
        <w:spacing w:before="0" w:after="0" w:line="240"/>
        <w:ind w:right="0" w:left="1416"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Что роднит музыку с литературой. </w:t>
      </w:r>
      <w:r>
        <w:rPr>
          <w:rFonts w:ascii="Times New Roman" w:hAnsi="Times New Roman" w:cs="Times New Roman" w:eastAsia="Times New Roman"/>
          <w:color w:val="auto"/>
          <w:spacing w:val="0"/>
          <w:position w:val="0"/>
          <w:sz w:val="24"/>
          <w:shd w:fill="FFFFFF" w:val="clear"/>
        </w:rPr>
        <w:t xml:space="preserve">Вокальная музыка. Россия, Россия, нет слова красивей... Песня русская в березах, песня русская в хлебах... Звучащие картины. Здесь мало услышать, здесь вслушаться нужно...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Фольклор в музыке русских композиторов. </w:t>
      </w:r>
      <w:r>
        <w:rPr>
          <w:rFonts w:ascii="Times New Roman" w:hAnsi="Times New Roman" w:cs="Times New Roman" w:eastAsia="Times New Roman"/>
          <w:color w:val="auto"/>
          <w:spacing w:val="0"/>
          <w:position w:val="0"/>
          <w:sz w:val="24"/>
          <w:shd w:fill="FFFFFF" w:val="clear"/>
        </w:rPr>
        <w:t xml:space="preserve">Стучит, гремит Кикимора... Что за прелесть эти сказки...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Жанры инструментальной и вокальной музыки. </w:t>
      </w:r>
      <w:r>
        <w:rPr>
          <w:rFonts w:ascii="Times New Roman" w:hAnsi="Times New Roman" w:cs="Times New Roman" w:eastAsia="Times New Roman"/>
          <w:color w:val="auto"/>
          <w:spacing w:val="0"/>
          <w:position w:val="0"/>
          <w:sz w:val="24"/>
          <w:shd w:fill="FFFFFF" w:val="clear"/>
        </w:rPr>
        <w:t xml:space="preserve">Мелодией одной звучат печаль и радость... Песнь моя летит с мольбою...</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Вторая жизнь песни. </w:t>
      </w:r>
      <w:r>
        <w:rPr>
          <w:rFonts w:ascii="Times New Roman" w:hAnsi="Times New Roman" w:cs="Times New Roman" w:eastAsia="Times New Roman"/>
          <w:color w:val="auto"/>
          <w:spacing w:val="0"/>
          <w:position w:val="0"/>
          <w:sz w:val="24"/>
          <w:shd w:fill="FFFFFF" w:val="clear"/>
        </w:rPr>
        <w:t xml:space="preserve">Живительный родник творчества.</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Исследовательский проект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Образы Родины, родного каря в музыкальном искусстве</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Раскрываются следующие содержательные линии: </w:t>
      </w:r>
      <w:r>
        <w:rPr>
          <w:rFonts w:ascii="Times New Roman" w:hAnsi="Times New Roman" w:cs="Times New Roman" w:eastAsia="Times New Roman"/>
          <w:color w:val="auto"/>
          <w:spacing w:val="0"/>
          <w:position w:val="0"/>
          <w:sz w:val="24"/>
          <w:shd w:fill="FFFFFF" w:val="clear"/>
        </w:rPr>
        <w:t xml:space="preserve">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Всю жизнь мою несу родину в душе...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Перезвоны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Звучащие картины. Скажи, откуда ты приходишь, красота?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Писатели и поэты о музыке и музыкантах. </w:t>
      </w:r>
      <w:r>
        <w:rPr>
          <w:rFonts w:ascii="Times New Roman" w:hAnsi="Times New Roman" w:cs="Times New Roman" w:eastAsia="Times New Roman"/>
          <w:color w:val="auto"/>
          <w:spacing w:val="0"/>
          <w:position w:val="0"/>
          <w:sz w:val="24"/>
          <w:shd w:fill="FFFFFF" w:val="clear"/>
        </w:rPr>
        <w:t xml:space="preserve">Слово о мастере. Гармонии задумчивый поэт. Ты, Моцарт, бог, и сам того не знаешь... Был он весь окутан тайной — черный гость...</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Первое путешествие в музыкальный театр. </w:t>
      </w:r>
      <w:r>
        <w:rPr>
          <w:rFonts w:ascii="Times New Roman" w:hAnsi="Times New Roman" w:cs="Times New Roman" w:eastAsia="Times New Roman"/>
          <w:color w:val="auto"/>
          <w:spacing w:val="0"/>
          <w:position w:val="0"/>
          <w:sz w:val="24"/>
          <w:shd w:fill="FFFFFF" w:val="clear"/>
        </w:rPr>
        <w:t xml:space="preserve">Опера. Оперная мозаика. Опера-былина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Садко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Звучащие картины. Поклон вам, гости именитые, гости заморские!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Второе путешествие в музыкальный театр. </w:t>
      </w:r>
      <w:r>
        <w:rPr>
          <w:rFonts w:ascii="Times New Roman" w:hAnsi="Times New Roman" w:cs="Times New Roman" w:eastAsia="Times New Roman"/>
          <w:color w:val="auto"/>
          <w:spacing w:val="0"/>
          <w:position w:val="0"/>
          <w:sz w:val="24"/>
          <w:shd w:fill="FFFFFF" w:val="clear"/>
        </w:rPr>
        <w:t xml:space="preserve">Балет. Балетная мозаика. Балет-сказка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Щелкунчик</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Музыка в театре, кино, на телевидении.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Третье путешествие в музыкальный театр. </w:t>
      </w:r>
      <w:r>
        <w:rPr>
          <w:rFonts w:ascii="Times New Roman" w:hAnsi="Times New Roman" w:cs="Times New Roman" w:eastAsia="Times New Roman"/>
          <w:color w:val="auto"/>
          <w:spacing w:val="0"/>
          <w:position w:val="0"/>
          <w:sz w:val="24"/>
          <w:shd w:fill="FFFFFF" w:val="clear"/>
        </w:rPr>
        <w:t xml:space="preserve">Мюзикл.</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Мир композитора.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Образы защитников Отечества в музыке, изобразительном искусстве, литературе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Раскрываются следующие содержательные линии: </w:t>
      </w:r>
      <w:r>
        <w:rPr>
          <w:rFonts w:ascii="Times New Roman" w:hAnsi="Times New Roman" w:cs="Times New Roman" w:eastAsia="Times New Roman"/>
          <w:color w:val="auto"/>
          <w:spacing w:val="0"/>
          <w:position w:val="0"/>
          <w:sz w:val="24"/>
          <w:shd w:fill="FFFFFF" w:val="clear"/>
        </w:rPr>
        <w:t xml:space="preserve">Симфония-действо. Кантата. Средства музыкальной выразительности. Хор. Симфонический оркестр. Певческие голоса. Струнные инструменты; челеста; флейта. Колокольность. Жанры фортепианной музыки. Серенада для струнного оркестра. Реквием. Приемы развития в музыке. Контраст интонаций.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Опера. Либретто. Увертюра. Ария, речитатив, хор, ансамбль. Инструментальные темы. Музыкальный и литературный портреты. Выдающиеся исполнители (дирижеры, певцы).</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Балет. Либретто. Образ танца. Симфоническое развитие.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Музыкальный фильм. Литературный сценарий. Мюзикл. Музыкальные и литературные жанры.</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2. Музыка и изобразительное искусство. (18 ч.)</w:t>
      </w:r>
    </w:p>
    <w:p>
      <w:pPr>
        <w:spacing w:before="0" w:after="0" w:line="240"/>
        <w:ind w:right="0" w:left="708" w:firstLine="708"/>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Что роднит музыку с изобразительным искусством.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Небесное и земное в звуках и красках. </w:t>
      </w:r>
      <w:r>
        <w:rPr>
          <w:rFonts w:ascii="Times New Roman" w:hAnsi="Times New Roman" w:cs="Times New Roman" w:eastAsia="Times New Roman"/>
          <w:color w:val="auto"/>
          <w:spacing w:val="0"/>
          <w:position w:val="0"/>
          <w:sz w:val="24"/>
          <w:shd w:fill="FFFFFF" w:val="clear"/>
        </w:rPr>
        <w:t xml:space="preserve">Три вечные струны: молитва, песнь, любовь... Любить. Молиться. Петь. Святое назначенье... В минуты музыки печальной... Есть сила благодатная в созвучье слов живых...</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Звать через прошлое к настоящему. </w:t>
      </w:r>
      <w:r>
        <w:rPr>
          <w:rFonts w:ascii="Times New Roman" w:hAnsi="Times New Roman" w:cs="Times New Roman" w:eastAsia="Times New Roman"/>
          <w:color w:val="auto"/>
          <w:spacing w:val="0"/>
          <w:position w:val="0"/>
          <w:sz w:val="24"/>
          <w:shd w:fill="FFFFFF" w:val="clear"/>
        </w:rPr>
        <w:t xml:space="preserve">Александр Невский. За отчий дом, за русский край... Ледовое побоище. После побоища.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Музыкальная живопись и живописная музыка. </w:t>
      </w:r>
      <w:r>
        <w:rPr>
          <w:rFonts w:ascii="Times New Roman" w:hAnsi="Times New Roman" w:cs="Times New Roman" w:eastAsia="Times New Roman"/>
          <w:color w:val="auto"/>
          <w:spacing w:val="0"/>
          <w:position w:val="0"/>
          <w:sz w:val="24"/>
          <w:shd w:fill="FFFFFF" w:val="clear"/>
        </w:rPr>
        <w:t xml:space="preserve">Ты раскрой мне, природа, объятья... Мои помыслы — краски, мои краски — напевы... И это все — весенних дней приметы! Форел-лен-квинтет. Дыхание русской песенности.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Колокольность в музыке и изобразительном искусстве. </w:t>
      </w:r>
      <w:r>
        <w:rPr>
          <w:rFonts w:ascii="Times New Roman" w:hAnsi="Times New Roman" w:cs="Times New Roman" w:eastAsia="Times New Roman"/>
          <w:color w:val="auto"/>
          <w:spacing w:val="0"/>
          <w:position w:val="0"/>
          <w:sz w:val="24"/>
          <w:shd w:fill="FFFFFF" w:val="clear"/>
        </w:rPr>
        <w:t xml:space="preserve">Весть святого торжества. Древний храм златой вершиной блещет ярко...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Портрет в музыке и изобразительном искусстве. </w:t>
      </w:r>
      <w:r>
        <w:rPr>
          <w:rFonts w:ascii="Times New Roman" w:hAnsi="Times New Roman" w:cs="Times New Roman" w:eastAsia="Times New Roman"/>
          <w:color w:val="auto"/>
          <w:spacing w:val="0"/>
          <w:position w:val="0"/>
          <w:sz w:val="24"/>
          <w:shd w:fill="FFFFFF" w:val="clear"/>
        </w:rPr>
        <w:t xml:space="preserve">Звуки скрипки так дивно звучали... Неукротимым духом своим он побеждал зло.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Волшебная палочка дирижера. </w:t>
      </w:r>
      <w:r>
        <w:rPr>
          <w:rFonts w:ascii="Times New Roman" w:hAnsi="Times New Roman" w:cs="Times New Roman" w:eastAsia="Times New Roman"/>
          <w:color w:val="auto"/>
          <w:spacing w:val="0"/>
          <w:position w:val="0"/>
          <w:sz w:val="24"/>
          <w:shd w:fill="FFFFFF" w:val="clear"/>
        </w:rPr>
        <w:t xml:space="preserve">Дирижеры мира.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Образы борьбы и победы в искусстве. </w:t>
      </w:r>
      <w:r>
        <w:rPr>
          <w:rFonts w:ascii="Times New Roman" w:hAnsi="Times New Roman" w:cs="Times New Roman" w:eastAsia="Times New Roman"/>
          <w:color w:val="auto"/>
          <w:spacing w:val="0"/>
          <w:position w:val="0"/>
          <w:sz w:val="24"/>
          <w:shd w:fill="FFFFFF" w:val="clear"/>
        </w:rPr>
        <w:t xml:space="preserve">О, душа моя, ныне — Бетховен с тобой! Земли решается судьба. Оркестр Бетховена играет...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музыка: истоки, направления, сюжеты и образы, известные исполнители и исполнительские коллективы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Раскрываются следующие содержательные линии: </w:t>
      </w:r>
      <w:r>
        <w:rPr>
          <w:rFonts w:ascii="Times New Roman" w:hAnsi="Times New Roman" w:cs="Times New Roman" w:eastAsia="Times New Roman"/>
          <w:color w:val="auto"/>
          <w:spacing w:val="0"/>
          <w:position w:val="0"/>
          <w:sz w:val="24"/>
          <w:shd w:fill="FFFFFF" w:val="clear"/>
        </w:rPr>
        <w:t xml:space="preserve">Взаимодействие музыки с изобразительным искусством. Песенность.Знаменный распев. Песнопение. Пение а сареllа. Солист. Орган.</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Исторические события, картины природы, характеры, портреты людей в различных видах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Кантата. Триптих. Трехчастная форма. Контраст. Повтор. Смешанный хор: сопрано, альты, тенора, басы. Выразительность и изобразительность. Песня-плач. Протяжная песня. Певческие голоса (меццо-сопрано).</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Образ музыки разных эпох в изобразительном искусстве. Музыкальная живопись и живописная музыка. Мелодия. Рисунок. Колорит. Ритм. Композиция. Линия. Палитра чувств. Гармония красок.</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Квинтет. Прелюдия. Сюита. Фреска, орнамент. Тембры инструментов (арфа), оркестр.</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Концертная симфония. Инструментальный концерт. Скрипка соло. Каприс. Интерпретация.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Роль дирижера в прочтении музыкального сочинения. Группы инструментов симфонического оркестра. Выдающиеся дирижеры.</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Симфония. Главные темы. Финал. Эскиз. Этюд. Набросок. Зарисовка.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Застывшая музыка. </w:t>
      </w:r>
      <w:r>
        <w:rPr>
          <w:rFonts w:ascii="Times New Roman" w:hAnsi="Times New Roman" w:cs="Times New Roman" w:eastAsia="Times New Roman"/>
          <w:color w:val="auto"/>
          <w:spacing w:val="0"/>
          <w:position w:val="0"/>
          <w:sz w:val="24"/>
          <w:shd w:fill="auto" w:val="clear"/>
        </w:rPr>
        <w:t xml:space="preserve">Содружество муз в храме.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Полифония в музыке и живописи. </w:t>
      </w:r>
      <w:r>
        <w:rPr>
          <w:rFonts w:ascii="Times New Roman" w:hAnsi="Times New Roman" w:cs="Times New Roman" w:eastAsia="Times New Roman"/>
          <w:color w:val="auto"/>
          <w:spacing w:val="0"/>
          <w:position w:val="0"/>
          <w:sz w:val="24"/>
          <w:shd w:fill="auto" w:val="clear"/>
        </w:rPr>
        <w:t xml:space="preserve">В музыке Баха слышатся мелодии космоса...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Музыка на мольберте. </w:t>
      </w:r>
      <w:r>
        <w:rPr>
          <w:rFonts w:ascii="Times New Roman" w:hAnsi="Times New Roman" w:cs="Times New Roman" w:eastAsia="Times New Roman"/>
          <w:color w:val="auto"/>
          <w:spacing w:val="0"/>
          <w:position w:val="0"/>
          <w:sz w:val="24"/>
          <w:shd w:fill="auto" w:val="clear"/>
        </w:rPr>
        <w:t xml:space="preserve">Композитор-художник. Я полечу в далекие миры, край вечный красоты... Звучащие картины. Вселенная представляется мне большой симфонией...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Импрессионизм в музыке и живописи. </w:t>
      </w:r>
      <w:r>
        <w:rPr>
          <w:rFonts w:ascii="Times New Roman" w:hAnsi="Times New Roman" w:cs="Times New Roman" w:eastAsia="Times New Roman"/>
          <w:color w:val="auto"/>
          <w:spacing w:val="0"/>
          <w:position w:val="0"/>
          <w:sz w:val="24"/>
          <w:shd w:fill="auto" w:val="clear"/>
        </w:rPr>
        <w:t xml:space="preserve">Музыка ближе всего к природе... Звуки и запахи реют в вечернем воздухе.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подвигах, о доблести, о славе. </w:t>
      </w:r>
      <w:r>
        <w:rPr>
          <w:rFonts w:ascii="Times New Roman" w:hAnsi="Times New Roman" w:cs="Times New Roman" w:eastAsia="Times New Roman"/>
          <w:color w:val="auto"/>
          <w:spacing w:val="0"/>
          <w:position w:val="0"/>
          <w:sz w:val="24"/>
          <w:shd w:fill="auto" w:val="clear"/>
        </w:rPr>
        <w:t xml:space="preserve">О тех, кто уже не придет никогда, — помните! Звучащие картины.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каждой мимолетности вижу я миры... </w:t>
      </w:r>
      <w:r>
        <w:rPr>
          <w:rFonts w:ascii="Times New Roman" w:hAnsi="Times New Roman" w:cs="Times New Roman" w:eastAsia="Times New Roman"/>
          <w:color w:val="auto"/>
          <w:spacing w:val="0"/>
          <w:position w:val="0"/>
          <w:sz w:val="24"/>
          <w:shd w:fill="auto" w:val="clear"/>
        </w:rPr>
        <w:t xml:space="preserve">Прокофьев! Музыка и молодость в расцвете... Музыкальная живопись Мусоргского.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Мир композитора.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 веком наравне.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храмовом синтезе искусств: от прошлого к будущему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Раскрываются следующие содержательные линии: </w:t>
      </w:r>
      <w:r>
        <w:rPr>
          <w:rFonts w:ascii="Times New Roman" w:hAnsi="Times New Roman" w:cs="Times New Roman" w:eastAsia="Times New Roman"/>
          <w:color w:val="auto"/>
          <w:spacing w:val="0"/>
          <w:position w:val="0"/>
          <w:sz w:val="24"/>
          <w:shd w:fill="auto" w:val="clear"/>
        </w:rPr>
        <w:t xml:space="preserve">Органная музыка. Хора сареllа. Католический собор. Православный храм. Духовная музыка. Светская музыка. Полифония. Фуга. Композиция. Форма. Музыкальная живопись. Живописная музыка. Цветовая гамма. Звуковая палитра. Триптих. Соната. Импрессионизм. Прелюдия. Сюита. Интерпретация. Джазовые ритмы. Язык искусства. Жанры музыкального и изобразительного искусства.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Тематическое планирование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5 класс</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tbl>
      <w:tblPr/>
      <w:tblGrid>
        <w:gridCol w:w="594"/>
        <w:gridCol w:w="2435"/>
        <w:gridCol w:w="5903"/>
        <w:gridCol w:w="957"/>
      </w:tblGrid>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п/п</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Раздел</w:t>
            </w: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урока</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Кол-во часов</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и  литература</w:t>
            </w: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роднит  музыку   с  литературой.</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Вокальная  музыка.  Россия, Россия, нет слова красивей...</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Песня русская в берёзах, песня русская в хлебах…Звучащие картины.</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Здесь мало услышать, здесь вслушаться нужно…</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Фольклор музыке русских  композиторов. </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за прелесть эти сказки…</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Жанры  вокальной  и инструментальной  музыки.</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Вторая жизнь песни.</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1 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Образы Родины, родного края в музыкальном искусстве</w:t>
            </w:r>
            <w:r>
              <w:rPr>
                <w:rFonts w:ascii="Times New Roman" w:hAnsi="Times New Roman" w:cs="Times New Roman" w:eastAsia="Times New Roman"/>
                <w:color w:val="auto"/>
                <w:spacing w:val="0"/>
                <w:position w:val="0"/>
                <w:sz w:val="24"/>
                <w:shd w:fill="auto" w:val="clear"/>
              </w:rPr>
              <w:t xml:space="preserve">».</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Всю жизнь мою несу родину в душе …</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Писатели и поэты о музыке и музыкантах.</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Первое путешествие в музыкальный театр. Опера.</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Второе путешествие в музыкальный театр. Балет.</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в театре, кино, на телевидении.</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Третье путешествие в музыкальный театр. Мюзикл. Мир композитора.</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2 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Образы защитников Отечества в музыке, изобразительном искусстве, литературе</w:t>
            </w:r>
            <w:r>
              <w:rPr>
                <w:rFonts w:ascii="Times New Roman" w:hAnsi="Times New Roman" w:cs="Times New Roman" w:eastAsia="Times New Roman"/>
                <w:color w:val="auto"/>
                <w:spacing w:val="0"/>
                <w:position w:val="0"/>
                <w:sz w:val="24"/>
                <w:shd w:fill="auto" w:val="clear"/>
              </w:rPr>
              <w:t xml:space="preserve">».</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и изобразительное искусство.</w:t>
            </w: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роднит музыку с изобразительным искусством.</w:t>
            </w:r>
          </w:p>
          <w:p>
            <w:pPr>
              <w:spacing w:before="0" w:after="0" w:line="240"/>
              <w:ind w:right="0" w:left="0" w:firstLine="0"/>
              <w:jc w:val="both"/>
              <w:rPr>
                <w:color w:val="auto"/>
                <w:spacing w:val="0"/>
                <w:position w:val="0"/>
                <w:shd w:fill="auto" w:val="clear"/>
              </w:rPr>
            </w:pP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Небесное и земное в звуках и красках.</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Звать через прошлое к настоящему.</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Музыкальная живопись и живописная музыка.</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 это все — весенних дней приметы! </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Колокольность в музыке и изобразительном искусстве.</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Портрет в музыке и изобразительном искусстве.</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Волшебная палочка дирижера.</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Образы борьбы и победы в искусстве.</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3 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музыка: истоки, направления, сюжеты и образы, известные исполнители и исполнительские коллективы</w:t>
            </w:r>
            <w:r>
              <w:rPr>
                <w:rFonts w:ascii="Times New Roman" w:hAnsi="Times New Roman" w:cs="Times New Roman" w:eastAsia="Times New Roman"/>
                <w:color w:val="auto"/>
                <w:spacing w:val="0"/>
                <w:position w:val="0"/>
                <w:sz w:val="24"/>
                <w:shd w:fill="auto" w:val="clear"/>
              </w:rPr>
              <w:t xml:space="preserve">».</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Застывшая музыка.</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Полифония в музыке и живописи.</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на мольберте.</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Импрессионизм в музыке и живописи.</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 подвигах, о доблести, о славе.</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каждой мимолетности вижу я миры... </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Мир композитора. С веком наравне.</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4четверти.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храмовом синтезе искусств: от прошлого к будущему</w:t>
            </w:r>
            <w:r>
              <w:rPr>
                <w:rFonts w:ascii="Times New Roman" w:hAnsi="Times New Roman" w:cs="Times New Roman" w:eastAsia="Times New Roman"/>
                <w:color w:val="auto"/>
                <w:spacing w:val="0"/>
                <w:position w:val="0"/>
                <w:sz w:val="24"/>
                <w:shd w:fill="auto" w:val="clear"/>
              </w:rPr>
              <w:t xml:space="preserve">».</w:t>
            </w:r>
          </w:p>
        </w:tc>
        <w:tc>
          <w:tcPr>
            <w:tcW w:w="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bl>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Календарно-тематическое планирование     5 класс</w:t>
      </w:r>
    </w:p>
    <w:p>
      <w:pPr>
        <w:spacing w:before="0" w:after="0" w:line="240"/>
        <w:ind w:right="0" w:left="1069" w:firstLine="0"/>
        <w:jc w:val="both"/>
        <w:rPr>
          <w:rFonts w:ascii="Times New Roman" w:hAnsi="Times New Roman" w:cs="Times New Roman" w:eastAsia="Times New Roman"/>
          <w:b/>
          <w:color w:val="auto"/>
          <w:spacing w:val="0"/>
          <w:position w:val="0"/>
          <w:sz w:val="24"/>
          <w:shd w:fill="auto" w:val="clear"/>
        </w:rPr>
      </w:pPr>
    </w:p>
    <w:tbl>
      <w:tblPr/>
      <w:tblGrid>
        <w:gridCol w:w="898"/>
        <w:gridCol w:w="1938"/>
        <w:gridCol w:w="3119"/>
        <w:gridCol w:w="992"/>
        <w:gridCol w:w="850"/>
        <w:gridCol w:w="3098"/>
      </w:tblGrid>
      <w:tr>
        <w:trPr>
          <w:trHeight w:val="1156" w:hRule="auto"/>
          <w:jc w:val="left"/>
        </w:trPr>
        <w:tc>
          <w:tcPr>
            <w:tcW w:w="89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урока</w:t>
            </w:r>
          </w:p>
        </w:tc>
        <w:tc>
          <w:tcPr>
            <w:tcW w:w="193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Раздел</w:t>
            </w:r>
          </w:p>
        </w:tc>
        <w:tc>
          <w:tcPr>
            <w:tcW w:w="31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урока</w:t>
            </w:r>
          </w:p>
        </w:tc>
        <w:tc>
          <w:tcPr>
            <w:tcW w:w="184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проведения</w:t>
            </w:r>
          </w:p>
          <w:p>
            <w:pPr>
              <w:spacing w:before="0" w:after="0" w:line="240"/>
              <w:ind w:right="0" w:left="0" w:firstLine="0"/>
              <w:jc w:val="both"/>
              <w:rPr>
                <w:color w:val="auto"/>
                <w:spacing w:val="0"/>
                <w:position w:val="0"/>
                <w:shd w:fill="auto" w:val="clear"/>
              </w:rPr>
            </w:pPr>
          </w:p>
        </w:tc>
        <w:tc>
          <w:tcPr>
            <w:tcW w:w="309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Основные виды деятельности обучающихся (на уровне универсальных учебных действий)</w:t>
            </w:r>
          </w:p>
        </w:tc>
      </w:tr>
      <w:tr>
        <w:trPr>
          <w:trHeight w:val="770" w:hRule="auto"/>
          <w:jc w:val="left"/>
        </w:trPr>
        <w:tc>
          <w:tcPr>
            <w:tcW w:w="8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3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 </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w:t>
            </w: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и  литература</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роднит  музыку   с  литературой.</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Выявлять </w:t>
            </w:r>
            <w:r>
              <w:rPr>
                <w:rFonts w:ascii="Times New Roman" w:hAnsi="Times New Roman" w:cs="Times New Roman" w:eastAsia="Times New Roman"/>
                <w:color w:val="auto"/>
                <w:spacing w:val="0"/>
                <w:position w:val="0"/>
                <w:sz w:val="24"/>
                <w:shd w:fill="auto" w:val="clear"/>
              </w:rPr>
              <w:t xml:space="preserve">общность жизненных истоков и взаимосвязь музыки и литературы.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Проявлять </w:t>
            </w:r>
            <w:r>
              <w:rPr>
                <w:rFonts w:ascii="Times New Roman" w:hAnsi="Times New Roman" w:cs="Times New Roman" w:eastAsia="Times New Roman"/>
                <w:color w:val="auto"/>
                <w:spacing w:val="0"/>
                <w:position w:val="0"/>
                <w:sz w:val="24"/>
                <w:shd w:fill="auto" w:val="clear"/>
              </w:rPr>
              <w:t xml:space="preserve">эмоциональную отзывчивость, личностное отношение к музыкальным произведениям при их восприятии и исполнении.</w:t>
            </w:r>
            <w:r>
              <w:rPr>
                <w:rFonts w:ascii="Times New Roman" w:hAnsi="Times New Roman" w:cs="Times New Roman" w:eastAsia="Times New Roman"/>
                <w:b/>
                <w:color w:val="auto"/>
                <w:spacing w:val="0"/>
                <w:position w:val="0"/>
                <w:sz w:val="24"/>
                <w:shd w:fill="auto" w:val="clear"/>
              </w:rPr>
              <w:t xml:space="preserve"> Исполнять</w:t>
            </w:r>
            <w:r>
              <w:rPr>
                <w:rFonts w:ascii="Times New Roman" w:hAnsi="Times New Roman" w:cs="Times New Roman" w:eastAsia="Times New Roman"/>
                <w:color w:val="auto"/>
                <w:spacing w:val="0"/>
                <w:position w:val="0"/>
                <w:sz w:val="24"/>
                <w:shd w:fill="auto" w:val="clear"/>
              </w:rPr>
              <w:t xml:space="preserve"> народные песни, песни о родном крае современных композиторов; понимать особенности музыкального воплощения стихотворных текстов.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Воплощать </w:t>
            </w:r>
            <w:r>
              <w:rPr>
                <w:rFonts w:ascii="Times New Roman" w:hAnsi="Times New Roman" w:cs="Times New Roman" w:eastAsia="Times New Roman"/>
                <w:color w:val="auto"/>
                <w:spacing w:val="0"/>
                <w:position w:val="0"/>
                <w:sz w:val="24"/>
                <w:shd w:fill="auto" w:val="clear"/>
              </w:rPr>
              <w:t xml:space="preserve">художественно-образное содержание музыкальных и литературных произведений в драматизации, инсценировке, пластическом движении, свободном дирижировании.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Импровизировать</w:t>
            </w:r>
            <w:r>
              <w:rPr>
                <w:rFonts w:ascii="Times New Roman" w:hAnsi="Times New Roman" w:cs="Times New Roman" w:eastAsia="Times New Roman"/>
                <w:color w:val="auto"/>
                <w:spacing w:val="0"/>
                <w:position w:val="0"/>
                <w:sz w:val="24"/>
                <w:shd w:fill="auto" w:val="clear"/>
              </w:rPr>
              <w:t xml:space="preserve"> в пении, игре на элементарных музыкальных инструментах, пластике, в театрализации.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Находить </w:t>
            </w:r>
            <w:r>
              <w:rPr>
                <w:rFonts w:ascii="Times New Roman" w:hAnsi="Times New Roman" w:cs="Times New Roman" w:eastAsia="Times New Roman"/>
                <w:color w:val="auto"/>
                <w:spacing w:val="0"/>
                <w:position w:val="0"/>
                <w:sz w:val="24"/>
                <w:shd w:fill="auto" w:val="clear"/>
              </w:rPr>
              <w:t xml:space="preserve">ассоциативные связи между художественными образами музыки и других видов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музыкальными терминами и понятиями в пределах изучаемой темы.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Размышлять</w:t>
            </w:r>
            <w:r>
              <w:rPr>
                <w:rFonts w:ascii="Times New Roman" w:hAnsi="Times New Roman" w:cs="Times New Roman" w:eastAsia="Times New Roman"/>
                <w:color w:val="auto"/>
                <w:spacing w:val="0"/>
                <w:position w:val="0"/>
                <w:sz w:val="24"/>
                <w:shd w:fill="auto" w:val="clear"/>
              </w:rPr>
              <w:t xml:space="preserve"> о знакомом музыкальном произведении, высказывать суждение об основной идее, средствах и формах ее воплощения.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Импровизировать</w:t>
            </w:r>
            <w:r>
              <w:rPr>
                <w:rFonts w:ascii="Times New Roman" w:hAnsi="Times New Roman" w:cs="Times New Roman" w:eastAsia="Times New Roman"/>
                <w:color w:val="auto"/>
                <w:spacing w:val="0"/>
                <w:position w:val="0"/>
                <w:sz w:val="24"/>
                <w:shd w:fill="auto" w:val="clear"/>
              </w:rPr>
              <w:t xml:space="preserve"> в соответствии с представленным учителем или самостоятельно выбранным литературным образом.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Находить </w:t>
            </w:r>
            <w:r>
              <w:rPr>
                <w:rFonts w:ascii="Times New Roman" w:hAnsi="Times New Roman" w:cs="Times New Roman" w:eastAsia="Times New Roman"/>
                <w:color w:val="auto"/>
                <w:spacing w:val="0"/>
                <w:position w:val="0"/>
                <w:sz w:val="24"/>
                <w:shd w:fill="auto" w:val="clear"/>
              </w:rPr>
              <w:t xml:space="preserve">жанровые параллели между музыкой и другими видами искусства.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Творчески </w:t>
            </w:r>
            <w:r>
              <w:rPr>
                <w:rFonts w:ascii="Times New Roman" w:hAnsi="Times New Roman" w:cs="Times New Roman" w:eastAsia="Times New Roman"/>
                <w:color w:val="auto"/>
                <w:spacing w:val="0"/>
                <w:position w:val="0"/>
                <w:sz w:val="24"/>
                <w:shd w:fill="auto" w:val="clear"/>
              </w:rPr>
              <w:t xml:space="preserve">интерпретировать содержание музыкального произведения в пении, музыкально-ритмическом движении, поэтическом слове, изобразительной деятельности. </w:t>
            </w:r>
            <w:r>
              <w:rPr>
                <w:rFonts w:ascii="Times New Roman" w:hAnsi="Times New Roman" w:cs="Times New Roman" w:eastAsia="Times New Roman"/>
                <w:b/>
                <w:color w:val="auto"/>
                <w:spacing w:val="0"/>
                <w:position w:val="0"/>
                <w:sz w:val="24"/>
                <w:shd w:fill="auto" w:val="clear"/>
              </w:rPr>
              <w:t xml:space="preserve">Рассуждать</w:t>
            </w:r>
            <w:r>
              <w:rPr>
                <w:rFonts w:ascii="Times New Roman" w:hAnsi="Times New Roman" w:cs="Times New Roman" w:eastAsia="Times New Roman"/>
                <w:color w:val="auto"/>
                <w:spacing w:val="0"/>
                <w:position w:val="0"/>
                <w:sz w:val="24"/>
                <w:shd w:fill="auto" w:val="clear"/>
              </w:rPr>
              <w:t xml:space="preserve"> об общности и различии выразительных средств музыки и литературы.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Определять</w:t>
            </w:r>
            <w:r>
              <w:rPr>
                <w:rFonts w:ascii="Times New Roman" w:hAnsi="Times New Roman" w:cs="Times New Roman" w:eastAsia="Times New Roman"/>
                <w:color w:val="auto"/>
                <w:spacing w:val="0"/>
                <w:position w:val="0"/>
                <w:sz w:val="24"/>
                <w:shd w:fill="auto" w:val="clear"/>
              </w:rPr>
              <w:t xml:space="preserve"> специфику деятельности композитора, поэта и писателя. </w:t>
            </w:r>
            <w:r>
              <w:rPr>
                <w:rFonts w:ascii="Times New Roman" w:hAnsi="Times New Roman" w:cs="Times New Roman" w:eastAsia="Times New Roman"/>
                <w:b/>
                <w:color w:val="auto"/>
                <w:spacing w:val="0"/>
                <w:position w:val="0"/>
                <w:sz w:val="24"/>
                <w:shd w:fill="auto" w:val="clear"/>
              </w:rPr>
              <w:t xml:space="preserve">Определять</w:t>
            </w:r>
            <w:r>
              <w:rPr>
                <w:rFonts w:ascii="Times New Roman" w:hAnsi="Times New Roman" w:cs="Times New Roman" w:eastAsia="Times New Roman"/>
                <w:color w:val="auto"/>
                <w:spacing w:val="0"/>
                <w:position w:val="0"/>
                <w:sz w:val="24"/>
                <w:shd w:fill="auto" w:val="clear"/>
              </w:rPr>
              <w:t xml:space="preserve"> характерные признаки музыки и литературы.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Понимать</w:t>
            </w:r>
            <w:r>
              <w:rPr>
                <w:rFonts w:ascii="Times New Roman" w:hAnsi="Times New Roman" w:cs="Times New Roman" w:eastAsia="Times New Roman"/>
                <w:color w:val="auto"/>
                <w:spacing w:val="0"/>
                <w:position w:val="0"/>
                <w:sz w:val="24"/>
                <w:shd w:fill="auto" w:val="clear"/>
              </w:rPr>
              <w:t xml:space="preserve"> особенности музыкального воплощения стихотворных текстов.</w:t>
            </w:r>
          </w:p>
          <w:p>
            <w:pPr>
              <w:spacing w:before="0" w:after="0" w:line="240"/>
              <w:ind w:right="0" w:left="0" w:firstLine="0"/>
              <w:jc w:val="both"/>
              <w:rPr>
                <w:color w:val="auto"/>
                <w:spacing w:val="0"/>
                <w:position w:val="0"/>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Вокальная  музыка.  Россия, Россия, нет слова красивей...</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Песня русская в берёзах, песня русская в хлебах…Звучащие картины.</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Здесь мало услышать, здесь вслушаться нужно…</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Фольклор музыке русских  композиторов. </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Что за прелесть эти сказки…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Жанры  вокальной  и инструментальной  музыки.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Вторая жизнь песни.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Образы Родины, родного каря в музыкальном искусстве</w:t>
            </w:r>
            <w:r>
              <w:rPr>
                <w:rFonts w:ascii="Times New Roman" w:hAnsi="Times New Roman" w:cs="Times New Roman" w:eastAsia="Times New Roman"/>
                <w:color w:val="auto"/>
                <w:spacing w:val="0"/>
                <w:position w:val="0"/>
                <w:sz w:val="24"/>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Всю жизнь мою несу родину в душе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Писатели и поэты о музыке и музыкантах.</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Первое путешествие в музыкальный театр. Опера.</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Второе путешествие в музыкальный театр. Балет.</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в театре, кино, на телевидении.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Третье путешествие в музыкальный театр. Мюзикл. Мир композитора.</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2 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Образы защитников Отечества в музыке, изобразительном искусстве, литературе</w:t>
            </w:r>
            <w:r>
              <w:rPr>
                <w:rFonts w:ascii="Times New Roman" w:hAnsi="Times New Roman" w:cs="Times New Roman" w:eastAsia="Times New Roman"/>
                <w:color w:val="auto"/>
                <w:spacing w:val="0"/>
                <w:position w:val="0"/>
                <w:sz w:val="24"/>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и изобразительное искусство.</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роднит музыку с изобразительным искусством.</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Выявлять </w:t>
            </w:r>
            <w:r>
              <w:rPr>
                <w:rFonts w:ascii="Times New Roman" w:hAnsi="Times New Roman" w:cs="Times New Roman" w:eastAsia="Times New Roman"/>
                <w:color w:val="auto"/>
                <w:spacing w:val="0"/>
                <w:position w:val="0"/>
                <w:sz w:val="24"/>
                <w:shd w:fill="auto" w:val="clear"/>
              </w:rPr>
              <w:t xml:space="preserve">общность жизненных истоков и взаимосвязь музыки с литературой и изобразительным искусством как различными способами художественного познания мира.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Соотносить</w:t>
            </w:r>
            <w:r>
              <w:rPr>
                <w:rFonts w:ascii="Times New Roman" w:hAnsi="Times New Roman" w:cs="Times New Roman" w:eastAsia="Times New Roman"/>
                <w:color w:val="auto"/>
                <w:spacing w:val="0"/>
                <w:position w:val="0"/>
                <w:sz w:val="24"/>
                <w:shd w:fill="auto" w:val="clear"/>
              </w:rPr>
              <w:t xml:space="preserve"> художественно-образное содержание музыкального произведения с формой его воплощения.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Находить </w:t>
            </w:r>
            <w:r>
              <w:rPr>
                <w:rFonts w:ascii="Times New Roman" w:hAnsi="Times New Roman" w:cs="Times New Roman" w:eastAsia="Times New Roman"/>
                <w:color w:val="auto"/>
                <w:spacing w:val="0"/>
                <w:position w:val="0"/>
                <w:sz w:val="24"/>
                <w:shd w:fill="auto" w:val="clear"/>
              </w:rPr>
              <w:t xml:space="preserve">ассоциативные связи между художественными образами музыки и изобразительного искусства.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Наблюдать</w:t>
            </w:r>
            <w:r>
              <w:rPr>
                <w:rFonts w:ascii="Times New Roman" w:hAnsi="Times New Roman" w:cs="Times New Roman" w:eastAsia="Times New Roman"/>
                <w:color w:val="auto"/>
                <w:spacing w:val="0"/>
                <w:position w:val="0"/>
                <w:sz w:val="24"/>
                <w:shd w:fill="auto" w:val="clear"/>
              </w:rPr>
              <w:t xml:space="preserve"> за процессом и результатом музыкального развития, выявляя сходство и различие интонаций, тем, образов в произведениях разных форм и жанров.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Распознавать</w:t>
            </w:r>
            <w:r>
              <w:rPr>
                <w:rFonts w:ascii="Times New Roman" w:hAnsi="Times New Roman" w:cs="Times New Roman" w:eastAsia="Times New Roman"/>
                <w:color w:val="auto"/>
                <w:spacing w:val="0"/>
                <w:position w:val="0"/>
                <w:sz w:val="24"/>
                <w:shd w:fill="auto" w:val="clear"/>
              </w:rPr>
              <w:t xml:space="preserve">художественный смысл различных форм построения музыки.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w:t>
            </w:r>
            <w:r>
              <w:rPr>
                <w:rFonts w:ascii="Times New Roman" w:hAnsi="Times New Roman" w:cs="Times New Roman" w:eastAsia="Times New Roman"/>
                <w:color w:val="auto"/>
                <w:spacing w:val="0"/>
                <w:position w:val="0"/>
                <w:sz w:val="24"/>
                <w:shd w:fill="auto" w:val="clear"/>
              </w:rPr>
              <w:t xml:space="preserve"> в совместной деятельности при воплощении различных музыкальных образов. </w:t>
            </w:r>
            <w:r>
              <w:rPr>
                <w:rFonts w:ascii="Times New Roman" w:hAnsi="Times New Roman" w:cs="Times New Roman" w:eastAsia="Times New Roman"/>
                <w:b/>
                <w:color w:val="auto"/>
                <w:spacing w:val="0"/>
                <w:position w:val="0"/>
                <w:sz w:val="24"/>
                <w:shd w:fill="auto" w:val="clear"/>
              </w:rPr>
              <w:t xml:space="preserve">Исследовать</w:t>
            </w:r>
            <w:r>
              <w:rPr>
                <w:rFonts w:ascii="Times New Roman" w:hAnsi="Times New Roman" w:cs="Times New Roman" w:eastAsia="Times New Roman"/>
                <w:color w:val="auto"/>
                <w:spacing w:val="0"/>
                <w:position w:val="0"/>
                <w:sz w:val="24"/>
                <w:shd w:fill="auto" w:val="clear"/>
              </w:rPr>
              <w:t xml:space="preserve"> интонационно-изобраз- разительного искусства скульптуры) к изучаемой музыке.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Определять </w:t>
            </w:r>
            <w:r>
              <w:rPr>
                <w:rFonts w:ascii="Times New Roman" w:hAnsi="Times New Roman" w:cs="Times New Roman" w:eastAsia="Times New Roman"/>
                <w:color w:val="auto"/>
                <w:spacing w:val="0"/>
                <w:position w:val="0"/>
                <w:sz w:val="24"/>
                <w:shd w:fill="auto" w:val="clear"/>
              </w:rPr>
              <w:t xml:space="preserve">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Владеть</w:t>
            </w:r>
            <w:r>
              <w:rPr>
                <w:rFonts w:ascii="Times New Roman" w:hAnsi="Times New Roman" w:cs="Times New Roman" w:eastAsia="Times New Roman"/>
                <w:color w:val="auto"/>
                <w:spacing w:val="0"/>
                <w:position w:val="0"/>
                <w:sz w:val="24"/>
                <w:shd w:fill="auto" w:val="clear"/>
              </w:rPr>
              <w:t xml:space="preserve"> музыкальными терминами и понятиями в пределах изучаемой темы.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Проявлять</w:t>
            </w:r>
            <w:r>
              <w:rPr>
                <w:rFonts w:ascii="Times New Roman" w:hAnsi="Times New Roman" w:cs="Times New Roman" w:eastAsia="Times New Roman"/>
                <w:color w:val="auto"/>
                <w:spacing w:val="0"/>
                <w:position w:val="0"/>
                <w:sz w:val="24"/>
                <w:shd w:fill="auto" w:val="clear"/>
              </w:rPr>
              <w:t xml:space="preserve"> эмоциональную отзывчивость, личностное отношение к музыкальным произведениям при их восприятии и исполнении. </w:t>
            </w:r>
            <w:r>
              <w:rPr>
                <w:rFonts w:ascii="Times New Roman" w:hAnsi="Times New Roman" w:cs="Times New Roman" w:eastAsia="Times New Roman"/>
                <w:b/>
                <w:color w:val="auto"/>
                <w:spacing w:val="0"/>
                <w:position w:val="0"/>
                <w:sz w:val="24"/>
                <w:shd w:fill="auto" w:val="clear"/>
              </w:rPr>
              <w:t xml:space="preserve">Использовать</w:t>
            </w:r>
            <w:r>
              <w:rPr>
                <w:rFonts w:ascii="Times New Roman" w:hAnsi="Times New Roman" w:cs="Times New Roman" w:eastAsia="Times New Roman"/>
                <w:color w:val="auto"/>
                <w:spacing w:val="0"/>
                <w:position w:val="0"/>
                <w:sz w:val="24"/>
                <w:shd w:fill="auto" w:val="clear"/>
              </w:rPr>
              <w:t xml:space="preserve"> различные формы музицирования и творческих заданий в освоении содержания музыкальных произведений.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Исполнять </w:t>
            </w:r>
            <w:r>
              <w:rPr>
                <w:rFonts w:ascii="Times New Roman" w:hAnsi="Times New Roman" w:cs="Times New Roman" w:eastAsia="Times New Roman"/>
                <w:color w:val="auto"/>
                <w:spacing w:val="0"/>
                <w:position w:val="0"/>
                <w:sz w:val="24"/>
                <w:shd w:fill="auto" w:val="clear"/>
              </w:rPr>
              <w:t xml:space="preserve">песни и темы инструментальных произведений отечественных и зарубежных композиторов.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Различать</w:t>
            </w:r>
            <w:r>
              <w:rPr>
                <w:rFonts w:ascii="Times New Roman" w:hAnsi="Times New Roman" w:cs="Times New Roman" w:eastAsia="Times New Roman"/>
                <w:color w:val="auto"/>
                <w:spacing w:val="0"/>
                <w:position w:val="0"/>
                <w:sz w:val="24"/>
                <w:shd w:fill="auto" w:val="clear"/>
              </w:rPr>
              <w:t xml:space="preserve"> виды оркестра и группы музыкальных инструментов. </w:t>
            </w:r>
            <w:r>
              <w:rPr>
                <w:rFonts w:ascii="Times New Roman" w:hAnsi="Times New Roman" w:cs="Times New Roman" w:eastAsia="Times New Roman"/>
                <w:b/>
                <w:color w:val="auto"/>
                <w:spacing w:val="0"/>
                <w:position w:val="0"/>
                <w:sz w:val="24"/>
                <w:shd w:fill="auto" w:val="clear"/>
              </w:rPr>
              <w:t xml:space="preserve">Анализировать</w:t>
            </w:r>
            <w:r>
              <w:rPr>
                <w:rFonts w:ascii="Times New Roman" w:hAnsi="Times New Roman" w:cs="Times New Roman" w:eastAsia="Times New Roman"/>
                <w:color w:val="auto"/>
                <w:spacing w:val="0"/>
                <w:position w:val="0"/>
                <w:sz w:val="24"/>
                <w:shd w:fill="auto" w:val="clear"/>
              </w:rPr>
              <w:t xml:space="preserve"> и обобщать многообразие связей музыки, литературы и изобразительного искусства.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Воплощать </w:t>
            </w:r>
            <w:r>
              <w:rPr>
                <w:rFonts w:ascii="Times New Roman" w:hAnsi="Times New Roman" w:cs="Times New Roman" w:eastAsia="Times New Roman"/>
                <w:color w:val="auto"/>
                <w:spacing w:val="0"/>
                <w:position w:val="0"/>
                <w:sz w:val="24"/>
                <w:shd w:fill="auto" w:val="clear"/>
              </w:rPr>
              <w:t xml:space="preserve">художественно-образное содержание музыки и произведений изобразительного искусства в драматизации, инсценировании, пластическом движении, свободном дирижировании.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Импровизировать</w:t>
            </w:r>
            <w:r>
              <w:rPr>
                <w:rFonts w:ascii="Times New Roman" w:hAnsi="Times New Roman" w:cs="Times New Roman" w:eastAsia="Times New Roman"/>
                <w:color w:val="auto"/>
                <w:spacing w:val="0"/>
                <w:position w:val="0"/>
                <w:sz w:val="24"/>
                <w:shd w:fill="auto" w:val="clear"/>
              </w:rPr>
              <w:t xml:space="preserve"> в пении, игре, пластике.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Формировать</w:t>
            </w:r>
            <w:r>
              <w:rPr>
                <w:rFonts w:ascii="Times New Roman" w:hAnsi="Times New Roman" w:cs="Times New Roman" w:eastAsia="Times New Roman"/>
                <w:color w:val="auto"/>
                <w:spacing w:val="0"/>
                <w:position w:val="0"/>
                <w:sz w:val="24"/>
                <w:shd w:fill="auto" w:val="clear"/>
              </w:rPr>
              <w:t xml:space="preserve"> личную фонотеку, библиотеку, видеотеку, коллекцию произведений изобразительного искусства.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Осуществлять</w:t>
            </w:r>
            <w:r>
              <w:rPr>
                <w:rFonts w:ascii="Times New Roman" w:hAnsi="Times New Roman" w:cs="Times New Roman" w:eastAsia="Times New Roman"/>
                <w:color w:val="auto"/>
                <w:spacing w:val="0"/>
                <w:position w:val="0"/>
                <w:sz w:val="24"/>
                <w:shd w:fill="auto" w:val="clear"/>
              </w:rPr>
              <w:t xml:space="preserve"> поиск музыкально- образовательной информации в сети Интернет.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Самостоятельно работать</w:t>
            </w:r>
            <w:r>
              <w:rPr>
                <w:rFonts w:ascii="Times New Roman" w:hAnsi="Times New Roman" w:cs="Times New Roman" w:eastAsia="Times New Roman"/>
                <w:color w:val="auto"/>
                <w:spacing w:val="0"/>
                <w:position w:val="0"/>
                <w:sz w:val="24"/>
                <w:shd w:fill="auto" w:val="clear"/>
              </w:rPr>
              <w:t xml:space="preserve"> с обучающими образовательными программами.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Оценивать</w:t>
            </w:r>
            <w:r>
              <w:rPr>
                <w:rFonts w:ascii="Times New Roman" w:hAnsi="Times New Roman" w:cs="Times New Roman" w:eastAsia="Times New Roman"/>
                <w:color w:val="auto"/>
                <w:spacing w:val="0"/>
                <w:position w:val="0"/>
                <w:sz w:val="24"/>
                <w:shd w:fill="auto" w:val="clear"/>
              </w:rPr>
              <w:t xml:space="preserve">собственную музыкально- творческую деятельность и деятельность своих сверстников.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Защищать</w:t>
            </w:r>
            <w:r>
              <w:rPr>
                <w:rFonts w:ascii="Times New Roman" w:hAnsi="Times New Roman" w:cs="Times New Roman" w:eastAsia="Times New Roman"/>
                <w:color w:val="auto"/>
                <w:spacing w:val="0"/>
                <w:position w:val="0"/>
                <w:sz w:val="24"/>
                <w:shd w:fill="auto" w:val="clear"/>
              </w:rPr>
              <w:t xml:space="preserve"> творческие исследовательские проекты (вне сетки часов).</w:t>
            </w: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Небесное и земное в звуках и красках.</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Звать через прошлое к настоящему.</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живопись и живописная музыка.</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 это все — весенних дней приметы!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Колокольность в музыке и изобразительном искусстве.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Портрет в музыке и изобразительном искусстве.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Волшебная палочка дирижера.</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Образы борьбы и победы в искусстве.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3 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музыка: истоки, направления, сюжеты и образы, известные исполнители и исполнительские коллективы</w:t>
            </w:r>
            <w:r>
              <w:rPr>
                <w:rFonts w:ascii="Times New Roman" w:hAnsi="Times New Roman" w:cs="Times New Roman" w:eastAsia="Times New Roman"/>
                <w:color w:val="auto"/>
                <w:spacing w:val="0"/>
                <w:position w:val="0"/>
                <w:sz w:val="24"/>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Застывшая музыка.</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Полифония в музыке и живописи.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 на мольберте.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Импрессионизм в музыке и живописи.</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 подвигах, о доблести, о славе.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каждой мимолетности вижу я миры... </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 композитора. С веком наравне.</w:t>
            </w:r>
          </w:p>
          <w:p>
            <w:pPr>
              <w:spacing w:before="0" w:after="0" w:line="240"/>
              <w:ind w:right="0" w:left="0" w:firstLine="0"/>
              <w:jc w:val="both"/>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4четверти.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храмовом синтезе искусств: от прошлого к будущему</w:t>
            </w:r>
            <w:r>
              <w:rPr>
                <w:rFonts w:ascii="Times New Roman" w:hAnsi="Times New Roman" w:cs="Times New Roman" w:eastAsia="Times New Roman"/>
                <w:color w:val="auto"/>
                <w:spacing w:val="0"/>
                <w:position w:val="0"/>
                <w:sz w:val="24"/>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1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Обобщение материала 4четверти. Исследовательский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храмовом синтезе искусств: от прошлого к будущему</w:t>
            </w:r>
            <w:r>
              <w:rPr>
                <w:rFonts w:ascii="Times New Roman" w:hAnsi="Times New Roman" w:cs="Times New Roman" w:eastAsia="Times New Roman"/>
                <w:color w:val="auto"/>
                <w:spacing w:val="0"/>
                <w:position w:val="0"/>
                <w:sz w:val="24"/>
                <w:shd w:fill="auto" w:val="clear"/>
              </w:rPr>
              <w:t xml:space="preserv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Наблюдать</w:t>
            </w:r>
            <w:r>
              <w:rPr>
                <w:rFonts w:ascii="Times New Roman" w:hAnsi="Times New Roman" w:cs="Times New Roman" w:eastAsia="Times New Roman"/>
                <w:color w:val="auto"/>
                <w:spacing w:val="0"/>
                <w:position w:val="0"/>
                <w:sz w:val="24"/>
                <w:shd w:fill="auto" w:val="clear"/>
              </w:rPr>
              <w:t xml:space="preserve"> за процессом и результатом музыкального развития, выявляя сходство и различие интонаций, тем, образов в произведениях разных форм и жанров.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Распознавать</w:t>
            </w:r>
            <w:r>
              <w:rPr>
                <w:rFonts w:ascii="Times New Roman" w:hAnsi="Times New Roman" w:cs="Times New Roman" w:eastAsia="Times New Roman"/>
                <w:color w:val="auto"/>
                <w:spacing w:val="0"/>
                <w:position w:val="0"/>
                <w:sz w:val="24"/>
                <w:shd w:fill="auto" w:val="clear"/>
              </w:rPr>
              <w:t xml:space="preserve">художественный смысл различных форм построения музыки.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Участвовать</w:t>
            </w:r>
            <w:r>
              <w:rPr>
                <w:rFonts w:ascii="Times New Roman" w:hAnsi="Times New Roman" w:cs="Times New Roman" w:eastAsia="Times New Roman"/>
                <w:color w:val="auto"/>
                <w:spacing w:val="0"/>
                <w:position w:val="0"/>
                <w:sz w:val="24"/>
                <w:shd w:fill="auto" w:val="clear"/>
              </w:rPr>
              <w:t xml:space="preserve"> в совместной деятельности при воплощении различных музыкальных образов. </w:t>
            </w:r>
            <w:r>
              <w:rPr>
                <w:rFonts w:ascii="Times New Roman" w:hAnsi="Times New Roman" w:cs="Times New Roman" w:eastAsia="Times New Roman"/>
                <w:b/>
                <w:color w:val="auto"/>
                <w:spacing w:val="0"/>
                <w:position w:val="0"/>
                <w:sz w:val="24"/>
                <w:shd w:fill="auto" w:val="clear"/>
              </w:rPr>
              <w:t xml:space="preserve">Исследовать</w:t>
            </w:r>
            <w:r>
              <w:rPr>
                <w:rFonts w:ascii="Times New Roman" w:hAnsi="Times New Roman" w:cs="Times New Roman" w:eastAsia="Times New Roman"/>
                <w:color w:val="auto"/>
                <w:spacing w:val="0"/>
                <w:position w:val="0"/>
                <w:sz w:val="24"/>
                <w:shd w:fill="auto" w:val="clear"/>
              </w:rPr>
              <w:t xml:space="preserve"> интонационно-изобраз- разительного искусства скульптуры) к изучаемой музыке.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Определять </w:t>
            </w:r>
            <w:r>
              <w:rPr>
                <w:rFonts w:ascii="Times New Roman" w:hAnsi="Times New Roman" w:cs="Times New Roman" w:eastAsia="Times New Roman"/>
                <w:color w:val="auto"/>
                <w:spacing w:val="0"/>
                <w:position w:val="0"/>
                <w:sz w:val="24"/>
                <w:shd w:fill="auto" w:val="clear"/>
              </w:rPr>
              <w:t xml:space="preserve">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Владеть</w:t>
            </w:r>
            <w:r>
              <w:rPr>
                <w:rFonts w:ascii="Times New Roman" w:hAnsi="Times New Roman" w:cs="Times New Roman" w:eastAsia="Times New Roman"/>
                <w:color w:val="auto"/>
                <w:spacing w:val="0"/>
                <w:position w:val="0"/>
                <w:sz w:val="24"/>
                <w:shd w:fill="auto" w:val="clear"/>
              </w:rPr>
              <w:t xml:space="preserve"> музыкальными терминами и понятиями в пределах изучаемой темы.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Проявлять</w:t>
            </w:r>
            <w:r>
              <w:rPr>
                <w:rFonts w:ascii="Times New Roman" w:hAnsi="Times New Roman" w:cs="Times New Roman" w:eastAsia="Times New Roman"/>
                <w:color w:val="auto"/>
                <w:spacing w:val="0"/>
                <w:position w:val="0"/>
                <w:sz w:val="24"/>
                <w:shd w:fill="auto" w:val="clear"/>
              </w:rPr>
              <w:t xml:space="preserve"> эмоциональную отзывчивость, личностное отношение к музыкальным произведениям при их восприятии и исполнении. </w:t>
            </w:r>
            <w:r>
              <w:rPr>
                <w:rFonts w:ascii="Times New Roman" w:hAnsi="Times New Roman" w:cs="Times New Roman" w:eastAsia="Times New Roman"/>
                <w:b/>
                <w:color w:val="auto"/>
                <w:spacing w:val="0"/>
                <w:position w:val="0"/>
                <w:sz w:val="24"/>
                <w:shd w:fill="auto" w:val="clear"/>
              </w:rPr>
              <w:t xml:space="preserve">Использовать</w:t>
            </w:r>
            <w:r>
              <w:rPr>
                <w:rFonts w:ascii="Times New Roman" w:hAnsi="Times New Roman" w:cs="Times New Roman" w:eastAsia="Times New Roman"/>
                <w:color w:val="auto"/>
                <w:spacing w:val="0"/>
                <w:position w:val="0"/>
                <w:sz w:val="24"/>
                <w:shd w:fill="auto" w:val="clear"/>
              </w:rPr>
              <w:t xml:space="preserve"> различные формы музицирования и творческих заданий в освоении содержания музыкальных произведений.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Исполнять </w:t>
            </w:r>
            <w:r>
              <w:rPr>
                <w:rFonts w:ascii="Times New Roman" w:hAnsi="Times New Roman" w:cs="Times New Roman" w:eastAsia="Times New Roman"/>
                <w:color w:val="auto"/>
                <w:spacing w:val="0"/>
                <w:position w:val="0"/>
                <w:sz w:val="24"/>
                <w:shd w:fill="auto" w:val="clear"/>
              </w:rPr>
              <w:t xml:space="preserve">песни и темы инструментальных произведений отечественных и зарубежных композиторов.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Различать</w:t>
            </w:r>
            <w:r>
              <w:rPr>
                <w:rFonts w:ascii="Times New Roman" w:hAnsi="Times New Roman" w:cs="Times New Roman" w:eastAsia="Times New Roman"/>
                <w:color w:val="auto"/>
                <w:spacing w:val="0"/>
                <w:position w:val="0"/>
                <w:sz w:val="24"/>
                <w:shd w:fill="auto" w:val="clear"/>
              </w:rPr>
              <w:t xml:space="preserve"> виды оркестра и группы музыкальных инструментов. </w:t>
            </w:r>
            <w:r>
              <w:rPr>
                <w:rFonts w:ascii="Times New Roman" w:hAnsi="Times New Roman" w:cs="Times New Roman" w:eastAsia="Times New Roman"/>
                <w:b/>
                <w:color w:val="auto"/>
                <w:spacing w:val="0"/>
                <w:position w:val="0"/>
                <w:sz w:val="24"/>
                <w:shd w:fill="auto" w:val="clear"/>
              </w:rPr>
              <w:t xml:space="preserve">Анализировать</w:t>
            </w:r>
            <w:r>
              <w:rPr>
                <w:rFonts w:ascii="Times New Roman" w:hAnsi="Times New Roman" w:cs="Times New Roman" w:eastAsia="Times New Roman"/>
                <w:color w:val="auto"/>
                <w:spacing w:val="0"/>
                <w:position w:val="0"/>
                <w:sz w:val="24"/>
                <w:shd w:fill="auto" w:val="clear"/>
              </w:rPr>
              <w:t xml:space="preserve"> и обобщать многообразие связей музыки, литературы и изобразительного искусства.</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