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68" w:rsidRPr="00733570" w:rsidRDefault="00733570" w:rsidP="00CF37C9">
      <w:pPr>
        <w:tabs>
          <w:tab w:val="left" w:pos="2700"/>
        </w:tabs>
        <w:jc w:val="center"/>
        <w:rPr>
          <w:rFonts w:ascii="Times New Roman" w:hAnsi="Times New Roman" w:cs="Times New Roman"/>
          <w:b/>
          <w:sz w:val="36"/>
          <w:szCs w:val="36"/>
        </w:rPr>
      </w:pPr>
      <w:r w:rsidRPr="00733570">
        <w:rPr>
          <w:rFonts w:ascii="Times New Roman" w:hAnsi="Times New Roman" w:cs="Times New Roman"/>
          <w:b/>
          <w:sz w:val="36"/>
          <w:szCs w:val="36"/>
        </w:rPr>
        <w:t>1.</w:t>
      </w:r>
      <w:r w:rsidR="00CF37C9" w:rsidRPr="00733570">
        <w:rPr>
          <w:rFonts w:ascii="Times New Roman" w:hAnsi="Times New Roman" w:cs="Times New Roman"/>
          <w:b/>
          <w:sz w:val="36"/>
          <w:szCs w:val="36"/>
        </w:rPr>
        <w:t>Планируемые результаты освоения учебного предмета</w:t>
      </w:r>
      <w:r w:rsidR="001418E9" w:rsidRPr="00733570">
        <w:rPr>
          <w:rFonts w:ascii="Times New Roman" w:hAnsi="Times New Roman" w:cs="Times New Roman"/>
          <w:b/>
          <w:sz w:val="36"/>
          <w:szCs w:val="36"/>
        </w:rPr>
        <w:t xml:space="preserve">     </w:t>
      </w:r>
    </w:p>
    <w:p w:rsidR="00E41F25" w:rsidRPr="00446871" w:rsidRDefault="00E41F25" w:rsidP="00E41F25">
      <w:pPr>
        <w:pStyle w:val="Default"/>
        <w:rPr>
          <w:sz w:val="28"/>
          <w:szCs w:val="28"/>
        </w:rPr>
      </w:pPr>
      <w:r w:rsidRPr="00446871">
        <w:rPr>
          <w:b/>
          <w:bCs/>
          <w:sz w:val="28"/>
          <w:szCs w:val="28"/>
        </w:rPr>
        <w:t xml:space="preserve">Ожидаемые результаты освоения коррекционного курса </w:t>
      </w:r>
    </w:p>
    <w:p w:rsidR="00E41F25" w:rsidRPr="00446871" w:rsidRDefault="00E41F25" w:rsidP="00E41F25">
      <w:pPr>
        <w:pStyle w:val="Default"/>
      </w:pPr>
      <w:r w:rsidRPr="00446871">
        <w:t xml:space="preserve">В ходе реализации курса достигаются личностные, предметные и метапредметные результаты образования, происходит совершенствование сферы жизненной компетенции. </w:t>
      </w:r>
    </w:p>
    <w:p w:rsidR="00E41F25" w:rsidRPr="00446871" w:rsidRDefault="00E41F25" w:rsidP="00E41F25">
      <w:pPr>
        <w:pStyle w:val="Default"/>
      </w:pPr>
      <w:r w:rsidRPr="00446871">
        <w:rPr>
          <w:b/>
          <w:bCs/>
        </w:rPr>
        <w:t xml:space="preserve">В области адаптации вновь прибывших обучающихся к школьным требованиям: </w:t>
      </w:r>
    </w:p>
    <w:p w:rsidR="00E41F25" w:rsidRPr="00446871" w:rsidRDefault="00E41F25" w:rsidP="00E41F25">
      <w:pPr>
        <w:pStyle w:val="Default"/>
      </w:pPr>
      <w:r w:rsidRPr="00446871">
        <w:t xml:space="preserve"> позитивное отношение к посещению школы; </w:t>
      </w:r>
    </w:p>
    <w:p w:rsidR="00E41F25" w:rsidRPr="00446871" w:rsidRDefault="00E41F25" w:rsidP="00E41F25">
      <w:pPr>
        <w:pStyle w:val="Default"/>
      </w:pPr>
      <w:r w:rsidRPr="00446871">
        <w:t xml:space="preserve"> соблюдение школьной дисциплины; </w:t>
      </w:r>
    </w:p>
    <w:p w:rsidR="00E41F25" w:rsidRPr="00446871" w:rsidRDefault="00E41F25" w:rsidP="00E41F25">
      <w:pPr>
        <w:pStyle w:val="Default"/>
      </w:pPr>
      <w:r w:rsidRPr="00446871">
        <w:t xml:space="preserve"> ориентировка в пространстве класса и школьном здании; </w:t>
      </w:r>
    </w:p>
    <w:p w:rsidR="00E41F25" w:rsidRPr="00446871" w:rsidRDefault="00E41F25" w:rsidP="00E41F25">
      <w:pPr>
        <w:pStyle w:val="Default"/>
      </w:pPr>
      <w:r w:rsidRPr="00446871">
        <w:t xml:space="preserve"> социально-нормативное обращение к педагогу; </w:t>
      </w:r>
    </w:p>
    <w:p w:rsidR="00E41F25" w:rsidRPr="00446871" w:rsidRDefault="00E41F25" w:rsidP="00E41F25">
      <w:pPr>
        <w:pStyle w:val="Default"/>
      </w:pPr>
      <w:r w:rsidRPr="00446871">
        <w:t xml:space="preserve"> социально-нормативное поведение в общественных местах школы; </w:t>
      </w:r>
    </w:p>
    <w:p w:rsidR="00E41F25" w:rsidRPr="00446871" w:rsidRDefault="00E41F25" w:rsidP="00E41F25">
      <w:pPr>
        <w:pStyle w:val="Default"/>
      </w:pPr>
      <w:r w:rsidRPr="00446871">
        <w:t xml:space="preserve"> формирование школьной мотивации. </w:t>
      </w:r>
    </w:p>
    <w:p w:rsidR="00E41F25" w:rsidRPr="00446871" w:rsidRDefault="00E41F25" w:rsidP="00E41F25">
      <w:pPr>
        <w:pStyle w:val="Default"/>
      </w:pPr>
      <w:r w:rsidRPr="00446871">
        <w:rPr>
          <w:b/>
          <w:bCs/>
        </w:rPr>
        <w:t xml:space="preserve">В области развития произвольной регуляции деятельности и поведения: </w:t>
      </w:r>
    </w:p>
    <w:p w:rsidR="00E41F25" w:rsidRPr="00446871" w:rsidRDefault="00E41F25" w:rsidP="00E41F25">
      <w:pPr>
        <w:pStyle w:val="Default"/>
      </w:pPr>
      <w:r w:rsidRPr="00446871">
        <w:t xml:space="preserve"> формирование осознания необходимости прилагать усилия для полноценного выполнения заданий; </w:t>
      </w:r>
    </w:p>
    <w:p w:rsidR="00E41F25" w:rsidRPr="00446871" w:rsidRDefault="00E41F25" w:rsidP="00E41F25">
      <w:pPr>
        <w:pStyle w:val="Default"/>
      </w:pPr>
      <w:r w:rsidRPr="00446871">
        <w:t xml:space="preserve"> формирование дифференцированной самооценки (постарался-не постарался, справился – не справился); </w:t>
      </w:r>
    </w:p>
    <w:p w:rsidR="00E41F25" w:rsidRPr="00446871" w:rsidRDefault="00E41F25" w:rsidP="00E41F25">
      <w:pPr>
        <w:pStyle w:val="Default"/>
      </w:pPr>
      <w:r w:rsidRPr="00446871">
        <w:t xml:space="preserve"> формирование умения составлять программу действий (возможно совместно со взрослым); </w:t>
      </w:r>
    </w:p>
    <w:p w:rsidR="00E41F25" w:rsidRPr="00446871" w:rsidRDefault="00E41F25" w:rsidP="00E41F25">
      <w:pPr>
        <w:pStyle w:val="Default"/>
      </w:pPr>
      <w:r w:rsidRPr="00446871">
        <w:t xml:space="preserve"> формирование умения соотносить полученный результат с образцом, исправляя замеченные недочеты (у соседа, у себя); </w:t>
      </w:r>
    </w:p>
    <w:p w:rsidR="00E41F25" w:rsidRPr="00446871" w:rsidRDefault="00E41F25" w:rsidP="00E41F25">
      <w:pPr>
        <w:pStyle w:val="Default"/>
      </w:pPr>
      <w:r w:rsidRPr="00446871">
        <w:t xml:space="preserve"> формирование способности задерживать непосредственные импульсивные реакции, действовать в плане заданного, не отвлекаясь на посторонние раздражители; </w:t>
      </w:r>
    </w:p>
    <w:p w:rsidR="00E41F25" w:rsidRPr="00446871" w:rsidRDefault="00E41F25" w:rsidP="00E41F25">
      <w:pPr>
        <w:pStyle w:val="Default"/>
      </w:pPr>
      <w:r w:rsidRPr="00446871">
        <w:t xml:space="preserve"> способность правильно воспроизводить графический образец; </w:t>
      </w:r>
    </w:p>
    <w:p w:rsidR="00E41F25" w:rsidRPr="00446871" w:rsidRDefault="00E41F25" w:rsidP="00E41F25">
      <w:pPr>
        <w:pStyle w:val="Default"/>
      </w:pPr>
      <w:r w:rsidRPr="00446871">
        <w:t xml:space="preserve"> способность относительно объективно оценивать достигнутый результат деятельности; </w:t>
      </w:r>
    </w:p>
    <w:p w:rsidR="00E41F25" w:rsidRPr="00446871" w:rsidRDefault="00E41F25" w:rsidP="00E41F25">
      <w:pPr>
        <w:pStyle w:val="Default"/>
      </w:pPr>
      <w:r w:rsidRPr="00446871">
        <w:t xml:space="preserve"> способность давать словесный отчет о проделанной работе; </w:t>
      </w:r>
    </w:p>
    <w:p w:rsidR="00E41F25" w:rsidRPr="00446871" w:rsidRDefault="00E41F25" w:rsidP="00E41F25">
      <w:pPr>
        <w:pStyle w:val="Default"/>
      </w:pPr>
      <w:r w:rsidRPr="00446871">
        <w:t xml:space="preserve"> формирование способности к переносу полученных навыков на реальную учебную деятельность. </w:t>
      </w:r>
    </w:p>
    <w:p w:rsidR="00E41F25" w:rsidRPr="00446871" w:rsidRDefault="00E41F25" w:rsidP="00E41F25">
      <w:pPr>
        <w:pStyle w:val="Default"/>
      </w:pPr>
      <w:r w:rsidRPr="00446871">
        <w:rPr>
          <w:b/>
          <w:bCs/>
        </w:rPr>
        <w:t>В области коррекции недостатков развития познавательной сферы и формирования высших психических функций</w:t>
      </w:r>
      <w:r w:rsidRPr="00446871">
        <w:rPr>
          <w:b/>
          <w:bCs/>
          <w:i/>
          <w:iCs/>
        </w:rPr>
        <w:t xml:space="preserve">: </w:t>
      </w:r>
    </w:p>
    <w:p w:rsidR="00E41F25" w:rsidRPr="00446871" w:rsidRDefault="00E41F25" w:rsidP="00E41F25">
      <w:pPr>
        <w:pStyle w:val="Default"/>
      </w:pPr>
      <w:r w:rsidRPr="00446871">
        <w:t xml:space="preserve"> совершенствование мотивационно-целевой основы учебно-познавательной деятельности; </w:t>
      </w:r>
    </w:p>
    <w:p w:rsidR="00E41F25" w:rsidRPr="00446871" w:rsidRDefault="00E41F25" w:rsidP="00E41F25">
      <w:pPr>
        <w:pStyle w:val="Default"/>
      </w:pPr>
      <w:r w:rsidRPr="00446871">
        <w:t xml:space="preserve"> 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 (графический диктант); </w:t>
      </w:r>
    </w:p>
    <w:p w:rsidR="00E41F25" w:rsidRPr="00446871" w:rsidRDefault="00E41F25" w:rsidP="00E41F25">
      <w:pPr>
        <w:pStyle w:val="Default"/>
      </w:pPr>
      <w:r w:rsidRPr="00446871">
        <w:t xml:space="preserve"> 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E41F25" w:rsidRPr="00446871" w:rsidRDefault="00E41F25" w:rsidP="00E41F25">
      <w:pPr>
        <w:pStyle w:val="Default"/>
      </w:pPr>
      <w:r w:rsidRPr="00446871">
        <w:t xml:space="preserve"> называние пальцев рук и их взаиморасположения; </w:t>
      </w:r>
    </w:p>
    <w:p w:rsidR="00E41F25" w:rsidRPr="00446871" w:rsidRDefault="00E41F25" w:rsidP="00E41F25">
      <w:pPr>
        <w:pStyle w:val="Default"/>
      </w:pPr>
      <w:r w:rsidRPr="00446871">
        <w:t xml:space="preserve"> способность ориентироваться во времени суток, соотнося собственную деятельность со временем, понимать словесные обозначения времени, </w:t>
      </w:r>
    </w:p>
    <w:p w:rsidR="00E41F25" w:rsidRPr="00446871" w:rsidRDefault="00E41F25" w:rsidP="00E41F25">
      <w:pPr>
        <w:pStyle w:val="Default"/>
      </w:pPr>
      <w:r w:rsidRPr="00446871">
        <w:t xml:space="preserve"> возможность осуществлять перцептивную классификацию объектов, соотносить предметы с сенсорными эталонами, </w:t>
      </w:r>
    </w:p>
    <w:p w:rsidR="00E41F25" w:rsidRPr="00446871" w:rsidRDefault="00E41F25" w:rsidP="00E41F25">
      <w:pPr>
        <w:pStyle w:val="Default"/>
      </w:pPr>
      <w:r w:rsidRPr="00446871">
        <w:t xml:space="preserve"> возможность концентрации и произвольного удержания внимания; </w:t>
      </w:r>
    </w:p>
    <w:p w:rsidR="00E41F25" w:rsidRPr="00446871" w:rsidRDefault="00E41F25" w:rsidP="00E41F25">
      <w:pPr>
        <w:pStyle w:val="Default"/>
      </w:pPr>
      <w:r w:rsidRPr="00446871">
        <w:t xml:space="preserve"> способность концентрироваться на запоминаемом материале и удерживать в оперативной памяти более пяти единиц запоминаемого; </w:t>
      </w:r>
    </w:p>
    <w:p w:rsidR="00E41F25" w:rsidRPr="00446871" w:rsidRDefault="00E41F25" w:rsidP="00E41F25">
      <w:pPr>
        <w:pStyle w:val="Default"/>
      </w:pPr>
      <w:r w:rsidRPr="00446871">
        <w:t xml:space="preserve"> способность к установлению сходства и различий, простых закономерностей на наглядно представленном материале, </w:t>
      </w:r>
    </w:p>
    <w:p w:rsidR="00E41F25" w:rsidRPr="00446871" w:rsidRDefault="00E41F25" w:rsidP="00E41F25">
      <w:pPr>
        <w:pStyle w:val="Default"/>
      </w:pPr>
      <w:r w:rsidRPr="00446871">
        <w:t xml:space="preserve"> возможность приходить к простому умозаключению и обосновывать его, </w:t>
      </w:r>
    </w:p>
    <w:p w:rsidR="00E41F25" w:rsidRPr="00446871" w:rsidRDefault="00E41F25" w:rsidP="00E41F25">
      <w:pPr>
        <w:pStyle w:val="Default"/>
      </w:pPr>
      <w:r w:rsidRPr="00446871">
        <w:t xml:space="preserve"> способность к вербализации своих действий; </w:t>
      </w:r>
    </w:p>
    <w:p w:rsidR="00E41F25" w:rsidRPr="00446871" w:rsidRDefault="00E41F25" w:rsidP="00E41F25">
      <w:pPr>
        <w:pStyle w:val="Default"/>
      </w:pPr>
      <w:r w:rsidRPr="00446871">
        <w:t xml:space="preserve"> способность осознавать свои затруднения, обращаясь за помощью; </w:t>
      </w:r>
    </w:p>
    <w:p w:rsidR="00E41F25" w:rsidRPr="00446871" w:rsidRDefault="00E41F25" w:rsidP="00E41F25">
      <w:pPr>
        <w:pStyle w:val="Default"/>
      </w:pPr>
      <w:r w:rsidRPr="00446871">
        <w:t xml:space="preserve"> способность решать учебно-познавательные задачи не только в действенном, но и в образном или частично в умственном плане. </w:t>
      </w:r>
    </w:p>
    <w:p w:rsidR="00E41F25" w:rsidRPr="00446871" w:rsidRDefault="00E41F25" w:rsidP="00E41F25">
      <w:pPr>
        <w:pStyle w:val="Default"/>
      </w:pPr>
      <w:r w:rsidRPr="00446871">
        <w:rPr>
          <w:b/>
          <w:bCs/>
        </w:rPr>
        <w:t xml:space="preserve">В области развития эмоционально-личностной сферы и коррекции ее недостатков: </w:t>
      </w:r>
    </w:p>
    <w:p w:rsidR="00E41F25" w:rsidRPr="00446871" w:rsidRDefault="00E41F25" w:rsidP="00E41F25">
      <w:pPr>
        <w:pStyle w:val="Default"/>
      </w:pPr>
      <w:r w:rsidRPr="00446871">
        <w:t xml:space="preserve"> уменьшение количества (выраженности) нежелательных аффективных реакций; </w:t>
      </w:r>
    </w:p>
    <w:p w:rsidR="00E41F25" w:rsidRPr="00446871" w:rsidRDefault="00E41F25" w:rsidP="00E41F25">
      <w:pPr>
        <w:pStyle w:val="Default"/>
      </w:pPr>
      <w:r w:rsidRPr="00446871">
        <w:lastRenderedPageBreak/>
        <w:t xml:space="preserve"> способность переживать чувство гордости за свои успехи, вербализовать повод для гордости; </w:t>
      </w:r>
    </w:p>
    <w:p w:rsidR="00E41F25" w:rsidRPr="00446871" w:rsidRDefault="00E41F25" w:rsidP="00E41F25">
      <w:pPr>
        <w:pStyle w:val="Default"/>
      </w:pPr>
      <w:r w:rsidRPr="00446871">
        <w:rPr>
          <w:b/>
          <w:bCs/>
        </w:rPr>
        <w:t xml:space="preserve">В области развития коммуникативной сферы и социальной интеграции: </w:t>
      </w:r>
    </w:p>
    <w:p w:rsidR="00E41F25" w:rsidRPr="00446871" w:rsidRDefault="00E41F25" w:rsidP="00E41F25">
      <w:pPr>
        <w:pStyle w:val="Default"/>
      </w:pPr>
      <w:r w:rsidRPr="00446871">
        <w:t xml:space="preserve"> способность обращать внимание на внешний вид, настроение, успехи одноклассников; </w:t>
      </w:r>
    </w:p>
    <w:p w:rsidR="00E41F25" w:rsidRPr="00446871" w:rsidRDefault="00E41F25" w:rsidP="00E41F25">
      <w:pPr>
        <w:pStyle w:val="Default"/>
      </w:pPr>
      <w:r w:rsidRPr="00446871">
        <w:t xml:space="preserve"> уменьшение проявлений эгоцентризма и количества конфликтных ситуаций; </w:t>
      </w:r>
    </w:p>
    <w:p w:rsidR="00E41F25" w:rsidRPr="00446871" w:rsidRDefault="00E41F25" w:rsidP="00E41F25">
      <w:pPr>
        <w:pStyle w:val="Default"/>
      </w:pPr>
      <w:r w:rsidRPr="00446871">
        <w:t xml:space="preserve"> снижение количества проявлений агрессивного поведения, в т.ч. вербальной агрессии; </w:t>
      </w:r>
    </w:p>
    <w:p w:rsidR="00E41F25" w:rsidRPr="00446871" w:rsidRDefault="00E41F25" w:rsidP="00E41F25">
      <w:pPr>
        <w:pStyle w:val="Default"/>
      </w:pPr>
      <w:r w:rsidRPr="00446871">
        <w:t xml:space="preserve"> формирование умения дифференцировать ситуации личностного и делового общения; </w:t>
      </w:r>
    </w:p>
    <w:p w:rsidR="00E41F25" w:rsidRPr="00446871" w:rsidRDefault="00E41F25" w:rsidP="00E41F25">
      <w:pPr>
        <w:pStyle w:val="Default"/>
      </w:pPr>
      <w:r w:rsidRPr="00446871">
        <w:t xml:space="preserve"> снижение проявлений тревожности и враждебности по отношению к сверстникам и педагогам; </w:t>
      </w:r>
    </w:p>
    <w:p w:rsidR="00CF37C9" w:rsidRPr="00733570" w:rsidRDefault="001418E9" w:rsidP="00CF37C9">
      <w:pPr>
        <w:tabs>
          <w:tab w:val="left" w:pos="2700"/>
        </w:tabs>
        <w:jc w:val="center"/>
        <w:rPr>
          <w:rFonts w:ascii="Times New Roman" w:hAnsi="Times New Roman" w:cs="Times New Roman"/>
          <w:b/>
          <w:sz w:val="36"/>
          <w:szCs w:val="36"/>
        </w:rPr>
      </w:pPr>
      <w:r w:rsidRPr="00733570">
        <w:rPr>
          <w:rFonts w:ascii="Times New Roman" w:hAnsi="Times New Roman" w:cs="Times New Roman"/>
          <w:b/>
          <w:sz w:val="36"/>
          <w:szCs w:val="36"/>
        </w:rPr>
        <w:t xml:space="preserve">   </w:t>
      </w:r>
    </w:p>
    <w:p w:rsidR="001418E9" w:rsidRPr="00733570" w:rsidRDefault="00733570" w:rsidP="00CF37C9">
      <w:pPr>
        <w:tabs>
          <w:tab w:val="left" w:pos="2700"/>
        </w:tabs>
        <w:jc w:val="center"/>
        <w:rPr>
          <w:rFonts w:ascii="Times New Roman" w:hAnsi="Times New Roman" w:cs="Times New Roman"/>
          <w:b/>
          <w:sz w:val="36"/>
          <w:szCs w:val="36"/>
        </w:rPr>
      </w:pPr>
      <w:r w:rsidRPr="00733570">
        <w:rPr>
          <w:rFonts w:ascii="Times New Roman" w:hAnsi="Times New Roman" w:cs="Times New Roman"/>
          <w:b/>
          <w:sz w:val="36"/>
          <w:szCs w:val="36"/>
        </w:rPr>
        <w:t>2.</w:t>
      </w:r>
      <w:r w:rsidR="00CF37C9" w:rsidRPr="00733570">
        <w:rPr>
          <w:rFonts w:ascii="Times New Roman" w:hAnsi="Times New Roman" w:cs="Times New Roman"/>
          <w:b/>
          <w:sz w:val="36"/>
          <w:szCs w:val="36"/>
        </w:rPr>
        <w:t>Содержание учебного предмета</w:t>
      </w:r>
      <w:r w:rsidR="001418E9" w:rsidRPr="00733570">
        <w:rPr>
          <w:rFonts w:ascii="Times New Roman" w:hAnsi="Times New Roman" w:cs="Times New Roman"/>
          <w:b/>
          <w:sz w:val="36"/>
          <w:szCs w:val="36"/>
        </w:rPr>
        <w:t xml:space="preserve">                                                                                                                        </w:t>
      </w:r>
    </w:p>
    <w:p w:rsidR="006515A1" w:rsidRPr="00E52FF5" w:rsidRDefault="006515A1" w:rsidP="006515A1">
      <w:pPr>
        <w:pStyle w:val="ab"/>
        <w:spacing w:before="0" w:beforeAutospacing="0" w:after="0" w:afterAutospacing="0"/>
        <w:ind w:left="57" w:right="57" w:firstLine="567"/>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6515A1" w:rsidRPr="00E52FF5" w:rsidRDefault="006515A1" w:rsidP="006515A1">
      <w:pPr>
        <w:pStyle w:val="ab"/>
        <w:spacing w:before="0" w:beforeAutospacing="0" w:after="0" w:afterAutospacing="0"/>
        <w:ind w:left="57" w:right="57" w:firstLine="567"/>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6515A1" w:rsidRPr="00E52FF5" w:rsidRDefault="006515A1" w:rsidP="006515A1">
      <w:pPr>
        <w:pStyle w:val="ab"/>
        <w:spacing w:before="0" w:beforeAutospacing="0" w:after="0" w:afterAutospacing="0"/>
        <w:ind w:left="57" w:right="57" w:firstLine="567"/>
      </w:pPr>
      <w:r w:rsidRPr="00E52FF5">
        <w:t xml:space="preserve">        Использование на занятиях словесных методов (рассказ, объяснение, беседа) помогают в общении с учащимися. </w:t>
      </w:r>
    </w:p>
    <w:p w:rsidR="006515A1" w:rsidRPr="00E52FF5" w:rsidRDefault="006515A1" w:rsidP="006515A1">
      <w:pPr>
        <w:pStyle w:val="ab"/>
        <w:spacing w:before="0" w:beforeAutospacing="0" w:after="0" w:afterAutospacing="0"/>
        <w:ind w:left="57" w:right="57" w:firstLine="567"/>
      </w:pPr>
      <w:r w:rsidRPr="00E52FF5">
        <w:t xml:space="preserve">        Устное изложение материала сочетается с наглядными и практическими упражнениями. </w:t>
      </w:r>
    </w:p>
    <w:p w:rsidR="006515A1" w:rsidRPr="00E52FF5" w:rsidRDefault="006515A1" w:rsidP="006515A1">
      <w:pPr>
        <w:pStyle w:val="ab"/>
        <w:spacing w:before="0" w:beforeAutospacing="0" w:after="0" w:afterAutospacing="0"/>
        <w:ind w:left="57" w:right="57" w:firstLine="567"/>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6515A1" w:rsidRPr="00E52FF5" w:rsidRDefault="006515A1" w:rsidP="006515A1">
      <w:pPr>
        <w:pStyle w:val="ab"/>
        <w:spacing w:before="0" w:beforeAutospacing="0" w:after="0" w:afterAutospacing="0"/>
        <w:ind w:left="57" w:right="57" w:firstLine="567"/>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6515A1" w:rsidRPr="00E52FF5" w:rsidRDefault="006515A1" w:rsidP="006515A1">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E52FF5">
        <w:rPr>
          <w:rFonts w:ascii="Times New Roman" w:hAnsi="Times New Roman" w:cs="Times New Roman"/>
          <w:i/>
          <w:iCs/>
          <w:sz w:val="24"/>
          <w:szCs w:val="24"/>
        </w:rPr>
        <w:t>единства диагностики и коррекции</w:t>
      </w:r>
      <w:r w:rsidRPr="00E52FF5">
        <w:rPr>
          <w:rFonts w:ascii="Times New Roman" w:hAnsi="Times New Roman" w:cs="Times New Roman"/>
          <w:sz w:val="24"/>
          <w:szCs w:val="24"/>
        </w:rPr>
        <w:t xml:space="preserve">, и он же является основой для целенаправленного планирования индивидуальной работы. </w:t>
      </w:r>
    </w:p>
    <w:p w:rsidR="006515A1" w:rsidRPr="00E52FF5" w:rsidRDefault="006515A1" w:rsidP="006515A1">
      <w:pPr>
        <w:pStyle w:val="ab"/>
        <w:spacing w:before="0" w:beforeAutospacing="0" w:after="0" w:afterAutospacing="0"/>
        <w:ind w:left="57" w:right="57" w:firstLine="567"/>
      </w:pPr>
      <w:r w:rsidRPr="00E52FF5">
        <w:t xml:space="preserve">        Продолжительность дефектологических занятий</w:t>
      </w:r>
      <w:r>
        <w:t xml:space="preserve"> не превышает 15-20 минут.  </w:t>
      </w:r>
      <w:r w:rsidRPr="00E52FF5">
        <w:t xml:space="preserve">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учиться сам оценивать качество выполнения задания и уметь контролировать свои действия.  Выбирается </w:t>
      </w:r>
      <w:r w:rsidRPr="00E52FF5">
        <w:lastRenderedPageBreak/>
        <w:t>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6515A1" w:rsidRPr="00F62A74" w:rsidRDefault="006515A1" w:rsidP="00CF37C9">
      <w:pPr>
        <w:shd w:val="clear" w:color="auto" w:fill="FFFFFF"/>
        <w:spacing w:after="0" w:line="240" w:lineRule="auto"/>
        <w:jc w:val="both"/>
        <w:rPr>
          <w:rFonts w:ascii="Times New Roman" w:eastAsia="Times New Roman" w:hAnsi="Times New Roman" w:cs="Times New Roman"/>
          <w:color w:val="000000"/>
          <w:sz w:val="24"/>
          <w:szCs w:val="24"/>
        </w:rPr>
      </w:pPr>
    </w:p>
    <w:p w:rsidR="006515A1" w:rsidRPr="00F62A74" w:rsidRDefault="006515A1" w:rsidP="006515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6515A1" w:rsidRPr="00F62A74" w:rsidRDefault="006515A1" w:rsidP="006515A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color w:val="000000"/>
          <w:sz w:val="24"/>
          <w:szCs w:val="24"/>
        </w:rPr>
        <w:t>Пути реализации программы:</w:t>
      </w:r>
    </w:p>
    <w:p w:rsidR="006515A1" w:rsidRPr="00F62A74" w:rsidRDefault="006515A1" w:rsidP="006515A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Изучение уровня развития высших психических функций учащихся.</w:t>
      </w:r>
    </w:p>
    <w:p w:rsidR="006515A1" w:rsidRPr="00F62A74" w:rsidRDefault="006515A1" w:rsidP="006515A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Подбор необходимого диагностического инструментария.</w:t>
      </w:r>
    </w:p>
    <w:p w:rsidR="006515A1" w:rsidRPr="00F62A74" w:rsidRDefault="006515A1" w:rsidP="006515A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Планирование, организация  работы.</w:t>
      </w:r>
    </w:p>
    <w:p w:rsidR="006515A1" w:rsidRPr="00F62A74" w:rsidRDefault="006515A1" w:rsidP="006515A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Мониторинг результатов работы.</w:t>
      </w:r>
    </w:p>
    <w:p w:rsidR="006515A1" w:rsidRPr="00F62A74" w:rsidRDefault="006515A1" w:rsidP="006515A1">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Регуляция и корректировка работы.</w:t>
      </w:r>
    </w:p>
    <w:p w:rsidR="006515A1" w:rsidRPr="00F62A74" w:rsidRDefault="006515A1" w:rsidP="006515A1">
      <w:pPr>
        <w:shd w:val="clear" w:color="auto" w:fill="FFFFFF"/>
        <w:spacing w:after="0" w:line="240" w:lineRule="auto"/>
        <w:ind w:firstLine="708"/>
        <w:jc w:val="both"/>
        <w:rPr>
          <w:rFonts w:ascii="Times New Roman" w:eastAsia="Times New Roman" w:hAnsi="Times New Roman" w:cs="Times New Roman"/>
          <w:b/>
          <w:bCs/>
          <w:color w:val="000000"/>
          <w:sz w:val="24"/>
          <w:szCs w:val="24"/>
        </w:rPr>
      </w:pPr>
    </w:p>
    <w:p w:rsidR="006515A1" w:rsidRPr="00F62A74" w:rsidRDefault="006515A1" w:rsidP="006515A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color w:val="000000"/>
          <w:sz w:val="24"/>
          <w:szCs w:val="24"/>
        </w:rPr>
        <w:t>Методы и формы реализации программы:</w:t>
      </w:r>
    </w:p>
    <w:p w:rsidR="006515A1" w:rsidRDefault="006515A1" w:rsidP="006515A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Индивидуальные занятия.</w:t>
      </w:r>
    </w:p>
    <w:p w:rsidR="003F175C" w:rsidRPr="00F62A74" w:rsidRDefault="003F175C" w:rsidP="006515A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Групповые занятия.</w:t>
      </w:r>
    </w:p>
    <w:p w:rsidR="006515A1" w:rsidRPr="00F62A74" w:rsidRDefault="006515A1" w:rsidP="006515A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Наглядные и практические.</w:t>
      </w:r>
    </w:p>
    <w:p w:rsidR="006515A1" w:rsidRPr="00F62A74" w:rsidRDefault="006515A1" w:rsidP="006515A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Арт-методы.</w:t>
      </w:r>
    </w:p>
    <w:p w:rsidR="006515A1" w:rsidRPr="00F62A74" w:rsidRDefault="006515A1" w:rsidP="006515A1">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Игротерапия.</w:t>
      </w:r>
    </w:p>
    <w:p w:rsidR="006515A1" w:rsidRPr="00F62A74" w:rsidRDefault="006515A1" w:rsidP="006515A1">
      <w:pPr>
        <w:shd w:val="clear" w:color="auto" w:fill="FFFFFF"/>
        <w:spacing w:after="0" w:line="240" w:lineRule="auto"/>
        <w:ind w:left="360" w:firstLine="348"/>
        <w:jc w:val="both"/>
        <w:rPr>
          <w:rFonts w:ascii="Times New Roman" w:eastAsia="Times New Roman" w:hAnsi="Times New Roman" w:cs="Times New Roman"/>
          <w:b/>
          <w:bCs/>
          <w:color w:val="000000"/>
          <w:sz w:val="24"/>
          <w:szCs w:val="24"/>
        </w:rPr>
      </w:pPr>
    </w:p>
    <w:p w:rsidR="006515A1" w:rsidRPr="00F62A74" w:rsidRDefault="00733570" w:rsidP="006515A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6515A1" w:rsidRPr="00F62A74">
        <w:rPr>
          <w:rFonts w:ascii="Times New Roman" w:eastAsia="Times New Roman" w:hAnsi="Times New Roman" w:cs="Times New Roman"/>
          <w:b/>
          <w:bCs/>
          <w:color w:val="000000"/>
          <w:sz w:val="24"/>
          <w:szCs w:val="24"/>
        </w:rPr>
        <w:t>Условия реализации программы</w:t>
      </w:r>
    </w:p>
    <w:p w:rsidR="006515A1" w:rsidRPr="001418E9" w:rsidRDefault="006515A1" w:rsidP="006515A1">
      <w:pPr>
        <w:shd w:val="clear" w:color="auto" w:fill="FFFFFF"/>
        <w:spacing w:after="0" w:line="240" w:lineRule="auto"/>
        <w:jc w:val="both"/>
        <w:rPr>
          <w:rFonts w:ascii="Times New Roman" w:eastAsia="Times New Roman" w:hAnsi="Times New Roman" w:cs="Times New Roman"/>
          <w:b/>
          <w:bCs/>
          <w:i/>
          <w:iCs/>
          <w:color w:val="000000"/>
          <w:sz w:val="24"/>
          <w:szCs w:val="24"/>
          <w:u w:val="single"/>
        </w:rPr>
      </w:pPr>
      <w:r>
        <w:rPr>
          <w:rFonts w:ascii="Times New Roman" w:hAnsi="Times New Roman" w:cs="Times New Roman"/>
          <w:sz w:val="24"/>
          <w:szCs w:val="24"/>
        </w:rPr>
        <w:t xml:space="preserve">      Программа рассчитана на 34 часа</w:t>
      </w:r>
      <w:r w:rsidRPr="001418E9">
        <w:rPr>
          <w:rFonts w:ascii="Times New Roman" w:hAnsi="Times New Roman" w:cs="Times New Roman"/>
          <w:sz w:val="24"/>
          <w:szCs w:val="24"/>
        </w:rPr>
        <w:t xml:space="preserve"> в год, 1 час в неделю.</w:t>
      </w:r>
    </w:p>
    <w:p w:rsidR="00A253D0" w:rsidRPr="00F62A74" w:rsidRDefault="00A253D0" w:rsidP="006515A1">
      <w:pPr>
        <w:shd w:val="clear" w:color="auto" w:fill="FFFFFF"/>
        <w:spacing w:after="0" w:line="240" w:lineRule="auto"/>
        <w:jc w:val="both"/>
        <w:rPr>
          <w:rFonts w:ascii="Times New Roman" w:eastAsia="Times New Roman" w:hAnsi="Times New Roman" w:cs="Times New Roman"/>
          <w:color w:val="000000"/>
          <w:sz w:val="24"/>
          <w:szCs w:val="24"/>
        </w:rPr>
      </w:pPr>
    </w:p>
    <w:p w:rsidR="003C4148" w:rsidRDefault="003C4148" w:rsidP="00B04BC0">
      <w:pPr>
        <w:shd w:val="clear" w:color="auto" w:fill="FFFFFF"/>
        <w:spacing w:after="0" w:line="240" w:lineRule="auto"/>
        <w:jc w:val="center"/>
        <w:rPr>
          <w:rFonts w:ascii="Times New Roman" w:eastAsia="Times New Roman" w:hAnsi="Times New Roman" w:cs="Times New Roman"/>
          <w:b/>
          <w:bCs/>
          <w:i/>
          <w:color w:val="000000"/>
          <w:sz w:val="24"/>
          <w:szCs w:val="24"/>
        </w:rPr>
      </w:pPr>
    </w:p>
    <w:p w:rsidR="00A253D0" w:rsidRPr="00F62A74" w:rsidRDefault="00360F5E" w:rsidP="00B04BC0">
      <w:pPr>
        <w:shd w:val="clear" w:color="auto" w:fill="FFFFFF"/>
        <w:spacing w:after="0" w:line="240" w:lineRule="auto"/>
        <w:jc w:val="center"/>
        <w:rPr>
          <w:rFonts w:ascii="Times New Roman" w:eastAsia="Times New Roman" w:hAnsi="Times New Roman" w:cs="Times New Roman"/>
          <w:i/>
          <w:color w:val="000000"/>
          <w:sz w:val="24"/>
          <w:szCs w:val="24"/>
        </w:rPr>
      </w:pPr>
      <w:r w:rsidRPr="00F62A74">
        <w:rPr>
          <w:rFonts w:ascii="Times New Roman" w:eastAsia="Times New Roman" w:hAnsi="Times New Roman" w:cs="Times New Roman"/>
          <w:b/>
          <w:bCs/>
          <w:i/>
          <w:iCs/>
          <w:color w:val="000000"/>
          <w:sz w:val="24"/>
          <w:szCs w:val="24"/>
        </w:rPr>
        <w:t>Диагностический раздел</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При обследовании де</w:t>
      </w:r>
      <w:r w:rsidR="00B04BC0" w:rsidRPr="00F62A74">
        <w:rPr>
          <w:rFonts w:ascii="Times New Roman" w:eastAsia="Times New Roman" w:hAnsi="Times New Roman" w:cs="Times New Roman"/>
          <w:color w:val="000000"/>
          <w:sz w:val="24"/>
          <w:szCs w:val="24"/>
        </w:rPr>
        <w:t xml:space="preserve">тей необходимо </w:t>
      </w:r>
      <w:r w:rsidRPr="00F62A74">
        <w:rPr>
          <w:rFonts w:ascii="Times New Roman" w:eastAsia="Times New Roman" w:hAnsi="Times New Roman" w:cs="Times New Roman"/>
          <w:color w:val="000000"/>
          <w:sz w:val="24"/>
          <w:szCs w:val="24"/>
        </w:rPr>
        <w:t xml:space="preserve"> ознакомиться с соответствующей медицинской и педагогической документацией.</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Анализ полученных данных позволяет проводить обследование ребенка с учетом его индивидуальных возможностей и особенностей. В процессе диагностики следует обращать внимание на ряд общих моментов.</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Понимание инструкции и цели задания.</w:t>
      </w:r>
      <w:r w:rsidRPr="00F62A74">
        <w:rPr>
          <w:rFonts w:ascii="Times New Roman" w:eastAsia="Times New Roman" w:hAnsi="Times New Roman" w:cs="Times New Roman"/>
          <w:color w:val="000000"/>
          <w:sz w:val="24"/>
          <w:szCs w:val="24"/>
        </w:rPr>
        <w:t> Перед предъявлением ребенку любого задания дается инструкция. Важно выявить, какого типа инструкция понятна детям: устная; устная, сопровождаемая наглядным показом; невербальная, письменная.</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Характер деятельности при выполнении заданий.</w:t>
      </w:r>
      <w:r w:rsidRPr="00F62A74">
        <w:rPr>
          <w:rFonts w:ascii="Times New Roman" w:eastAsia="Times New Roman" w:hAnsi="Times New Roman" w:cs="Times New Roman"/>
          <w:color w:val="000000"/>
          <w:sz w:val="24"/>
          <w:szCs w:val="24"/>
        </w:rPr>
        <w:t> Нужно установить, выполняет ли ребенок задание с интересом или формально и обратить внимание на степень стойкости возникшего интереса. Важно выяснить, насколько целенаправленно выполняется предложенная ребенку работа.  Недостатки могут выражаться в бессистемности, хаотичности всей деятельности или «соскальзывании» с правильно начатого решения.  Необходимо обращать внимание на то, какими способами ребенок решает предложенные ему задачи. Дети с нарушениями интеллекта действуют шаблонно или неадекватным образом.</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Важно выявить, насколько сосредоточенно работает ребенок и какова его работоспособность. Нужно определить, что больше влияет на характер деятельности: неумение сосредоточиться или быстрая истощаемость.  </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Важным качеством деятельности является способность ребенка осуществлять контроль на каждом этапе выполнения задания, а также волевые усилия, которые требуются от него при решении поставленной задачи.</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Общая эмоциональная реакция на факт обследования.</w:t>
      </w:r>
      <w:r w:rsidRPr="00F62A74">
        <w:rPr>
          <w:rFonts w:ascii="Times New Roman" w:eastAsia="Times New Roman" w:hAnsi="Times New Roman" w:cs="Times New Roman"/>
          <w:color w:val="000000"/>
          <w:sz w:val="24"/>
          <w:szCs w:val="24"/>
        </w:rPr>
        <w:t> Безразличное отношение к факту обследования встречается очень часто. Некоторые дети проявляют повышенную эйфорию. Подобное поведение может быть симптомом психического заболевания и должно настораживать. Такие дети должны стать объектом особого внимания.</w:t>
      </w:r>
    </w:p>
    <w:p w:rsidR="00A253D0" w:rsidRPr="00F62A74" w:rsidRDefault="00A253D0" w:rsidP="00B04BC0">
      <w:pPr>
        <w:shd w:val="clear" w:color="auto" w:fill="FFFFFF"/>
        <w:spacing w:after="0" w:line="240" w:lineRule="auto"/>
        <w:jc w:val="center"/>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Практи</w:t>
      </w:r>
      <w:r w:rsidR="00B04BC0" w:rsidRPr="00F62A74">
        <w:rPr>
          <w:rFonts w:ascii="Times New Roman" w:eastAsia="Times New Roman" w:hAnsi="Times New Roman" w:cs="Times New Roman"/>
          <w:b/>
          <w:bCs/>
          <w:i/>
          <w:iCs/>
          <w:color w:val="000000"/>
          <w:sz w:val="24"/>
          <w:szCs w:val="24"/>
        </w:rPr>
        <w:t>ческий диагностический материал</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Для исследования внимания.</w:t>
      </w:r>
    </w:p>
    <w:p w:rsidR="00A253D0" w:rsidRPr="00F62A74" w:rsidRDefault="00A253D0" w:rsidP="00A253D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«Корректурных проб».</w:t>
      </w:r>
    </w:p>
    <w:p w:rsidR="00A253D0" w:rsidRPr="00F62A74" w:rsidRDefault="00A253D0" w:rsidP="00A253D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lastRenderedPageBreak/>
        <w:t>Таблицы Шульте.</w:t>
      </w:r>
    </w:p>
    <w:p w:rsidR="00A253D0" w:rsidRPr="00F62A74" w:rsidRDefault="00A253D0" w:rsidP="00A253D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на которых изображены предметы с недостающими деталями.</w:t>
      </w:r>
    </w:p>
    <w:p w:rsidR="00A253D0" w:rsidRPr="00F62A74" w:rsidRDefault="00F65784"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Для исследования</w:t>
      </w:r>
      <w:r w:rsidR="00A253D0" w:rsidRPr="00F62A74">
        <w:rPr>
          <w:rFonts w:ascii="Times New Roman" w:eastAsia="Times New Roman" w:hAnsi="Times New Roman" w:cs="Times New Roman"/>
          <w:b/>
          <w:bCs/>
          <w:i/>
          <w:iCs/>
          <w:color w:val="000000"/>
          <w:sz w:val="24"/>
          <w:szCs w:val="24"/>
        </w:rPr>
        <w:t xml:space="preserve"> восприятия.</w:t>
      </w:r>
    </w:p>
    <w:p w:rsidR="00A253D0" w:rsidRPr="00F62A74" w:rsidRDefault="00A253D0"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изображением контура, силуэта, частей знакомых предметов. «Зашумленные» изображения.</w:t>
      </w:r>
    </w:p>
    <w:p w:rsidR="00A253D0" w:rsidRPr="00F62A74" w:rsidRDefault="00A253D0"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Доски Сегена разных вариантов сложности.</w:t>
      </w:r>
    </w:p>
    <w:p w:rsidR="00A253D0" w:rsidRPr="00F62A74" w:rsidRDefault="008837D1"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Кубики К</w:t>
      </w:r>
      <w:r w:rsidR="00A253D0" w:rsidRPr="00F62A74">
        <w:rPr>
          <w:rFonts w:ascii="Times New Roman" w:eastAsia="Times New Roman" w:hAnsi="Times New Roman" w:cs="Times New Roman"/>
          <w:color w:val="000000"/>
          <w:sz w:val="24"/>
          <w:szCs w:val="24"/>
        </w:rPr>
        <w:t>оса.</w:t>
      </w:r>
    </w:p>
    <w:p w:rsidR="00A253D0" w:rsidRPr="00F62A74" w:rsidRDefault="00A253D0"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изображением предметов, которые следует дорисовать</w:t>
      </w:r>
    </w:p>
    <w:p w:rsidR="00A253D0" w:rsidRPr="00F62A74" w:rsidRDefault="00A253D0"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Набор предметных картинок, разрезанных на несколько частей.</w:t>
      </w:r>
    </w:p>
    <w:p w:rsidR="00A253D0" w:rsidRPr="00F62A74" w:rsidRDefault="00A253D0" w:rsidP="00A253D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Картинки для определения правой и левой сторон, понятия «верх» и «низ», «посередине».</w:t>
      </w:r>
    </w:p>
    <w:p w:rsidR="00A253D0" w:rsidRPr="00F62A74" w:rsidRDefault="00F65784"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Для исследования</w:t>
      </w:r>
      <w:r w:rsidR="00A253D0" w:rsidRPr="00F62A74">
        <w:rPr>
          <w:rFonts w:ascii="Times New Roman" w:eastAsia="Times New Roman" w:hAnsi="Times New Roman" w:cs="Times New Roman"/>
          <w:b/>
          <w:bCs/>
          <w:i/>
          <w:iCs/>
          <w:color w:val="000000"/>
          <w:sz w:val="24"/>
          <w:szCs w:val="24"/>
        </w:rPr>
        <w:t xml:space="preserve"> мышления.</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изображением предметов, один из которых не подходит по тем или иным признакам.</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заданиями на исключение понятия.</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логическими задачами и поиском закономерностей.</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к методике «Выделение существенных признаков».</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к методике «Простые аналогии», «Сложные аналогии».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пословицами и поговорками.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Сюжетные картинки для сравнения. Таблицы с заданиями на сравнение слов-понятий.</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Набор сюжетных картинок разной степени сложности.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текстами разной сложности.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Набор карточек с изображением предметов разных родовых категорий для исследования операции классификации.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 Таблицы с загадками.</w:t>
      </w:r>
    </w:p>
    <w:p w:rsidR="00A253D0" w:rsidRPr="00F62A74" w:rsidRDefault="00A253D0" w:rsidP="00A253D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со словами для исследования ассоциаций.</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Для исследования памяти.</w:t>
      </w:r>
    </w:p>
    <w:p w:rsidR="00A253D0" w:rsidRPr="00F62A74" w:rsidRDefault="00A253D0" w:rsidP="00A253D0">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Таблицы с изображением знакомых предметов для запоминания.</w:t>
      </w:r>
    </w:p>
    <w:p w:rsidR="00A253D0" w:rsidRPr="00F62A74" w:rsidRDefault="00A253D0" w:rsidP="00A253D0">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к методике для запоминания 10 слов.</w:t>
      </w:r>
    </w:p>
    <w:p w:rsidR="00A253D0" w:rsidRPr="00F62A74" w:rsidRDefault="00A253D0" w:rsidP="00A253D0">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Картинки для запоминания слов с изображением предметов.</w:t>
      </w:r>
    </w:p>
    <w:p w:rsidR="00A253D0" w:rsidRPr="00F62A74" w:rsidRDefault="00A253D0" w:rsidP="00A253D0">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Бланки с текстами для воспроизведения.</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Познавательные процессы. Восприятие.</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Развитие восприятия различной модальности: зрительное предметное восприятие, восприятие пространства и пространственных отношений предметов, дифференцированный процесс звукоразличения, тактильное восприятие предметов – создает основу для обобщенного и дифференцированного восприятия и для формирования образов реального предметного мира, создает ту первичную базу, на которой начинает формироваться речь.</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Исследуются процессы:</w:t>
      </w:r>
    </w:p>
    <w:p w:rsidR="00A253D0" w:rsidRPr="00F62A74" w:rsidRDefault="00A253D0" w:rsidP="00A253D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Зрительно-предметного восприятия:</w:t>
      </w:r>
    </w:p>
    <w:p w:rsidR="00A253D0" w:rsidRPr="00F62A74" w:rsidRDefault="00A253D0" w:rsidP="00A253D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предметов и изображений предметов на картинке.</w:t>
      </w:r>
    </w:p>
    <w:p w:rsidR="00A253D0" w:rsidRPr="00F62A74" w:rsidRDefault="00A253D0" w:rsidP="00A253D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«зашумленных» предметных картинок.</w:t>
      </w:r>
    </w:p>
    <w:p w:rsidR="00A253D0" w:rsidRPr="00F62A74" w:rsidRDefault="00A253D0" w:rsidP="00A253D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символических изображений, геометрических фигур, букв.</w:t>
      </w:r>
    </w:p>
    <w:p w:rsidR="00A253D0" w:rsidRPr="00F62A74" w:rsidRDefault="00A253D0" w:rsidP="00A253D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цвета.</w:t>
      </w:r>
    </w:p>
    <w:p w:rsidR="00A253D0" w:rsidRPr="00F62A74" w:rsidRDefault="00A253D0" w:rsidP="00A253D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пальцев рук.</w:t>
      </w:r>
    </w:p>
    <w:p w:rsidR="00A253D0" w:rsidRPr="00F62A74" w:rsidRDefault="00A253D0" w:rsidP="00A253D0">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Акустического восприятия:</w:t>
      </w:r>
    </w:p>
    <w:p w:rsidR="00A253D0" w:rsidRPr="00F62A74" w:rsidRDefault="00A253D0" w:rsidP="00A253D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Оценка ритмов.</w:t>
      </w:r>
    </w:p>
    <w:p w:rsidR="00A253D0" w:rsidRPr="00F62A74" w:rsidRDefault="00A253D0" w:rsidP="00A253D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Воспроизведение ритмов.</w:t>
      </w:r>
    </w:p>
    <w:p w:rsidR="00A253D0" w:rsidRPr="00F62A74" w:rsidRDefault="00A253D0" w:rsidP="00A253D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шумов.</w:t>
      </w:r>
    </w:p>
    <w:p w:rsidR="00A253D0" w:rsidRPr="00F62A74" w:rsidRDefault="00A253D0" w:rsidP="00A253D0">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Кожно-кинестетического восприятия:</w:t>
      </w:r>
    </w:p>
    <w:p w:rsidR="00A253D0" w:rsidRPr="00F62A74" w:rsidRDefault="00A253D0" w:rsidP="00A253D0">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Узнавание предмета на ощупь.</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Познавательные процессы. Память.</w:t>
      </w:r>
    </w:p>
    <w:p w:rsidR="00A253D0" w:rsidRPr="00F62A74" w:rsidRDefault="00A253D0" w:rsidP="00A253D0">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lastRenderedPageBreak/>
        <w:t>Здесь исследуются общая и специальные виды памяти: зрительная, слухо-речевая, двигательная, зрительно-предметная память.</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Познавательные процессы. Внимание.</w:t>
      </w:r>
    </w:p>
    <w:p w:rsidR="00477778"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Очень важно исследовать произвольный и непроизвольный процесс внимания ребенка, способность к концентрации и переключению, к распределению внимания.</w:t>
      </w:r>
    </w:p>
    <w:p w:rsidR="00A253D0" w:rsidRPr="00F62A74" w:rsidRDefault="00A253D0" w:rsidP="00A253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Речь и речевые процессы.</w:t>
      </w:r>
      <w:r w:rsidRPr="00F62A74">
        <w:rPr>
          <w:rFonts w:ascii="Times New Roman" w:eastAsia="Times New Roman" w:hAnsi="Times New Roman" w:cs="Times New Roman"/>
          <w:color w:val="000000"/>
          <w:sz w:val="24"/>
          <w:szCs w:val="24"/>
        </w:rPr>
        <w:t> </w:t>
      </w:r>
      <w:r w:rsidRPr="00F62A74">
        <w:rPr>
          <w:rFonts w:ascii="Times New Roman" w:eastAsia="Times New Roman" w:hAnsi="Times New Roman" w:cs="Times New Roman"/>
          <w:b/>
          <w:bCs/>
          <w:i/>
          <w:iCs/>
          <w:color w:val="000000"/>
          <w:sz w:val="24"/>
          <w:szCs w:val="24"/>
        </w:rPr>
        <w:t>Речь</w:t>
      </w:r>
      <w:r w:rsidRPr="00F62A74">
        <w:rPr>
          <w:rFonts w:ascii="Times New Roman" w:eastAsia="Times New Roman" w:hAnsi="Times New Roman" w:cs="Times New Roman"/>
          <w:color w:val="000000"/>
          <w:sz w:val="24"/>
          <w:szCs w:val="24"/>
        </w:rPr>
        <w:t> должна быть обследована тщательно. Исследовать нарушенную, несформированную речь необходимо начиная с изучения процессов предметного восприятия и восприятия образов. Речь организует все высшие психические функции (ВПФ), входит в их структуру, регулирует деятельность и поведение. Обследование начинается с изучения общей коммуникативной функции речи: понимания обращенной речи и невербальных средств – жестов, мимики, интонации педагога, спонтанной устной и диалогической речи. Затем исследуются автоматизированные формы речи (непроизвольные) и рядовая речь. После этого исследуются произвольные формы устной речи – повторение, называние предметов и действий, составление фраз по картинкам, ответы на вопросы, пересказ сюжетных картинок. Исследование импрессивной речи начинается с обследования фонематического речевого слуха. Исследование понимания речи начинается с обязательной последовательностью от целого к части (понимание текста, фразы, слов).</w:t>
      </w:r>
    </w:p>
    <w:p w:rsidR="00A253D0" w:rsidRPr="00F62A74" w:rsidRDefault="00DE6468" w:rsidP="00DE6468">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color w:val="000000"/>
          <w:sz w:val="24"/>
          <w:szCs w:val="24"/>
        </w:rPr>
        <w:t xml:space="preserve">      </w:t>
      </w:r>
      <w:r w:rsidR="00A253D0" w:rsidRPr="00DE6468">
        <w:rPr>
          <w:rFonts w:ascii="Times New Roman" w:eastAsia="Times New Roman" w:hAnsi="Times New Roman" w:cs="Times New Roman"/>
          <w:b/>
          <w:color w:val="000000"/>
          <w:sz w:val="24"/>
          <w:szCs w:val="24"/>
        </w:rPr>
        <w:t>Про</w:t>
      </w:r>
      <w:r w:rsidR="00B04BC0" w:rsidRPr="00DE6468">
        <w:rPr>
          <w:rFonts w:ascii="Times New Roman" w:eastAsia="Times New Roman" w:hAnsi="Times New Roman" w:cs="Times New Roman"/>
          <w:b/>
          <w:color w:val="000000"/>
          <w:sz w:val="24"/>
          <w:szCs w:val="24"/>
        </w:rPr>
        <w:t>грамма включает в себя 6 разделов</w:t>
      </w:r>
      <w:r w:rsidR="00A253D0" w:rsidRPr="00F62A74">
        <w:rPr>
          <w:rFonts w:ascii="Times New Roman" w:eastAsia="Times New Roman" w:hAnsi="Times New Roman" w:cs="Times New Roman"/>
          <w:color w:val="000000"/>
          <w:sz w:val="24"/>
          <w:szCs w:val="24"/>
        </w:rPr>
        <w:t>, каждый из которых представляет собой самостоятельную часть в развитии</w:t>
      </w:r>
      <w:r w:rsidR="00C57499" w:rsidRPr="00F62A74">
        <w:rPr>
          <w:rFonts w:ascii="Times New Roman" w:eastAsia="Times New Roman" w:hAnsi="Times New Roman" w:cs="Times New Roman"/>
          <w:color w:val="000000"/>
          <w:sz w:val="24"/>
          <w:szCs w:val="24"/>
        </w:rPr>
        <w:t xml:space="preserve"> общеучебных навыков по предметам</w:t>
      </w:r>
      <w:r w:rsidR="00A253D0" w:rsidRPr="00F62A74">
        <w:rPr>
          <w:rFonts w:ascii="Times New Roman" w:eastAsia="Times New Roman" w:hAnsi="Times New Roman" w:cs="Times New Roman"/>
          <w:color w:val="000000"/>
          <w:sz w:val="24"/>
          <w:szCs w:val="24"/>
        </w:rPr>
        <w:t xml:space="preserve"> и соответствуют элементам программного материала.</w:t>
      </w:r>
    </w:p>
    <w:p w:rsidR="00A253D0" w:rsidRPr="00F62A74" w:rsidRDefault="00A253D0" w:rsidP="00A253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 xml:space="preserve"> №1. Диаг</w:t>
      </w:r>
      <w:r w:rsidR="007B4034" w:rsidRPr="00F62A74">
        <w:rPr>
          <w:rFonts w:ascii="Times New Roman" w:eastAsia="Times New Roman" w:hAnsi="Times New Roman" w:cs="Times New Roman"/>
          <w:b/>
          <w:bCs/>
          <w:i/>
          <w:iCs/>
          <w:color w:val="000000"/>
          <w:sz w:val="24"/>
          <w:szCs w:val="24"/>
        </w:rPr>
        <w:t>ностика развития ВПФ</w:t>
      </w:r>
      <w:r w:rsidRPr="00F62A74">
        <w:rPr>
          <w:rFonts w:ascii="Times New Roman" w:eastAsia="Times New Roman" w:hAnsi="Times New Roman" w:cs="Times New Roman"/>
          <w:color w:val="000000"/>
          <w:sz w:val="24"/>
          <w:szCs w:val="24"/>
        </w:rPr>
        <w:t>. На этом этапе осуществляется обследование развития ВПФ с использованием различного диагностического инструментария. На этом этапе осуществляется знакомство с учащимися, определение основных проблем развития и путей решения этих проблем.</w:t>
      </w:r>
    </w:p>
    <w:p w:rsidR="00A253D0" w:rsidRPr="00F62A74" w:rsidRDefault="00A253D0" w:rsidP="00A253D0">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 xml:space="preserve"> №2.  Развитие графич</w:t>
      </w:r>
      <w:r w:rsidR="007B4034" w:rsidRPr="00F62A74">
        <w:rPr>
          <w:rFonts w:ascii="Times New Roman" w:eastAsia="Times New Roman" w:hAnsi="Times New Roman" w:cs="Times New Roman"/>
          <w:b/>
          <w:bCs/>
          <w:i/>
          <w:iCs/>
          <w:color w:val="000000"/>
          <w:sz w:val="24"/>
          <w:szCs w:val="24"/>
        </w:rPr>
        <w:t>еских навыков.</w:t>
      </w:r>
      <w:r w:rsidRPr="00F62A74">
        <w:rPr>
          <w:rFonts w:ascii="Times New Roman" w:eastAsia="Times New Roman" w:hAnsi="Times New Roman" w:cs="Times New Roman"/>
          <w:b/>
          <w:bCs/>
          <w:i/>
          <w:iCs/>
          <w:color w:val="000000"/>
          <w:sz w:val="24"/>
          <w:szCs w:val="24"/>
        </w:rPr>
        <w:t> </w:t>
      </w:r>
      <w:r w:rsidRPr="00F62A74">
        <w:rPr>
          <w:rFonts w:ascii="Times New Roman" w:eastAsia="Times New Roman" w:hAnsi="Times New Roman" w:cs="Times New Roman"/>
          <w:color w:val="000000"/>
          <w:sz w:val="24"/>
          <w:szCs w:val="24"/>
        </w:rPr>
        <w:t>Ведется работа по коррекции почерка посредством развития каллиграфических навыков и мелкой моторики. Данный модуль посвящён развитию учебных навыков через коррегирование зрительной памяти, внимания, формирование пространственных представлений и графических умений.</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color w:val="000000"/>
          <w:sz w:val="24"/>
          <w:szCs w:val="24"/>
        </w:rPr>
        <w:t>        </w:t>
      </w:r>
      <w:r w:rsidRPr="00F62A74">
        <w:rPr>
          <w:rFonts w:ascii="Times New Roman" w:eastAsia="Times New Roman" w:hAnsi="Times New Roman" w:cs="Times New Roman"/>
          <w:b/>
          <w:bCs/>
          <w:i/>
          <w:iCs/>
          <w:color w:val="000000"/>
          <w:sz w:val="24"/>
          <w:szCs w:val="24"/>
        </w:rPr>
        <w:t xml:space="preserve"> №3. Развитие ВПФ посредством изучения программного мат</w:t>
      </w:r>
      <w:r w:rsidR="007B4034" w:rsidRPr="00F62A74">
        <w:rPr>
          <w:rFonts w:ascii="Times New Roman" w:eastAsia="Times New Roman" w:hAnsi="Times New Roman" w:cs="Times New Roman"/>
          <w:b/>
          <w:bCs/>
          <w:i/>
          <w:iCs/>
          <w:color w:val="000000"/>
          <w:sz w:val="24"/>
          <w:szCs w:val="24"/>
        </w:rPr>
        <w:t>ериала по грамматике</w:t>
      </w:r>
      <w:r w:rsidRPr="00F62A74">
        <w:rPr>
          <w:rFonts w:ascii="Times New Roman" w:eastAsia="Times New Roman" w:hAnsi="Times New Roman" w:cs="Times New Roman"/>
          <w:b/>
          <w:bCs/>
          <w:i/>
          <w:iCs/>
          <w:color w:val="000000"/>
          <w:sz w:val="24"/>
          <w:szCs w:val="24"/>
        </w:rPr>
        <w:t>. </w:t>
      </w:r>
      <w:r w:rsidRPr="00F62A74">
        <w:rPr>
          <w:rFonts w:ascii="Times New Roman" w:eastAsia="Times New Roman" w:hAnsi="Times New Roman" w:cs="Times New Roman"/>
          <w:color w:val="000000"/>
          <w:sz w:val="24"/>
          <w:szCs w:val="24"/>
        </w:rPr>
        <w:t>В процессе работы с программным грамматическим материалом развиваются фонематический слух, восприятие и мыслительная деятельность, память, внимание и речь. Упражнения и задания носят коррекционный характер и подобраны с учетом возрастных особенностей и уровнем развития учащихся данного класса.</w:t>
      </w:r>
    </w:p>
    <w:p w:rsidR="00A253D0" w:rsidRPr="00F62A74" w:rsidRDefault="00A253D0" w:rsidP="0094597B">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i/>
          <w:iCs/>
          <w:color w:val="000000"/>
          <w:sz w:val="24"/>
          <w:szCs w:val="24"/>
        </w:rPr>
        <w:t xml:space="preserve"> </w:t>
      </w:r>
      <w:r w:rsidR="001418E9">
        <w:rPr>
          <w:rFonts w:ascii="Times New Roman" w:eastAsia="Times New Roman" w:hAnsi="Times New Roman" w:cs="Times New Roman"/>
          <w:b/>
          <w:bCs/>
          <w:i/>
          <w:iCs/>
          <w:color w:val="000000"/>
          <w:sz w:val="24"/>
          <w:szCs w:val="24"/>
        </w:rPr>
        <w:t xml:space="preserve">       </w:t>
      </w:r>
      <w:r w:rsidRPr="00F62A74">
        <w:rPr>
          <w:rFonts w:ascii="Times New Roman" w:eastAsia="Times New Roman" w:hAnsi="Times New Roman" w:cs="Times New Roman"/>
          <w:b/>
          <w:bCs/>
          <w:i/>
          <w:iCs/>
          <w:color w:val="000000"/>
          <w:sz w:val="24"/>
          <w:szCs w:val="24"/>
        </w:rPr>
        <w:t xml:space="preserve">№4. Развитие ВПФ посредством изучения программного материала по </w:t>
      </w:r>
      <w:r w:rsidR="007B4034" w:rsidRPr="00F62A74">
        <w:rPr>
          <w:rFonts w:ascii="Times New Roman" w:eastAsia="Times New Roman" w:hAnsi="Times New Roman" w:cs="Times New Roman"/>
          <w:b/>
          <w:bCs/>
          <w:i/>
          <w:iCs/>
          <w:color w:val="000000"/>
          <w:sz w:val="24"/>
          <w:szCs w:val="24"/>
        </w:rPr>
        <w:t>чтению и развитию речи</w:t>
      </w:r>
      <w:r w:rsidRPr="00F62A74">
        <w:rPr>
          <w:rFonts w:ascii="Times New Roman" w:eastAsia="Times New Roman" w:hAnsi="Times New Roman" w:cs="Times New Roman"/>
          <w:color w:val="000000"/>
          <w:sz w:val="24"/>
          <w:szCs w:val="24"/>
        </w:rPr>
        <w:t>. Обеспечивает развитие интеллектуальных и творческих способностей ребенка, развивает его мышление, память и воображение, формирует навыки самостоятельной учебной деятельности.</w:t>
      </w:r>
    </w:p>
    <w:p w:rsidR="00A253D0" w:rsidRPr="00F62A74" w:rsidRDefault="001418E9" w:rsidP="001418E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       </w:t>
      </w:r>
      <w:r w:rsidR="00A253D0" w:rsidRPr="00F62A74">
        <w:rPr>
          <w:rFonts w:ascii="Times New Roman" w:eastAsia="Times New Roman" w:hAnsi="Times New Roman" w:cs="Times New Roman"/>
          <w:b/>
          <w:bCs/>
          <w:i/>
          <w:iCs/>
          <w:color w:val="000000"/>
          <w:sz w:val="24"/>
          <w:szCs w:val="24"/>
        </w:rPr>
        <w:t xml:space="preserve"> №5. Развитие ВПФ посредством изучения программного ма</w:t>
      </w:r>
      <w:r w:rsidR="007B4034" w:rsidRPr="00F62A74">
        <w:rPr>
          <w:rFonts w:ascii="Times New Roman" w:eastAsia="Times New Roman" w:hAnsi="Times New Roman" w:cs="Times New Roman"/>
          <w:b/>
          <w:bCs/>
          <w:i/>
          <w:iCs/>
          <w:color w:val="000000"/>
          <w:sz w:val="24"/>
          <w:szCs w:val="24"/>
        </w:rPr>
        <w:t>териала по математике</w:t>
      </w:r>
      <w:r w:rsidR="00B82EE3">
        <w:rPr>
          <w:rFonts w:ascii="Times New Roman" w:eastAsia="Times New Roman" w:hAnsi="Times New Roman" w:cs="Times New Roman"/>
          <w:color w:val="000000"/>
          <w:sz w:val="24"/>
          <w:szCs w:val="24"/>
        </w:rPr>
        <w:t>. Развитие</w:t>
      </w:r>
      <w:r w:rsidR="00A253D0" w:rsidRPr="00F62A74">
        <w:rPr>
          <w:rFonts w:ascii="Times New Roman" w:eastAsia="Times New Roman" w:hAnsi="Times New Roman" w:cs="Times New Roman"/>
          <w:color w:val="000000"/>
          <w:sz w:val="24"/>
          <w:szCs w:val="24"/>
        </w:rPr>
        <w:t xml:space="preserve"> математических знаний и умений в объеме программы. Через призму математических заданий происходит развитие мыслительной деятельности и  познавательной активности, внимания и самоконтроля.</w:t>
      </w:r>
    </w:p>
    <w:p w:rsidR="00A253D0" w:rsidRPr="00F62A74" w:rsidRDefault="00A253D0" w:rsidP="00A253D0">
      <w:pPr>
        <w:shd w:val="clear" w:color="auto" w:fill="FFFFFF"/>
        <w:spacing w:after="0" w:line="240" w:lineRule="auto"/>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b/>
          <w:bCs/>
          <w:color w:val="000000"/>
          <w:sz w:val="24"/>
          <w:szCs w:val="24"/>
        </w:rPr>
        <w:t>        </w:t>
      </w:r>
      <w:r w:rsidRPr="00F62A74">
        <w:rPr>
          <w:rFonts w:ascii="Times New Roman" w:eastAsia="Times New Roman" w:hAnsi="Times New Roman" w:cs="Times New Roman"/>
          <w:b/>
          <w:bCs/>
          <w:i/>
          <w:iCs/>
          <w:color w:val="000000"/>
          <w:sz w:val="24"/>
          <w:szCs w:val="24"/>
        </w:rPr>
        <w:t xml:space="preserve">№ 6. </w:t>
      </w:r>
      <w:r w:rsidR="007B4034" w:rsidRPr="00F62A74">
        <w:rPr>
          <w:rFonts w:ascii="Times New Roman" w:eastAsia="Times New Roman" w:hAnsi="Times New Roman" w:cs="Times New Roman"/>
          <w:b/>
          <w:bCs/>
          <w:i/>
          <w:iCs/>
          <w:color w:val="000000"/>
          <w:sz w:val="24"/>
          <w:szCs w:val="24"/>
        </w:rPr>
        <w:t>Мониторинг развития ВПФ</w:t>
      </w:r>
      <w:r w:rsidRPr="00F62A74">
        <w:rPr>
          <w:rFonts w:ascii="Times New Roman" w:eastAsia="Times New Roman" w:hAnsi="Times New Roman" w:cs="Times New Roman"/>
          <w:b/>
          <w:bCs/>
          <w:i/>
          <w:iCs/>
          <w:color w:val="000000"/>
          <w:sz w:val="24"/>
          <w:szCs w:val="24"/>
        </w:rPr>
        <w:t>.</w:t>
      </w:r>
      <w:r w:rsidRPr="00F62A74">
        <w:rPr>
          <w:rFonts w:ascii="Times New Roman" w:eastAsia="Times New Roman" w:hAnsi="Times New Roman" w:cs="Times New Roman"/>
          <w:color w:val="000000"/>
          <w:sz w:val="24"/>
          <w:szCs w:val="24"/>
        </w:rPr>
        <w:t> Проводится повторное тестирование учащихся и сравнение результатов. Определяется эффективность коррекционной работы.</w:t>
      </w:r>
    </w:p>
    <w:p w:rsidR="00A253D0" w:rsidRPr="00F62A74" w:rsidRDefault="00A253D0" w:rsidP="00360F5E">
      <w:pPr>
        <w:shd w:val="clear" w:color="auto" w:fill="FFFFFF"/>
        <w:spacing w:after="0" w:line="240" w:lineRule="auto"/>
        <w:ind w:left="284"/>
        <w:jc w:val="center"/>
        <w:rPr>
          <w:rFonts w:ascii="Times New Roman" w:eastAsia="Times New Roman" w:hAnsi="Times New Roman" w:cs="Times New Roman"/>
          <w:i/>
          <w:color w:val="000000"/>
          <w:sz w:val="24"/>
          <w:szCs w:val="24"/>
        </w:rPr>
      </w:pPr>
      <w:r w:rsidRPr="00F62A74">
        <w:rPr>
          <w:rFonts w:ascii="Times New Roman" w:eastAsia="Times New Roman" w:hAnsi="Times New Roman" w:cs="Times New Roman"/>
          <w:b/>
          <w:bCs/>
          <w:i/>
          <w:color w:val="000000"/>
          <w:sz w:val="24"/>
          <w:szCs w:val="24"/>
        </w:rPr>
        <w:t>Структура занятия.</w:t>
      </w:r>
    </w:p>
    <w:p w:rsidR="00A253D0" w:rsidRPr="00F62A74" w:rsidRDefault="00A253D0" w:rsidP="00A253D0">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1.Организационный момент. Эмоционально-психологический настрой.</w:t>
      </w:r>
    </w:p>
    <w:p w:rsidR="00A253D0" w:rsidRPr="00F62A74" w:rsidRDefault="00A253D0" w:rsidP="00A253D0">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2. Введение в деятельность. Активизация мозговой деятельности.</w:t>
      </w:r>
    </w:p>
    <w:p w:rsidR="00A253D0" w:rsidRPr="00F62A74" w:rsidRDefault="00A253D0" w:rsidP="00A253D0">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3. Основная часть. Коррекционные упражнения и задания.</w:t>
      </w:r>
    </w:p>
    <w:p w:rsidR="00A253D0" w:rsidRPr="00F62A74" w:rsidRDefault="00A253D0" w:rsidP="00A253D0">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F62A74">
        <w:rPr>
          <w:rFonts w:ascii="Times New Roman" w:eastAsia="Times New Roman" w:hAnsi="Times New Roman" w:cs="Times New Roman"/>
          <w:color w:val="000000"/>
          <w:sz w:val="24"/>
          <w:szCs w:val="24"/>
        </w:rPr>
        <w:t>4. Итог. Рефлексия.</w:t>
      </w:r>
    </w:p>
    <w:p w:rsidR="00B04BC0" w:rsidRDefault="00B04BC0" w:rsidP="00A253D0">
      <w:pPr>
        <w:shd w:val="clear" w:color="auto" w:fill="FFFFFF"/>
        <w:spacing w:after="0" w:line="240" w:lineRule="auto"/>
        <w:ind w:firstLine="710"/>
        <w:jc w:val="center"/>
        <w:rPr>
          <w:rFonts w:ascii="Times New Roman" w:eastAsia="Times New Roman" w:hAnsi="Times New Roman" w:cs="Times New Roman"/>
          <w:b/>
          <w:bCs/>
          <w:color w:val="000000"/>
          <w:sz w:val="28"/>
        </w:rPr>
        <w:sectPr w:rsidR="00B04BC0" w:rsidSect="00360F5E">
          <w:pgSz w:w="11906" w:h="16838"/>
          <w:pgMar w:top="1134" w:right="707" w:bottom="1134" w:left="1276" w:header="708" w:footer="708" w:gutter="0"/>
          <w:cols w:space="708"/>
          <w:docGrid w:linePitch="360"/>
        </w:sectPr>
      </w:pPr>
    </w:p>
    <w:p w:rsidR="00EA1A0C" w:rsidRPr="00733570" w:rsidRDefault="00EA1A0C" w:rsidP="00EA1A0C">
      <w:pPr>
        <w:shd w:val="clear" w:color="auto" w:fill="FFFFFF"/>
        <w:tabs>
          <w:tab w:val="left" w:pos="14175"/>
        </w:tabs>
        <w:spacing w:after="0" w:line="240" w:lineRule="auto"/>
        <w:jc w:val="center"/>
        <w:rPr>
          <w:rFonts w:ascii="Times New Roman" w:eastAsia="Times New Roman" w:hAnsi="Times New Roman" w:cs="Times New Roman"/>
          <w:b/>
          <w:bCs/>
          <w:iCs/>
          <w:color w:val="000000"/>
          <w:sz w:val="36"/>
          <w:szCs w:val="36"/>
        </w:rPr>
      </w:pPr>
    </w:p>
    <w:p w:rsidR="0094597B" w:rsidRPr="00733570" w:rsidRDefault="00733570" w:rsidP="00AE678C">
      <w:pPr>
        <w:shd w:val="clear" w:color="auto" w:fill="FFFFFF"/>
        <w:spacing w:after="0" w:line="240" w:lineRule="auto"/>
        <w:jc w:val="center"/>
        <w:rPr>
          <w:rFonts w:ascii="Times New Roman" w:eastAsia="Times New Roman" w:hAnsi="Times New Roman" w:cs="Times New Roman"/>
          <w:b/>
          <w:bCs/>
          <w:iCs/>
          <w:color w:val="000000"/>
          <w:sz w:val="36"/>
          <w:szCs w:val="36"/>
        </w:rPr>
      </w:pPr>
      <w:r>
        <w:rPr>
          <w:rFonts w:ascii="Times New Roman" w:eastAsia="Times New Roman" w:hAnsi="Times New Roman" w:cs="Times New Roman"/>
          <w:b/>
          <w:bCs/>
          <w:iCs/>
          <w:color w:val="000000"/>
          <w:sz w:val="36"/>
          <w:szCs w:val="36"/>
        </w:rPr>
        <w:t>3.</w:t>
      </w:r>
      <w:r w:rsidR="00B62D22" w:rsidRPr="00733570">
        <w:rPr>
          <w:rFonts w:ascii="Times New Roman" w:eastAsia="Times New Roman" w:hAnsi="Times New Roman" w:cs="Times New Roman"/>
          <w:b/>
          <w:bCs/>
          <w:iCs/>
          <w:color w:val="000000"/>
          <w:sz w:val="36"/>
          <w:szCs w:val="36"/>
        </w:rPr>
        <w:t>Т</w:t>
      </w:r>
      <w:r w:rsidR="00A253D0" w:rsidRPr="00733570">
        <w:rPr>
          <w:rFonts w:ascii="Times New Roman" w:eastAsia="Times New Roman" w:hAnsi="Times New Roman" w:cs="Times New Roman"/>
          <w:b/>
          <w:bCs/>
          <w:iCs/>
          <w:color w:val="000000"/>
          <w:sz w:val="36"/>
          <w:szCs w:val="36"/>
        </w:rPr>
        <w:t>емати</w:t>
      </w:r>
      <w:r w:rsidR="00B04BC0" w:rsidRPr="00733570">
        <w:rPr>
          <w:rFonts w:ascii="Times New Roman" w:eastAsia="Times New Roman" w:hAnsi="Times New Roman" w:cs="Times New Roman"/>
          <w:b/>
          <w:bCs/>
          <w:iCs/>
          <w:color w:val="000000"/>
          <w:sz w:val="36"/>
          <w:szCs w:val="36"/>
        </w:rPr>
        <w:t>ческий план</w:t>
      </w:r>
      <w:r w:rsidR="008950B6" w:rsidRPr="00733570">
        <w:rPr>
          <w:rFonts w:ascii="Times New Roman" w:eastAsia="Times New Roman" w:hAnsi="Times New Roman" w:cs="Times New Roman"/>
          <w:b/>
          <w:bCs/>
          <w:iCs/>
          <w:color w:val="000000"/>
          <w:sz w:val="36"/>
          <w:szCs w:val="36"/>
        </w:rPr>
        <w:t xml:space="preserve"> групповых </w:t>
      </w:r>
      <w:r w:rsidR="00CF37C9" w:rsidRPr="00733570">
        <w:rPr>
          <w:rFonts w:ascii="Times New Roman" w:eastAsia="Times New Roman" w:hAnsi="Times New Roman" w:cs="Times New Roman"/>
          <w:b/>
          <w:bCs/>
          <w:iCs/>
          <w:color w:val="000000"/>
          <w:sz w:val="36"/>
          <w:szCs w:val="36"/>
        </w:rPr>
        <w:t xml:space="preserve">и индивидуальных </w:t>
      </w:r>
      <w:r w:rsidR="008950B6" w:rsidRPr="00733570">
        <w:rPr>
          <w:rFonts w:ascii="Times New Roman" w:eastAsia="Times New Roman" w:hAnsi="Times New Roman" w:cs="Times New Roman"/>
          <w:b/>
          <w:bCs/>
          <w:iCs/>
          <w:color w:val="000000"/>
          <w:sz w:val="36"/>
          <w:szCs w:val="36"/>
        </w:rPr>
        <w:t>коррекционных</w:t>
      </w:r>
      <w:r w:rsidR="00B62D22" w:rsidRPr="00733570">
        <w:rPr>
          <w:rFonts w:ascii="Times New Roman" w:eastAsia="Times New Roman" w:hAnsi="Times New Roman" w:cs="Times New Roman"/>
          <w:b/>
          <w:bCs/>
          <w:iCs/>
          <w:color w:val="000000"/>
          <w:sz w:val="36"/>
          <w:szCs w:val="36"/>
        </w:rPr>
        <w:t xml:space="preserve"> </w:t>
      </w:r>
      <w:r w:rsidR="008950B6" w:rsidRPr="00733570">
        <w:rPr>
          <w:rFonts w:ascii="Times New Roman" w:eastAsia="Times New Roman" w:hAnsi="Times New Roman" w:cs="Times New Roman"/>
          <w:b/>
          <w:bCs/>
          <w:iCs/>
          <w:color w:val="000000"/>
          <w:sz w:val="36"/>
          <w:szCs w:val="36"/>
        </w:rPr>
        <w:t xml:space="preserve">занятий </w:t>
      </w:r>
    </w:p>
    <w:p w:rsidR="00A253D0" w:rsidRPr="00733570" w:rsidRDefault="00D60197" w:rsidP="00C25949">
      <w:pPr>
        <w:shd w:val="clear" w:color="auto" w:fill="FFFFFF"/>
        <w:spacing w:after="0" w:line="240" w:lineRule="auto"/>
        <w:jc w:val="center"/>
        <w:rPr>
          <w:rFonts w:ascii="Times New Roman" w:eastAsia="Times New Roman" w:hAnsi="Times New Roman" w:cs="Times New Roman"/>
          <w:b/>
          <w:bCs/>
          <w:iCs/>
          <w:color w:val="000000"/>
          <w:sz w:val="36"/>
          <w:szCs w:val="36"/>
        </w:rPr>
      </w:pPr>
      <w:r w:rsidRPr="00733570">
        <w:rPr>
          <w:rFonts w:ascii="Times New Roman" w:eastAsia="Times New Roman" w:hAnsi="Times New Roman" w:cs="Times New Roman"/>
          <w:b/>
          <w:bCs/>
          <w:iCs/>
          <w:color w:val="000000"/>
          <w:sz w:val="36"/>
          <w:szCs w:val="36"/>
        </w:rPr>
        <w:t xml:space="preserve"> (</w:t>
      </w:r>
      <w:r w:rsidR="00B85475" w:rsidRPr="00733570">
        <w:rPr>
          <w:rFonts w:ascii="Times New Roman" w:eastAsia="Times New Roman" w:hAnsi="Times New Roman" w:cs="Times New Roman"/>
          <w:b/>
          <w:bCs/>
          <w:iCs/>
          <w:color w:val="000000"/>
          <w:sz w:val="36"/>
          <w:szCs w:val="36"/>
        </w:rPr>
        <w:t xml:space="preserve"> </w:t>
      </w:r>
      <w:r w:rsidR="008950B6" w:rsidRPr="00733570">
        <w:rPr>
          <w:rFonts w:ascii="Times New Roman" w:eastAsia="Times New Roman" w:hAnsi="Times New Roman" w:cs="Times New Roman"/>
          <w:b/>
          <w:bCs/>
          <w:iCs/>
          <w:color w:val="000000"/>
          <w:sz w:val="36"/>
          <w:szCs w:val="36"/>
        </w:rPr>
        <w:t>1 час</w:t>
      </w:r>
      <w:r w:rsidR="00A253D0" w:rsidRPr="00733570">
        <w:rPr>
          <w:rFonts w:ascii="Times New Roman" w:eastAsia="Times New Roman" w:hAnsi="Times New Roman" w:cs="Times New Roman"/>
          <w:b/>
          <w:bCs/>
          <w:iCs/>
          <w:color w:val="000000"/>
          <w:sz w:val="36"/>
          <w:szCs w:val="36"/>
        </w:rPr>
        <w:t xml:space="preserve"> в неделю)</w:t>
      </w:r>
    </w:p>
    <w:p w:rsidR="00B04BC0" w:rsidRPr="00A253D0" w:rsidRDefault="00B04BC0" w:rsidP="00C25949">
      <w:pPr>
        <w:shd w:val="clear" w:color="auto" w:fill="FFFFFF"/>
        <w:spacing w:after="0" w:line="240" w:lineRule="auto"/>
        <w:jc w:val="center"/>
        <w:rPr>
          <w:rFonts w:ascii="Arial" w:eastAsia="Times New Roman" w:hAnsi="Arial" w:cs="Arial"/>
          <w:color w:val="000000"/>
        </w:rPr>
      </w:pPr>
    </w:p>
    <w:tbl>
      <w:tblPr>
        <w:tblW w:w="13966" w:type="dxa"/>
        <w:tblInd w:w="-108" w:type="dxa"/>
        <w:shd w:val="clear" w:color="auto" w:fill="FFFFFF"/>
        <w:tblCellMar>
          <w:left w:w="0" w:type="dxa"/>
          <w:right w:w="0" w:type="dxa"/>
        </w:tblCellMar>
        <w:tblLook w:val="04A0"/>
      </w:tblPr>
      <w:tblGrid>
        <w:gridCol w:w="455"/>
        <w:gridCol w:w="2424"/>
        <w:gridCol w:w="3068"/>
        <w:gridCol w:w="617"/>
        <w:gridCol w:w="1685"/>
        <w:gridCol w:w="5717"/>
      </w:tblGrid>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bookmarkStart w:id="0" w:name="093c3d6a82b52ac52bfd6be19a74c41117de3f36"/>
            <w:bookmarkStart w:id="1" w:name="2"/>
            <w:bookmarkEnd w:id="0"/>
            <w:bookmarkEnd w:id="1"/>
            <w:r w:rsidRPr="00A253D0">
              <w:rPr>
                <w:rFonts w:ascii="Times New Roman" w:eastAsia="Times New Roman" w:hAnsi="Times New Roman" w:cs="Times New Roman"/>
                <w:b/>
                <w:bCs/>
                <w:i/>
                <w:iCs/>
                <w:color w:val="000000"/>
                <w:sz w:val="20"/>
              </w:rPr>
              <w:t>№</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B04BC0">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Тема</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B04BC0">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Тематическое содержание</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sidRPr="00A253D0">
              <w:rPr>
                <w:rFonts w:ascii="Times New Roman" w:eastAsia="Times New Roman" w:hAnsi="Times New Roman" w:cs="Times New Roman"/>
                <w:b/>
                <w:bCs/>
                <w:i/>
                <w:iCs/>
                <w:color w:val="000000"/>
                <w:sz w:val="20"/>
              </w:rPr>
              <w:t>Кол час</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B82EE3" w:rsidRDefault="00D60197" w:rsidP="0004528B">
            <w:pPr>
              <w:spacing w:after="0" w:line="0" w:lineRule="atLeast"/>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Дата </w:t>
            </w:r>
            <w:r w:rsidR="0004528B" w:rsidRPr="00B82EE3">
              <w:rPr>
                <w:rFonts w:ascii="Times New Roman" w:eastAsia="Times New Roman" w:hAnsi="Times New Roman" w:cs="Times New Roman"/>
                <w:b/>
                <w:i/>
                <w:color w:val="000000"/>
                <w:sz w:val="20"/>
                <w:szCs w:val="20"/>
              </w:rPr>
              <w:t xml:space="preserve"> проведения</w:t>
            </w: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Pr="00A253D0" w:rsidRDefault="0004528B" w:rsidP="00B04BC0">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Коррекционные цели</w:t>
            </w: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53D0" w:rsidRDefault="00A253D0" w:rsidP="00B04BC0">
            <w:pPr>
              <w:spacing w:after="0" w:line="0" w:lineRule="atLeast"/>
              <w:jc w:val="center"/>
              <w:rPr>
                <w:rFonts w:ascii="Times New Roman" w:eastAsia="Times New Roman" w:hAnsi="Times New Roman" w:cs="Times New Roman"/>
                <w:b/>
                <w:bCs/>
                <w:i/>
                <w:iCs/>
                <w:color w:val="000000"/>
                <w:sz w:val="20"/>
              </w:rPr>
            </w:pPr>
            <w:r w:rsidRPr="00A253D0">
              <w:rPr>
                <w:rFonts w:ascii="Times New Roman" w:eastAsia="Times New Roman" w:hAnsi="Times New Roman" w:cs="Times New Roman"/>
                <w:b/>
                <w:bCs/>
                <w:i/>
                <w:iCs/>
                <w:color w:val="000000"/>
                <w:sz w:val="20"/>
              </w:rPr>
              <w:t>№1. Д</w:t>
            </w:r>
            <w:r w:rsidR="00D60197">
              <w:rPr>
                <w:rFonts w:ascii="Times New Roman" w:eastAsia="Times New Roman" w:hAnsi="Times New Roman" w:cs="Times New Roman"/>
                <w:b/>
                <w:bCs/>
                <w:i/>
                <w:iCs/>
                <w:color w:val="000000"/>
                <w:sz w:val="20"/>
              </w:rPr>
              <w:t xml:space="preserve">иагностика развития ВПФ </w:t>
            </w:r>
          </w:p>
          <w:p w:rsidR="00D60197" w:rsidRDefault="00D60197" w:rsidP="00B04BC0">
            <w:pPr>
              <w:spacing w:after="0" w:line="0" w:lineRule="atLeast"/>
              <w:jc w:val="center"/>
              <w:rPr>
                <w:rFonts w:ascii="Times New Roman" w:eastAsia="Times New Roman" w:hAnsi="Times New Roman" w:cs="Times New Roman"/>
                <w:b/>
                <w:bCs/>
                <w:i/>
                <w:iCs/>
                <w:color w:val="000000"/>
                <w:sz w:val="20"/>
              </w:rPr>
            </w:pPr>
            <w:r>
              <w:rPr>
                <w:rFonts w:ascii="Times New Roman" w:eastAsia="Times New Roman" w:hAnsi="Times New Roman" w:cs="Times New Roman"/>
                <w:b/>
                <w:bCs/>
                <w:i/>
                <w:iCs/>
                <w:color w:val="000000"/>
                <w:sz w:val="20"/>
              </w:rPr>
              <w:t>(первые две недели сентября)</w:t>
            </w:r>
          </w:p>
          <w:p w:rsidR="00B04BC0" w:rsidRPr="00A253D0" w:rsidRDefault="00B04BC0" w:rsidP="00C25949">
            <w:pPr>
              <w:spacing w:after="0" w:line="0" w:lineRule="atLeast"/>
              <w:jc w:val="center"/>
              <w:rPr>
                <w:rFonts w:ascii="Arial" w:eastAsia="Times New Roman" w:hAnsi="Arial" w:cs="Arial"/>
                <w:color w:val="000000"/>
              </w:rPr>
            </w:pP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53D0" w:rsidRPr="00A253D0" w:rsidRDefault="00A253D0" w:rsidP="00C25949">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№2.  Развитие графиче</w:t>
            </w:r>
            <w:r w:rsidR="00B04BC0">
              <w:rPr>
                <w:rFonts w:ascii="Times New Roman" w:eastAsia="Times New Roman" w:hAnsi="Times New Roman" w:cs="Times New Roman"/>
                <w:b/>
                <w:bCs/>
                <w:i/>
                <w:iCs/>
                <w:color w:val="000000"/>
                <w:sz w:val="20"/>
              </w:rPr>
              <w:t>ски</w:t>
            </w:r>
            <w:r w:rsidR="00AE544B">
              <w:rPr>
                <w:rFonts w:ascii="Times New Roman" w:eastAsia="Times New Roman" w:hAnsi="Times New Roman" w:cs="Times New Roman"/>
                <w:b/>
                <w:bCs/>
                <w:i/>
                <w:iCs/>
                <w:color w:val="000000"/>
                <w:sz w:val="20"/>
              </w:rPr>
              <w:t>х навыков</w:t>
            </w:r>
            <w:r w:rsidR="008950B6">
              <w:rPr>
                <w:rFonts w:ascii="Times New Roman" w:eastAsia="Times New Roman" w:hAnsi="Times New Roman" w:cs="Times New Roman"/>
                <w:b/>
                <w:bCs/>
                <w:i/>
                <w:iCs/>
                <w:color w:val="000000"/>
                <w:sz w:val="20"/>
              </w:rPr>
              <w:t>(1</w:t>
            </w:r>
            <w:r w:rsidR="00477778">
              <w:rPr>
                <w:rFonts w:ascii="Times New Roman" w:eastAsia="Times New Roman" w:hAnsi="Times New Roman" w:cs="Times New Roman"/>
                <w:b/>
                <w:bCs/>
                <w:i/>
                <w:iCs/>
                <w:color w:val="000000"/>
                <w:sz w:val="20"/>
              </w:rPr>
              <w:t>0</w:t>
            </w:r>
            <w:r w:rsidRPr="00A253D0">
              <w:rPr>
                <w:rFonts w:ascii="Times New Roman" w:eastAsia="Times New Roman" w:hAnsi="Times New Roman" w:cs="Times New Roman"/>
                <w:b/>
                <w:bCs/>
                <w:i/>
                <w:iCs/>
                <w:color w:val="000000"/>
                <w:sz w:val="20"/>
              </w:rPr>
              <w:t xml:space="preserve"> часов)</w:t>
            </w:r>
          </w:p>
        </w:tc>
      </w:tr>
      <w:tr w:rsidR="0004528B" w:rsidRPr="00A253D0" w:rsidTr="0004528B">
        <w:trPr>
          <w:trHeight w:val="960"/>
        </w:trPr>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240" w:lineRule="auto"/>
              <w:rPr>
                <w:rFonts w:ascii="Arial" w:eastAsia="Times New Roman" w:hAnsi="Arial" w:cs="Arial"/>
                <w:color w:val="000000"/>
              </w:rPr>
            </w:pPr>
            <w:r>
              <w:rPr>
                <w:rFonts w:ascii="Times New Roman" w:eastAsia="Times New Roman" w:hAnsi="Times New Roman" w:cs="Times New Roman"/>
                <w:color w:val="000000"/>
                <w:sz w:val="20"/>
              </w:rPr>
              <w:t>1</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Ориентирование на листе бумаги и в пространстве</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Pr>
                <w:rFonts w:ascii="Times New Roman" w:eastAsia="Times New Roman" w:hAnsi="Times New Roman" w:cs="Times New Roman"/>
                <w:color w:val="000000"/>
                <w:sz w:val="20"/>
              </w:rPr>
              <w:t xml:space="preserve">Упражнение «Солнышко», </w:t>
            </w:r>
            <w:r w:rsidRPr="00A253D0">
              <w:rPr>
                <w:rFonts w:ascii="Times New Roman" w:eastAsia="Times New Roman" w:hAnsi="Times New Roman" w:cs="Times New Roman"/>
                <w:color w:val="000000"/>
                <w:sz w:val="20"/>
              </w:rPr>
              <w:t>упражнения на понимание сторон «п</w:t>
            </w:r>
            <w:r w:rsidR="00564EB6">
              <w:rPr>
                <w:rFonts w:ascii="Times New Roman" w:eastAsia="Times New Roman" w:hAnsi="Times New Roman" w:cs="Times New Roman"/>
                <w:color w:val="000000"/>
                <w:sz w:val="20"/>
              </w:rPr>
              <w:t>раво-лево», «верх-низ», «центр», «к</w:t>
            </w:r>
            <w:r w:rsidRPr="00A253D0">
              <w:rPr>
                <w:rFonts w:ascii="Times New Roman" w:eastAsia="Times New Roman" w:hAnsi="Times New Roman" w:cs="Times New Roman"/>
                <w:color w:val="000000"/>
                <w:sz w:val="20"/>
              </w:rPr>
              <w:t>руг в круге»</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AE544B">
            <w:pPr>
              <w:spacing w:after="0" w:line="240" w:lineRule="auto"/>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240" w:lineRule="auto"/>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w:t>
            </w:r>
          </w:p>
          <w:p w:rsidR="005F4483" w:rsidRDefault="005F4483" w:rsidP="00B82EE3">
            <w:pPr>
              <w:spacing w:after="0" w:line="240" w:lineRule="auto"/>
              <w:rPr>
                <w:rFonts w:ascii="Times New Roman" w:eastAsia="Times New Roman" w:hAnsi="Times New Roman" w:cs="Times New Roman"/>
                <w:color w:val="000000"/>
                <w:sz w:val="20"/>
              </w:rPr>
            </w:pPr>
          </w:p>
          <w:p w:rsidR="005F4483" w:rsidRDefault="005F4483" w:rsidP="00B82EE3">
            <w:pPr>
              <w:spacing w:after="0" w:line="240" w:lineRule="auto"/>
              <w:rPr>
                <w:rFonts w:ascii="Times New Roman" w:eastAsia="Times New Roman" w:hAnsi="Times New Roman" w:cs="Times New Roman"/>
                <w:color w:val="000000"/>
                <w:sz w:val="20"/>
              </w:rPr>
            </w:pPr>
          </w:p>
          <w:p w:rsidR="005F4483" w:rsidRPr="00A253D0" w:rsidRDefault="005F4483" w:rsidP="00B82EE3">
            <w:pPr>
              <w:spacing w:after="0" w:line="240" w:lineRule="auto"/>
              <w:rPr>
                <w:rFonts w:ascii="Arial" w:eastAsia="Times New Roman" w:hAnsi="Arial" w:cs="Arial"/>
                <w:color w:val="00000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2</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Манипуляции с мелкими предметами</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Пальчиковая гимнастика</w:t>
            </w:r>
          </w:p>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 xml:space="preserve"> Лепка. Мозаика. Работа с </w:t>
            </w:r>
            <w:r>
              <w:rPr>
                <w:rFonts w:ascii="Times New Roman" w:eastAsia="Times New Roman" w:hAnsi="Times New Roman" w:cs="Times New Roman"/>
                <w:color w:val="000000"/>
                <w:sz w:val="20"/>
              </w:rPr>
              <w:t>пластилином</w:t>
            </w:r>
            <w:r w:rsidRPr="00A253D0">
              <w:rPr>
                <w:rFonts w:ascii="Times New Roman" w:eastAsia="Times New Roman" w:hAnsi="Times New Roman" w:cs="Times New Roman"/>
                <w:color w:val="000000"/>
                <w:sz w:val="20"/>
              </w:rPr>
              <w:t>.</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мелкой моторики рук посредством тренировки пальцев рук.  Развитие мелкой моторики рук, механической памяти, устной речи посредством пальчиковой гимнастики (инсценировки).</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3</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Рисование узоров, элементов букв и цифр</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«Одновременное рисование»</w:t>
            </w:r>
          </w:p>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Проведение параллельных линий – вертикальных и наклонных. Графический диктант</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3</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4</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Работа в прописях</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Работа над формой букв.</w:t>
            </w:r>
          </w:p>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Графический диктант.</w:t>
            </w:r>
          </w:p>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Работа в прописях</w:t>
            </w:r>
          </w:p>
          <w:p w:rsidR="0004528B" w:rsidRPr="00A253D0" w:rsidRDefault="0004528B" w:rsidP="005F4483">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Рисование фигур,</w:t>
            </w:r>
            <w:r w:rsidRPr="00A253D0">
              <w:rPr>
                <w:rFonts w:ascii="Times New Roman" w:eastAsia="Times New Roman" w:hAnsi="Times New Roman" w:cs="Times New Roman"/>
                <w:color w:val="000000"/>
                <w:sz w:val="20"/>
              </w:rPr>
              <w:t xml:space="preserve"> букв и цифр в воздухе.</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3</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AE544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(точечных).</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A253D0" w:rsidRDefault="005F4483" w:rsidP="00B82EE3">
            <w:pPr>
              <w:spacing w:after="0" w:line="0" w:lineRule="atLeast"/>
              <w:rPr>
                <w:rFonts w:ascii="Arial" w:eastAsia="Times New Roman" w:hAnsi="Arial" w:cs="Arial"/>
                <w:color w:val="000000"/>
              </w:rPr>
            </w:pP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53D0" w:rsidRPr="00A253D0" w:rsidRDefault="00A253D0" w:rsidP="005F4483">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№3. Развитие ВПФ посредством изучения программно</w:t>
            </w:r>
            <w:r w:rsidR="0085214E">
              <w:rPr>
                <w:rFonts w:ascii="Times New Roman" w:eastAsia="Times New Roman" w:hAnsi="Times New Roman" w:cs="Times New Roman"/>
                <w:b/>
                <w:bCs/>
                <w:i/>
                <w:iCs/>
                <w:color w:val="000000"/>
                <w:sz w:val="20"/>
              </w:rPr>
              <w:t>го материала по грамматике  </w:t>
            </w:r>
            <w:r w:rsidR="0085214E" w:rsidRPr="007F50F6">
              <w:rPr>
                <w:rFonts w:ascii="Times New Roman" w:eastAsia="Times New Roman" w:hAnsi="Times New Roman" w:cs="Times New Roman"/>
                <w:b/>
                <w:bCs/>
                <w:i/>
                <w:iCs/>
                <w:sz w:val="20"/>
              </w:rPr>
              <w:t>(</w:t>
            </w:r>
            <w:r w:rsidR="008950B6">
              <w:rPr>
                <w:rFonts w:ascii="Times New Roman" w:eastAsia="Times New Roman" w:hAnsi="Times New Roman" w:cs="Times New Roman"/>
                <w:b/>
                <w:bCs/>
                <w:i/>
                <w:iCs/>
                <w:sz w:val="20"/>
              </w:rPr>
              <w:t xml:space="preserve">5 </w:t>
            </w:r>
            <w:r w:rsidRPr="007F50F6">
              <w:rPr>
                <w:rFonts w:ascii="Times New Roman" w:eastAsia="Times New Roman" w:hAnsi="Times New Roman" w:cs="Times New Roman"/>
                <w:b/>
                <w:bCs/>
                <w:i/>
                <w:iCs/>
                <w:sz w:val="20"/>
              </w:rPr>
              <w:t>часов)</w:t>
            </w: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5</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 xml:space="preserve">Дифференциация букв и </w:t>
            </w:r>
            <w:r w:rsidRPr="00A253D0">
              <w:rPr>
                <w:rFonts w:ascii="Times New Roman" w:eastAsia="Times New Roman" w:hAnsi="Times New Roman" w:cs="Times New Roman"/>
                <w:color w:val="000000"/>
                <w:sz w:val="20"/>
              </w:rPr>
              <w:lastRenderedPageBreak/>
              <w:t>звуков речи</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lastRenderedPageBreak/>
              <w:t xml:space="preserve">Алфавит.  «Буква и звук». </w:t>
            </w:r>
            <w:r w:rsidRPr="00A253D0">
              <w:rPr>
                <w:rFonts w:ascii="Times New Roman" w:eastAsia="Times New Roman" w:hAnsi="Times New Roman" w:cs="Times New Roman"/>
                <w:color w:val="000000"/>
                <w:sz w:val="20"/>
              </w:rPr>
              <w:lastRenderedPageBreak/>
              <w:t>Упражнения на изменение смысла слов (пруд-прут).</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7F50F6">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lastRenderedPageBreak/>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lastRenderedPageBreak/>
              <w:t xml:space="preserve">Развитие зрительной памяти посредством запоминания ряда букв </w:t>
            </w:r>
            <w:r w:rsidRPr="00A253D0">
              <w:rPr>
                <w:rFonts w:ascii="Times New Roman" w:eastAsia="Times New Roman" w:hAnsi="Times New Roman" w:cs="Times New Roman"/>
                <w:color w:val="000000"/>
                <w:sz w:val="20"/>
              </w:rPr>
              <w:lastRenderedPageBreak/>
              <w:t>и звуков, расположенных в определённом порядке</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lastRenderedPageBreak/>
              <w:t>6</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Дифференциация гласных и согласных</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Алфавит. Упражнения с глухими и звонкими согласными. Зрительно-орфографический диктант.</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восприятия и фонематического слуха путём узнавания и выделения гласного и согласного звука</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Default="0004528B" w:rsidP="00A253D0">
            <w:pPr>
              <w:spacing w:after="0" w:line="0" w:lineRule="atLeas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p>
          <w:p w:rsidR="0004528B" w:rsidRDefault="0004528B" w:rsidP="00A253D0">
            <w:pPr>
              <w:spacing w:after="0" w:line="0" w:lineRule="atLeast"/>
              <w:rPr>
                <w:rFonts w:ascii="Times New Roman" w:eastAsia="Times New Roman" w:hAnsi="Times New Roman" w:cs="Times New Roman"/>
                <w:color w:val="000000"/>
                <w:sz w:val="20"/>
              </w:rPr>
            </w:pPr>
          </w:p>
          <w:p w:rsidR="0004528B" w:rsidRPr="00A253D0" w:rsidRDefault="0004528B" w:rsidP="00A253D0">
            <w:pPr>
              <w:spacing w:after="0" w:line="0" w:lineRule="atLeast"/>
              <w:rPr>
                <w:rFonts w:ascii="Arial" w:eastAsia="Times New Roman" w:hAnsi="Arial" w:cs="Arial"/>
                <w:color w:val="000000"/>
              </w:rPr>
            </w:pP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Составление словосочетаний и предложений</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«Дополни предложение с</w:t>
            </w:r>
            <w:r>
              <w:rPr>
                <w:rFonts w:ascii="Times New Roman" w:eastAsia="Times New Roman" w:hAnsi="Times New Roman" w:cs="Times New Roman"/>
                <w:color w:val="000000"/>
                <w:sz w:val="20"/>
              </w:rPr>
              <w:t>л</w:t>
            </w:r>
            <w:r w:rsidRPr="00A253D0">
              <w:rPr>
                <w:rFonts w:ascii="Times New Roman" w:eastAsia="Times New Roman" w:hAnsi="Times New Roman" w:cs="Times New Roman"/>
                <w:color w:val="000000"/>
                <w:sz w:val="20"/>
              </w:rPr>
              <w:t xml:space="preserve">овами», «Закончи предложение», цепочки слов.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1</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85214E">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 xml:space="preserve">Развитие логического мышления посредством завершения логических цепочек слов. </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53D0" w:rsidRPr="00A253D0" w:rsidRDefault="00A253D0" w:rsidP="005F4483">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№4. Развитие ВПФ посредством изучения программного материала по чтению и разви</w:t>
            </w:r>
            <w:r w:rsidR="004B0CF7">
              <w:rPr>
                <w:rFonts w:ascii="Times New Roman" w:eastAsia="Times New Roman" w:hAnsi="Times New Roman" w:cs="Times New Roman"/>
                <w:b/>
                <w:bCs/>
                <w:i/>
                <w:iCs/>
                <w:color w:val="000000"/>
                <w:sz w:val="20"/>
              </w:rPr>
              <w:t xml:space="preserve">тию речи </w:t>
            </w:r>
            <w:r w:rsidR="008950B6">
              <w:rPr>
                <w:rFonts w:ascii="Times New Roman" w:eastAsia="Times New Roman" w:hAnsi="Times New Roman" w:cs="Times New Roman"/>
                <w:b/>
                <w:bCs/>
                <w:i/>
                <w:iCs/>
                <w:sz w:val="20"/>
              </w:rPr>
              <w:t>(8</w:t>
            </w:r>
            <w:r w:rsidRPr="007F50F6">
              <w:rPr>
                <w:rFonts w:ascii="Times New Roman" w:eastAsia="Times New Roman" w:hAnsi="Times New Roman" w:cs="Times New Roman"/>
                <w:b/>
                <w:bCs/>
                <w:i/>
                <w:iCs/>
                <w:sz w:val="20"/>
              </w:rPr>
              <w:t xml:space="preserve"> часов)</w:t>
            </w: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EF25CB" w:rsidRDefault="0004528B" w:rsidP="00EF25CB">
            <w:pPr>
              <w:jc w:val="center"/>
              <w:rPr>
                <w:rFonts w:ascii="Times New Roman" w:eastAsia="Times New Roman" w:hAnsi="Times New Roman" w:cs="Times New Roman"/>
              </w:rPr>
            </w:pPr>
            <w:r w:rsidRPr="00EF25CB">
              <w:rPr>
                <w:rFonts w:ascii="Times New Roman" w:eastAsia="Times New Roman" w:hAnsi="Times New Roman" w:cs="Times New Roman"/>
                <w:sz w:val="20"/>
              </w:rPr>
              <w:t>8</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Разучивание чистоговорок</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Интонационные упражнения</w:t>
            </w:r>
          </w:p>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«п</w:t>
            </w:r>
            <w:r w:rsidR="00B82EE3">
              <w:rPr>
                <w:rFonts w:ascii="Times New Roman" w:eastAsia="Times New Roman" w:hAnsi="Times New Roman" w:cs="Times New Roman"/>
                <w:color w:val="000000"/>
                <w:sz w:val="20"/>
              </w:rPr>
              <w:t>ослушай и воспроизведи</w:t>
            </w:r>
            <w:r w:rsidRPr="00A253D0">
              <w:rPr>
                <w:rFonts w:ascii="Times New Roman" w:eastAsia="Times New Roman" w:hAnsi="Times New Roman" w:cs="Times New Roman"/>
                <w:color w:val="000000"/>
                <w:sz w:val="20"/>
              </w:rPr>
              <w:t>»</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1</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 xml:space="preserve">Работа над развитием правильной дикции посредством громкого четкого произношения ряда звуков, слогов, слов. </w:t>
            </w: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E87826" w:rsidRDefault="0004528B" w:rsidP="00E87826">
            <w:pPr>
              <w:pStyle w:val="a3"/>
              <w:jc w:val="center"/>
              <w:rPr>
                <w:rFonts w:ascii="Times New Roman" w:eastAsia="Times New Roman" w:hAnsi="Times New Roman" w:cs="Times New Roman"/>
              </w:rPr>
            </w:pPr>
            <w:r w:rsidRPr="00E87826">
              <w:rPr>
                <w:rFonts w:ascii="Times New Roman" w:eastAsia="Times New Roman" w:hAnsi="Times New Roman" w:cs="Times New Roman"/>
                <w:sz w:val="20"/>
              </w:rPr>
              <w:t>9</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Виды предложений</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 xml:space="preserve">Различение предложений по интонации.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1</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эмоциональной сферы посредством интонирования предложения.</w:t>
            </w:r>
          </w:p>
          <w:p w:rsidR="005F4483" w:rsidRPr="00A253D0" w:rsidRDefault="005F4483" w:rsidP="00B82EE3">
            <w:pPr>
              <w:spacing w:after="0" w:line="0" w:lineRule="atLeast"/>
              <w:rPr>
                <w:rFonts w:ascii="Arial" w:eastAsia="Times New Roman" w:hAnsi="Arial" w:cs="Arial"/>
                <w:color w:val="00000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E87826" w:rsidRDefault="0004528B" w:rsidP="00E87826">
            <w:pPr>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Наблюдения за природой родного края</w:t>
            </w:r>
            <w:r>
              <w:rPr>
                <w:rFonts w:ascii="Times New Roman" w:eastAsia="Times New Roman" w:hAnsi="Times New Roman" w:cs="Times New Roman"/>
                <w:color w:val="000000"/>
                <w:sz w:val="20"/>
              </w:rPr>
              <w:t>. Связная речь.</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Экскурсия. Наблюдения за природой.  Составление рассказа</w:t>
            </w:r>
            <w:r>
              <w:rPr>
                <w:rFonts w:ascii="Times New Roman" w:eastAsia="Times New Roman" w:hAnsi="Times New Roman" w:cs="Times New Roman"/>
                <w:color w:val="000000"/>
                <w:sz w:val="20"/>
              </w:rPr>
              <w:t xml:space="preserve"> по увиденному. Сюжетные картинки.</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Pr="00B82EE3"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w:t>
            </w: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E87826" w:rsidRDefault="0004528B" w:rsidP="00E87826">
            <w:pPr>
              <w:pStyle w:val="a3"/>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Восприятие текста на слух</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Воспроизведение прочитанного. Работа над пониманием текста.</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Развитие слуховой памяти, внимания и речи через воспроизведение прочитанного текста.</w:t>
            </w: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E87826">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t>2</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Работа с текстом, стихотворением (по программе чтения)</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«Закончи стихотворение»</w:t>
            </w:r>
          </w:p>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«Закончи загадку» (добавить последнее слово)</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Default="0004528B" w:rsidP="00AE544B">
            <w:pPr>
              <w:spacing w:after="0" w:line="0" w:lineRule="atLeast"/>
              <w:jc w:val="center"/>
              <w:rPr>
                <w:rFonts w:ascii="Times New Roman" w:eastAsia="Times New Roman" w:hAnsi="Times New Roman" w:cs="Times New Roman"/>
                <w:color w:val="000000"/>
                <w:sz w:val="20"/>
              </w:rPr>
            </w:pPr>
          </w:p>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8950B6" w:rsidP="00B82EE3">
            <w:pPr>
              <w:spacing w:after="0" w:line="0" w:lineRule="atLeas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04528B">
              <w:rPr>
                <w:rFonts w:ascii="Times New Roman" w:eastAsia="Times New Roman" w:hAnsi="Times New Roman" w:cs="Times New Roman"/>
                <w:color w:val="000000"/>
                <w:sz w:val="20"/>
              </w:rPr>
              <w:t xml:space="preserve">Развитие </w:t>
            </w:r>
            <w:r w:rsidR="0004528B" w:rsidRPr="00A253D0">
              <w:rPr>
                <w:rFonts w:ascii="Times New Roman" w:eastAsia="Times New Roman" w:hAnsi="Times New Roman" w:cs="Times New Roman"/>
                <w:color w:val="000000"/>
                <w:sz w:val="20"/>
              </w:rPr>
              <w:t xml:space="preserve"> выразительности речи посредством чтения коротких стихотворений громко, тихо, шёпотом</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B82EE3" w:rsidRDefault="005F4483" w:rsidP="00B82EE3">
            <w:pPr>
              <w:spacing w:after="0" w:line="0" w:lineRule="atLeast"/>
              <w:rPr>
                <w:rFonts w:ascii="Times New Roman" w:eastAsia="Times New Roman" w:hAnsi="Times New Roman" w:cs="Times New Roman"/>
                <w:color w:val="000000"/>
                <w:sz w:val="20"/>
              </w:rPr>
            </w:pP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597B" w:rsidRDefault="0094597B" w:rsidP="00B82EE3">
            <w:pPr>
              <w:spacing w:after="0" w:line="0" w:lineRule="atLeast"/>
              <w:rPr>
                <w:rFonts w:ascii="Times New Roman" w:eastAsia="Times New Roman" w:hAnsi="Times New Roman" w:cs="Times New Roman"/>
                <w:b/>
                <w:bCs/>
                <w:i/>
                <w:iCs/>
                <w:color w:val="000000"/>
                <w:sz w:val="20"/>
              </w:rPr>
            </w:pPr>
          </w:p>
          <w:p w:rsidR="00A253D0" w:rsidRPr="00A253D0" w:rsidRDefault="00A253D0" w:rsidP="00B82EE3">
            <w:pPr>
              <w:spacing w:after="0" w:line="0" w:lineRule="atLeast"/>
              <w:jc w:val="center"/>
              <w:rPr>
                <w:rFonts w:ascii="Arial" w:eastAsia="Times New Roman" w:hAnsi="Arial" w:cs="Arial"/>
                <w:color w:val="000000"/>
              </w:rPr>
            </w:pPr>
            <w:r w:rsidRPr="00A253D0">
              <w:rPr>
                <w:rFonts w:ascii="Times New Roman" w:eastAsia="Times New Roman" w:hAnsi="Times New Roman" w:cs="Times New Roman"/>
                <w:b/>
                <w:bCs/>
                <w:i/>
                <w:iCs/>
                <w:color w:val="000000"/>
                <w:sz w:val="20"/>
              </w:rPr>
              <w:t>№5. Развитие ВПФ посредством изучения программ</w:t>
            </w:r>
            <w:r w:rsidR="00637E23">
              <w:rPr>
                <w:rFonts w:ascii="Times New Roman" w:eastAsia="Times New Roman" w:hAnsi="Times New Roman" w:cs="Times New Roman"/>
                <w:b/>
                <w:bCs/>
                <w:i/>
                <w:iCs/>
                <w:color w:val="000000"/>
                <w:sz w:val="20"/>
              </w:rPr>
              <w:t>ного материала по</w:t>
            </w:r>
            <w:r w:rsidR="004B0CF7">
              <w:rPr>
                <w:rFonts w:ascii="Times New Roman" w:eastAsia="Times New Roman" w:hAnsi="Times New Roman" w:cs="Times New Roman"/>
                <w:b/>
                <w:bCs/>
                <w:i/>
                <w:iCs/>
                <w:color w:val="000000"/>
                <w:sz w:val="20"/>
              </w:rPr>
              <w:t xml:space="preserve"> математике </w:t>
            </w:r>
            <w:r w:rsidR="004B0CF7" w:rsidRPr="007F50F6">
              <w:rPr>
                <w:rFonts w:ascii="Times New Roman" w:eastAsia="Times New Roman" w:hAnsi="Times New Roman" w:cs="Times New Roman"/>
                <w:b/>
                <w:bCs/>
                <w:i/>
                <w:iCs/>
                <w:sz w:val="20"/>
              </w:rPr>
              <w:t>(</w:t>
            </w:r>
            <w:r w:rsidR="008950B6">
              <w:rPr>
                <w:rFonts w:ascii="Times New Roman" w:eastAsia="Times New Roman" w:hAnsi="Times New Roman" w:cs="Times New Roman"/>
                <w:b/>
                <w:bCs/>
                <w:i/>
                <w:iCs/>
                <w:sz w:val="20"/>
              </w:rPr>
              <w:t xml:space="preserve">7 </w:t>
            </w:r>
            <w:r w:rsidRPr="007F50F6">
              <w:rPr>
                <w:rFonts w:ascii="Times New Roman" w:eastAsia="Times New Roman" w:hAnsi="Times New Roman" w:cs="Times New Roman"/>
                <w:b/>
                <w:bCs/>
                <w:i/>
                <w:iCs/>
                <w:sz w:val="20"/>
              </w:rPr>
              <w:t>часов)</w:t>
            </w: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E87826" w:rsidRDefault="0004528B" w:rsidP="00A253D0">
            <w:pPr>
              <w:spacing w:after="0" w:line="0" w:lineRule="atLeas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Default="0004528B" w:rsidP="005F4483">
            <w:pPr>
              <w:spacing w:after="0" w:line="0" w:lineRule="atLeas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Устный счет.  Состав </w:t>
            </w:r>
            <w:r w:rsidRPr="00A253D0">
              <w:rPr>
                <w:rFonts w:ascii="Times New Roman" w:eastAsia="Times New Roman" w:hAnsi="Times New Roman" w:cs="Times New Roman"/>
                <w:color w:val="000000"/>
                <w:sz w:val="20"/>
              </w:rPr>
              <w:t>чисел</w:t>
            </w:r>
          </w:p>
          <w:p w:rsidR="0004528B" w:rsidRPr="00A253D0" w:rsidRDefault="0004528B" w:rsidP="005F4483">
            <w:pPr>
              <w:spacing w:after="0" w:line="0" w:lineRule="atLeast"/>
              <w:rPr>
                <w:rFonts w:ascii="Arial" w:eastAsia="Times New Roman" w:hAnsi="Arial" w:cs="Arial"/>
                <w:color w:val="000000"/>
              </w:rPr>
            </w:pP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Default="0004528B" w:rsidP="005F4483">
            <w:pPr>
              <w:spacing w:after="0" w:line="0" w:lineRule="atLeas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Устный счет. «Лишнее число»</w:t>
            </w:r>
          </w:p>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«Соотнеси число с картинкой»  </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1</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AE544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250357">
              <w:rPr>
                <w:rFonts w:ascii="Times New Roman" w:hAnsi="Times New Roman" w:cs="Times New Roman"/>
              </w:rPr>
              <w:t>Выполнять сложение, вычитание чисел в пределах 10, 20, опираясь на знание их состава из двух слагаемых</w:t>
            </w:r>
            <w:r w:rsidRPr="00A253D0">
              <w:rPr>
                <w:rFonts w:ascii="Times New Roman" w:eastAsia="Times New Roman" w:hAnsi="Times New Roman" w:cs="Times New Roman"/>
                <w:color w:val="000000"/>
                <w:sz w:val="20"/>
              </w:rPr>
              <w:t>.  Развитие речи и мышления через умение сравнивать числа</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A253D0" w:rsidRDefault="005F4483" w:rsidP="00B82EE3">
            <w:pPr>
              <w:spacing w:after="0" w:line="0" w:lineRule="atLeast"/>
              <w:rPr>
                <w:rFonts w:ascii="Arial" w:eastAsia="Times New Roman" w:hAnsi="Arial" w:cs="Arial"/>
                <w:color w:val="00000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14</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 xml:space="preserve">Решение </w:t>
            </w:r>
            <w:r>
              <w:rPr>
                <w:rFonts w:ascii="Times New Roman" w:eastAsia="Times New Roman" w:hAnsi="Times New Roman" w:cs="Times New Roman"/>
                <w:color w:val="000000"/>
                <w:sz w:val="20"/>
              </w:rPr>
              <w:t xml:space="preserve">примеров  на </w:t>
            </w:r>
            <w:r>
              <w:rPr>
                <w:rFonts w:ascii="Times New Roman" w:eastAsia="Times New Roman" w:hAnsi="Times New Roman" w:cs="Times New Roman"/>
                <w:color w:val="000000"/>
                <w:sz w:val="20"/>
              </w:rPr>
              <w:lastRenderedPageBreak/>
              <w:t>сложение и вычитание</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lastRenderedPageBreak/>
              <w:t xml:space="preserve">Устный счет. </w:t>
            </w:r>
            <w:r>
              <w:rPr>
                <w:rFonts w:ascii="Times New Roman" w:eastAsia="Times New Roman" w:hAnsi="Times New Roman" w:cs="Times New Roman"/>
                <w:color w:val="000000"/>
                <w:sz w:val="20"/>
              </w:rPr>
              <w:t>«Домино</w:t>
            </w:r>
            <w:r w:rsidRPr="00A253D0">
              <w:rPr>
                <w:rFonts w:ascii="Times New Roman" w:eastAsia="Times New Roman" w:hAnsi="Times New Roman" w:cs="Times New Roman"/>
                <w:color w:val="000000"/>
                <w:sz w:val="20"/>
              </w:rPr>
              <w:t>»</w:t>
            </w: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 xml:space="preserve">Развитие активности и внимания через устный счёт с элементами </w:t>
            </w:r>
            <w:r w:rsidRPr="00A253D0">
              <w:rPr>
                <w:rFonts w:ascii="Times New Roman" w:eastAsia="Times New Roman" w:hAnsi="Times New Roman" w:cs="Times New Roman"/>
                <w:color w:val="000000"/>
                <w:sz w:val="20"/>
              </w:rPr>
              <w:lastRenderedPageBreak/>
              <w:t>игры</w:t>
            </w:r>
          </w:p>
          <w:p w:rsidR="005F4483" w:rsidRPr="00A253D0" w:rsidRDefault="005F4483" w:rsidP="00B82EE3">
            <w:pPr>
              <w:spacing w:after="0" w:line="0" w:lineRule="atLeast"/>
              <w:rPr>
                <w:rFonts w:ascii="Arial" w:eastAsia="Times New Roman" w:hAnsi="Arial" w:cs="Arial"/>
                <w:color w:val="00000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lastRenderedPageBreak/>
              <w:t>15</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sidRPr="00A253D0">
              <w:rPr>
                <w:rFonts w:ascii="Times New Roman" w:eastAsia="Times New Roman" w:hAnsi="Times New Roman" w:cs="Times New Roman"/>
                <w:color w:val="000000"/>
                <w:sz w:val="20"/>
              </w:rPr>
              <w:t>Геометрические фигуры</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240" w:lineRule="auto"/>
              <w:rPr>
                <w:rFonts w:ascii="Arial" w:eastAsia="Times New Roman" w:hAnsi="Arial" w:cs="Arial"/>
                <w:color w:val="000000"/>
              </w:rPr>
            </w:pPr>
            <w:r w:rsidRPr="00A253D0">
              <w:rPr>
                <w:rFonts w:ascii="Times New Roman" w:eastAsia="Times New Roman" w:hAnsi="Times New Roman" w:cs="Times New Roman"/>
                <w:color w:val="000000"/>
                <w:sz w:val="20"/>
              </w:rPr>
              <w:t xml:space="preserve">Танграм. «Составь рисунок из фигур» </w:t>
            </w:r>
          </w:p>
          <w:p w:rsidR="0004528B" w:rsidRPr="00A253D0" w:rsidRDefault="0004528B" w:rsidP="005F4483">
            <w:pPr>
              <w:spacing w:after="0" w:line="0" w:lineRule="atLeast"/>
              <w:rPr>
                <w:rFonts w:ascii="Arial" w:eastAsia="Times New Roman" w:hAnsi="Arial" w:cs="Arial"/>
                <w:color w:val="000000"/>
              </w:rPr>
            </w:pP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04528B">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 xml:space="preserve">Развитие </w:t>
            </w:r>
            <w:r>
              <w:rPr>
                <w:rFonts w:ascii="Times New Roman" w:eastAsia="Times New Roman" w:hAnsi="Times New Roman" w:cs="Times New Roman"/>
                <w:color w:val="000000"/>
                <w:sz w:val="20"/>
              </w:rPr>
              <w:t>внимания, логического мышления</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A253D0" w:rsidRDefault="005F4483" w:rsidP="00B82EE3">
            <w:pPr>
              <w:spacing w:after="0" w:line="0" w:lineRule="atLeast"/>
              <w:rPr>
                <w:rFonts w:ascii="Arial" w:eastAsia="Times New Roman" w:hAnsi="Arial" w:cs="Arial"/>
                <w:color w:val="000000"/>
              </w:rPr>
            </w:pPr>
          </w:p>
        </w:tc>
      </w:tr>
      <w:tr w:rsidR="0004528B" w:rsidRPr="00A253D0" w:rsidTr="0004528B">
        <w:tc>
          <w:tcPr>
            <w:tcW w:w="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A253D0">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1</w:t>
            </w:r>
            <w:r w:rsidRPr="00A253D0">
              <w:rPr>
                <w:rFonts w:ascii="Times New Roman" w:eastAsia="Times New Roman" w:hAnsi="Times New Roman" w:cs="Times New Roman"/>
                <w:color w:val="000000"/>
                <w:sz w:val="20"/>
              </w:rPr>
              <w:t>6</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r>
              <w:rPr>
                <w:rFonts w:ascii="Times New Roman" w:eastAsia="Times New Roman" w:hAnsi="Times New Roman" w:cs="Times New Roman"/>
                <w:color w:val="000000"/>
                <w:sz w:val="20"/>
              </w:rPr>
              <w:t>Графический диктант</w:t>
            </w:r>
          </w:p>
        </w:tc>
        <w:tc>
          <w:tcPr>
            <w:tcW w:w="3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04528B" w:rsidP="005F4483">
            <w:pPr>
              <w:spacing w:after="0" w:line="0" w:lineRule="atLeast"/>
              <w:rPr>
                <w:rFonts w:ascii="Arial" w:eastAsia="Times New Roman" w:hAnsi="Arial" w:cs="Arial"/>
                <w:color w:val="000000"/>
              </w:rPr>
            </w:pPr>
          </w:p>
        </w:tc>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528B" w:rsidRPr="00A253D0" w:rsidRDefault="008950B6" w:rsidP="00AE544B">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0"/>
              </w:rPr>
              <w:t>2</w:t>
            </w:r>
          </w:p>
        </w:tc>
        <w:tc>
          <w:tcPr>
            <w:tcW w:w="1685"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4528B" w:rsidRPr="00A253D0" w:rsidRDefault="0004528B" w:rsidP="00637E23">
            <w:pPr>
              <w:spacing w:after="0" w:line="0" w:lineRule="atLeast"/>
              <w:jc w:val="center"/>
              <w:rPr>
                <w:rFonts w:ascii="Arial" w:eastAsia="Times New Roman" w:hAnsi="Arial" w:cs="Arial"/>
                <w:color w:val="000000"/>
              </w:rPr>
            </w:pPr>
          </w:p>
        </w:tc>
        <w:tc>
          <w:tcPr>
            <w:tcW w:w="5717" w:type="dxa"/>
            <w:tcBorders>
              <w:top w:val="single" w:sz="8" w:space="0" w:color="000000"/>
              <w:left w:val="single" w:sz="4" w:space="0" w:color="auto"/>
              <w:bottom w:val="single" w:sz="8" w:space="0" w:color="000000"/>
              <w:right w:val="single" w:sz="8" w:space="0" w:color="000000"/>
            </w:tcBorders>
            <w:shd w:val="clear" w:color="auto" w:fill="FFFFFF"/>
          </w:tcPr>
          <w:p w:rsidR="0004528B" w:rsidRDefault="0004528B" w:rsidP="00B82EE3">
            <w:pPr>
              <w:spacing w:after="0" w:line="0" w:lineRule="atLeast"/>
              <w:rPr>
                <w:rFonts w:ascii="Times New Roman" w:eastAsia="Times New Roman" w:hAnsi="Times New Roman" w:cs="Times New Roman"/>
                <w:color w:val="000000"/>
                <w:sz w:val="20"/>
              </w:rPr>
            </w:pPr>
            <w:r w:rsidRPr="00A253D0">
              <w:rPr>
                <w:rFonts w:ascii="Times New Roman" w:eastAsia="Times New Roman" w:hAnsi="Times New Roman" w:cs="Times New Roman"/>
                <w:color w:val="000000"/>
                <w:sz w:val="20"/>
              </w:rPr>
              <w:t xml:space="preserve">Развитие </w:t>
            </w:r>
            <w:r>
              <w:rPr>
                <w:rFonts w:ascii="Times New Roman" w:eastAsia="Times New Roman" w:hAnsi="Times New Roman" w:cs="Times New Roman"/>
                <w:color w:val="000000"/>
                <w:sz w:val="20"/>
              </w:rPr>
              <w:t>внимания, зрительной и слуховой памяти, ориентировка на листе бумаги</w:t>
            </w: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Default="005F4483" w:rsidP="00B82EE3">
            <w:pPr>
              <w:spacing w:after="0" w:line="0" w:lineRule="atLeast"/>
              <w:rPr>
                <w:rFonts w:ascii="Times New Roman" w:eastAsia="Times New Roman" w:hAnsi="Times New Roman" w:cs="Times New Roman"/>
                <w:color w:val="000000"/>
                <w:sz w:val="20"/>
              </w:rPr>
            </w:pPr>
          </w:p>
          <w:p w:rsidR="005F4483" w:rsidRPr="00A253D0" w:rsidRDefault="005F4483" w:rsidP="00B82EE3">
            <w:pPr>
              <w:spacing w:after="0" w:line="0" w:lineRule="atLeast"/>
              <w:rPr>
                <w:rFonts w:ascii="Arial" w:eastAsia="Times New Roman" w:hAnsi="Arial" w:cs="Arial"/>
                <w:color w:val="000000"/>
              </w:rPr>
            </w:pPr>
          </w:p>
        </w:tc>
      </w:tr>
      <w:tr w:rsidR="00A253D0" w:rsidRPr="00A253D0" w:rsidTr="00B04BC0">
        <w:tc>
          <w:tcPr>
            <w:tcW w:w="1396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53D0" w:rsidRDefault="00D60197" w:rsidP="00C25949">
            <w:pPr>
              <w:spacing w:after="0" w:line="0" w:lineRule="atLeast"/>
              <w:jc w:val="center"/>
              <w:rPr>
                <w:rFonts w:ascii="Times New Roman" w:eastAsia="Times New Roman" w:hAnsi="Times New Roman" w:cs="Times New Roman"/>
                <w:b/>
                <w:bCs/>
                <w:i/>
                <w:iCs/>
                <w:color w:val="000000"/>
                <w:sz w:val="20"/>
              </w:rPr>
            </w:pPr>
            <w:r>
              <w:rPr>
                <w:rFonts w:ascii="Times New Roman" w:eastAsia="Times New Roman" w:hAnsi="Times New Roman" w:cs="Times New Roman"/>
                <w:b/>
                <w:bCs/>
                <w:i/>
                <w:iCs/>
                <w:color w:val="000000"/>
                <w:sz w:val="20"/>
              </w:rPr>
              <w:t xml:space="preserve"> № 6. Мониторинг развития ВПФ </w:t>
            </w:r>
          </w:p>
          <w:p w:rsidR="00D60197" w:rsidRPr="00A253D0" w:rsidRDefault="00D60197" w:rsidP="00C25949">
            <w:pPr>
              <w:spacing w:after="0" w:line="0" w:lineRule="atLeast"/>
              <w:jc w:val="center"/>
              <w:rPr>
                <w:rFonts w:ascii="Arial" w:eastAsia="Times New Roman" w:hAnsi="Arial" w:cs="Arial"/>
                <w:color w:val="000000"/>
              </w:rPr>
            </w:pPr>
            <w:r>
              <w:rPr>
                <w:rFonts w:ascii="Times New Roman" w:eastAsia="Times New Roman" w:hAnsi="Times New Roman" w:cs="Times New Roman"/>
                <w:b/>
                <w:bCs/>
                <w:i/>
                <w:iCs/>
                <w:color w:val="000000"/>
                <w:sz w:val="20"/>
              </w:rPr>
              <w:t>(последние две недели мая)</w:t>
            </w:r>
          </w:p>
        </w:tc>
      </w:tr>
    </w:tbl>
    <w:p w:rsidR="00C57499" w:rsidRDefault="00C57499" w:rsidP="00C57499">
      <w:pPr>
        <w:shd w:val="clear" w:color="auto" w:fill="FFFFFF"/>
        <w:spacing w:after="0" w:line="240" w:lineRule="auto"/>
        <w:jc w:val="center"/>
        <w:rPr>
          <w:rFonts w:ascii="Times New Roman" w:eastAsia="Times New Roman" w:hAnsi="Times New Roman" w:cs="Times New Roman"/>
          <w:b/>
          <w:bCs/>
          <w:i/>
          <w:color w:val="000000"/>
          <w:sz w:val="28"/>
        </w:rPr>
      </w:pPr>
    </w:p>
    <w:p w:rsidR="005F4483" w:rsidRDefault="005F4483" w:rsidP="00C57499">
      <w:pPr>
        <w:shd w:val="clear" w:color="auto" w:fill="FFFFFF"/>
        <w:spacing w:after="0" w:line="240" w:lineRule="auto"/>
        <w:jc w:val="center"/>
        <w:rPr>
          <w:rFonts w:ascii="Times New Roman" w:eastAsia="Times New Roman" w:hAnsi="Times New Roman" w:cs="Times New Roman"/>
          <w:b/>
          <w:bCs/>
          <w:i/>
          <w:color w:val="000000"/>
          <w:sz w:val="20"/>
          <w:szCs w:val="20"/>
          <w:u w:val="single"/>
        </w:rPr>
      </w:pPr>
    </w:p>
    <w:p w:rsidR="00C57499" w:rsidRPr="00C57499" w:rsidRDefault="00C57499" w:rsidP="00C57499">
      <w:pPr>
        <w:shd w:val="clear" w:color="auto" w:fill="FFFFFF"/>
        <w:spacing w:after="0" w:line="240" w:lineRule="auto"/>
        <w:jc w:val="center"/>
        <w:rPr>
          <w:rFonts w:ascii="Arial" w:eastAsia="Times New Roman" w:hAnsi="Arial" w:cs="Arial"/>
          <w:color w:val="000000"/>
          <w:sz w:val="20"/>
          <w:szCs w:val="20"/>
        </w:rPr>
      </w:pPr>
    </w:p>
    <w:p w:rsidR="00C57499" w:rsidRPr="00C57499" w:rsidRDefault="00C57499" w:rsidP="00C57499">
      <w:pPr>
        <w:shd w:val="clear" w:color="auto" w:fill="FFFFFF"/>
        <w:spacing w:after="0" w:line="240" w:lineRule="auto"/>
        <w:jc w:val="center"/>
        <w:rPr>
          <w:rFonts w:ascii="Times New Roman" w:eastAsia="Times New Roman" w:hAnsi="Times New Roman" w:cs="Times New Roman"/>
          <w:b/>
          <w:bCs/>
          <w:i/>
          <w:iCs/>
          <w:color w:val="000000"/>
          <w:sz w:val="20"/>
          <w:szCs w:val="20"/>
        </w:rPr>
      </w:pPr>
      <w:bookmarkStart w:id="2" w:name="c811ea2f39f1f6b3478312dfe55c1e19f8b83d03"/>
      <w:bookmarkStart w:id="3" w:name="1"/>
      <w:bookmarkEnd w:id="2"/>
      <w:bookmarkEnd w:id="3"/>
    </w:p>
    <w:p w:rsidR="005F4483" w:rsidRDefault="005F4483" w:rsidP="00AE678C">
      <w:pPr>
        <w:shd w:val="clear" w:color="auto" w:fill="FFFFFF"/>
        <w:spacing w:after="0" w:line="240" w:lineRule="auto"/>
        <w:jc w:val="center"/>
        <w:rPr>
          <w:rFonts w:ascii="Times New Roman" w:eastAsia="Times New Roman" w:hAnsi="Times New Roman" w:cs="Times New Roman"/>
          <w:b/>
          <w:bCs/>
          <w:i/>
          <w:iCs/>
          <w:color w:val="000000"/>
          <w:sz w:val="28"/>
        </w:rPr>
      </w:pPr>
    </w:p>
    <w:p w:rsidR="005F4483" w:rsidRDefault="005F4483" w:rsidP="00AE678C">
      <w:pPr>
        <w:shd w:val="clear" w:color="auto" w:fill="FFFFFF"/>
        <w:spacing w:after="0" w:line="240" w:lineRule="auto"/>
        <w:jc w:val="center"/>
        <w:rPr>
          <w:rFonts w:ascii="Times New Roman" w:eastAsia="Times New Roman" w:hAnsi="Times New Roman" w:cs="Times New Roman"/>
          <w:b/>
          <w:bCs/>
          <w:i/>
          <w:iCs/>
          <w:color w:val="000000"/>
          <w:sz w:val="28"/>
        </w:rPr>
      </w:pPr>
    </w:p>
    <w:p w:rsidR="00B85475" w:rsidRDefault="00B85475" w:rsidP="008A433D">
      <w:pPr>
        <w:shd w:val="clear" w:color="auto" w:fill="FFFFFF"/>
        <w:spacing w:after="0" w:line="240" w:lineRule="auto"/>
        <w:jc w:val="center"/>
        <w:rPr>
          <w:rFonts w:ascii="Times New Roman" w:eastAsia="Times New Roman" w:hAnsi="Times New Roman" w:cs="Times New Roman"/>
          <w:b/>
          <w:bCs/>
          <w:i/>
          <w:iCs/>
          <w:color w:val="000000"/>
          <w:sz w:val="28"/>
        </w:rPr>
      </w:pPr>
    </w:p>
    <w:p w:rsidR="00B85475" w:rsidRDefault="00B85475" w:rsidP="008A433D">
      <w:pPr>
        <w:shd w:val="clear" w:color="auto" w:fill="FFFFFF"/>
        <w:spacing w:after="0" w:line="240" w:lineRule="auto"/>
        <w:jc w:val="center"/>
        <w:rPr>
          <w:rFonts w:ascii="Times New Roman" w:eastAsia="Times New Roman" w:hAnsi="Times New Roman" w:cs="Times New Roman"/>
          <w:b/>
          <w:bCs/>
          <w:i/>
          <w:iCs/>
          <w:color w:val="000000"/>
          <w:sz w:val="28"/>
        </w:rPr>
      </w:pPr>
    </w:p>
    <w:p w:rsidR="00B85475" w:rsidRDefault="00B85475" w:rsidP="008A433D">
      <w:pPr>
        <w:shd w:val="clear" w:color="auto" w:fill="FFFFFF"/>
        <w:spacing w:after="0" w:line="240" w:lineRule="auto"/>
        <w:jc w:val="center"/>
        <w:rPr>
          <w:rFonts w:ascii="Times New Roman" w:eastAsia="Times New Roman" w:hAnsi="Times New Roman" w:cs="Times New Roman"/>
          <w:b/>
          <w:bCs/>
          <w:i/>
          <w:iCs/>
          <w:color w:val="000000"/>
          <w:sz w:val="28"/>
        </w:rPr>
      </w:pPr>
    </w:p>
    <w:p w:rsidR="00B85475" w:rsidRDefault="00B85475" w:rsidP="008A433D">
      <w:pPr>
        <w:shd w:val="clear" w:color="auto" w:fill="FFFFFF"/>
        <w:spacing w:after="0" w:line="240" w:lineRule="auto"/>
        <w:jc w:val="center"/>
        <w:rPr>
          <w:rFonts w:ascii="Times New Roman" w:eastAsia="Times New Roman" w:hAnsi="Times New Roman" w:cs="Times New Roman"/>
          <w:b/>
          <w:bCs/>
          <w:i/>
          <w:iCs/>
          <w:color w:val="000000"/>
          <w:sz w:val="28"/>
        </w:rPr>
      </w:pPr>
    </w:p>
    <w:p w:rsidR="006A2C6D" w:rsidRDefault="006A2C6D" w:rsidP="008950B6">
      <w:pPr>
        <w:shd w:val="clear" w:color="auto" w:fill="FFFFFF"/>
        <w:spacing w:after="0" w:line="240" w:lineRule="auto"/>
        <w:rPr>
          <w:rFonts w:ascii="Times New Roman" w:eastAsia="Times New Roman" w:hAnsi="Times New Roman" w:cs="Times New Roman"/>
          <w:b/>
          <w:bCs/>
          <w:i/>
          <w:iCs/>
          <w:color w:val="000000"/>
          <w:sz w:val="28"/>
        </w:rPr>
      </w:pPr>
    </w:p>
    <w:p w:rsidR="006A2C6D" w:rsidRDefault="006A2C6D" w:rsidP="00C25949">
      <w:pPr>
        <w:shd w:val="clear" w:color="auto" w:fill="FFFFFF"/>
        <w:spacing w:after="0" w:line="240" w:lineRule="auto"/>
        <w:jc w:val="center"/>
        <w:rPr>
          <w:rFonts w:ascii="Times New Roman" w:eastAsia="Times New Roman" w:hAnsi="Times New Roman" w:cs="Times New Roman"/>
          <w:b/>
          <w:bCs/>
          <w:i/>
          <w:iCs/>
          <w:color w:val="000000"/>
          <w:sz w:val="28"/>
        </w:rPr>
      </w:pPr>
    </w:p>
    <w:p w:rsidR="006D7C14" w:rsidRDefault="006D7C14">
      <w:bookmarkStart w:id="4" w:name="_GoBack"/>
      <w:bookmarkEnd w:id="4"/>
    </w:p>
    <w:sectPr w:rsidR="006D7C14" w:rsidSect="00AE544B">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A0" w:rsidRDefault="001714A0" w:rsidP="00EA1A0C">
      <w:pPr>
        <w:spacing w:after="0" w:line="240" w:lineRule="auto"/>
      </w:pPr>
      <w:r>
        <w:separator/>
      </w:r>
    </w:p>
  </w:endnote>
  <w:endnote w:type="continuationSeparator" w:id="0">
    <w:p w:rsidR="001714A0" w:rsidRDefault="001714A0" w:rsidP="00EA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A0" w:rsidRDefault="001714A0" w:rsidP="00EA1A0C">
      <w:pPr>
        <w:spacing w:after="0" w:line="240" w:lineRule="auto"/>
      </w:pPr>
      <w:r>
        <w:separator/>
      </w:r>
    </w:p>
  </w:footnote>
  <w:footnote w:type="continuationSeparator" w:id="0">
    <w:p w:rsidR="001714A0" w:rsidRDefault="001714A0" w:rsidP="00EA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D61"/>
    <w:multiLevelType w:val="multilevel"/>
    <w:tmpl w:val="AE5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1EC5"/>
    <w:multiLevelType w:val="multilevel"/>
    <w:tmpl w:val="BA9ECF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214D9"/>
    <w:multiLevelType w:val="multilevel"/>
    <w:tmpl w:val="1CC6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D0F93"/>
    <w:multiLevelType w:val="multilevel"/>
    <w:tmpl w:val="7140086C"/>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A596C"/>
    <w:multiLevelType w:val="multilevel"/>
    <w:tmpl w:val="84A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E1819"/>
    <w:multiLevelType w:val="multilevel"/>
    <w:tmpl w:val="2AA0B2CE"/>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020D0"/>
    <w:multiLevelType w:val="multilevel"/>
    <w:tmpl w:val="6752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555CBF"/>
    <w:multiLevelType w:val="multilevel"/>
    <w:tmpl w:val="CB3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4672E"/>
    <w:multiLevelType w:val="multilevel"/>
    <w:tmpl w:val="4300D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4B32DB"/>
    <w:multiLevelType w:val="multilevel"/>
    <w:tmpl w:val="6E30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703DFA"/>
    <w:multiLevelType w:val="hybridMultilevel"/>
    <w:tmpl w:val="A2981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A01C31"/>
    <w:multiLevelType w:val="multilevel"/>
    <w:tmpl w:val="405EBF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C1512"/>
    <w:multiLevelType w:val="hybridMultilevel"/>
    <w:tmpl w:val="30BAB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D0786A"/>
    <w:multiLevelType w:val="multilevel"/>
    <w:tmpl w:val="CF1AA6C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0C600E"/>
    <w:multiLevelType w:val="multilevel"/>
    <w:tmpl w:val="6098114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F56F5"/>
    <w:multiLevelType w:val="multilevel"/>
    <w:tmpl w:val="7E72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A235B0"/>
    <w:multiLevelType w:val="multilevel"/>
    <w:tmpl w:val="BD5AD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252B5B"/>
    <w:multiLevelType w:val="multilevel"/>
    <w:tmpl w:val="DB864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F06A4D"/>
    <w:multiLevelType w:val="multilevel"/>
    <w:tmpl w:val="C6A07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4526EB"/>
    <w:multiLevelType w:val="multilevel"/>
    <w:tmpl w:val="99B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078B5"/>
    <w:multiLevelType w:val="multilevel"/>
    <w:tmpl w:val="F20C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911AA6"/>
    <w:multiLevelType w:val="multilevel"/>
    <w:tmpl w:val="21B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54187"/>
    <w:multiLevelType w:val="multilevel"/>
    <w:tmpl w:val="54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9438B5"/>
    <w:multiLevelType w:val="hybridMultilevel"/>
    <w:tmpl w:val="6C1E2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3307CF"/>
    <w:multiLevelType w:val="hybridMultilevel"/>
    <w:tmpl w:val="A6D2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6F7E6A"/>
    <w:multiLevelType w:val="multilevel"/>
    <w:tmpl w:val="EC2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0"/>
  </w:num>
  <w:num w:numId="4">
    <w:abstractNumId w:val="15"/>
  </w:num>
  <w:num w:numId="5">
    <w:abstractNumId w:val="3"/>
  </w:num>
  <w:num w:numId="6">
    <w:abstractNumId w:val="14"/>
  </w:num>
  <w:num w:numId="7">
    <w:abstractNumId w:val="5"/>
  </w:num>
  <w:num w:numId="8">
    <w:abstractNumId w:val="13"/>
  </w:num>
  <w:num w:numId="9">
    <w:abstractNumId w:val="18"/>
  </w:num>
  <w:num w:numId="10">
    <w:abstractNumId w:val="2"/>
  </w:num>
  <w:num w:numId="11">
    <w:abstractNumId w:val="22"/>
  </w:num>
  <w:num w:numId="12">
    <w:abstractNumId w:val="7"/>
  </w:num>
  <w:num w:numId="13">
    <w:abstractNumId w:val="8"/>
  </w:num>
  <w:num w:numId="14">
    <w:abstractNumId w:val="0"/>
  </w:num>
  <w:num w:numId="15">
    <w:abstractNumId w:val="16"/>
  </w:num>
  <w:num w:numId="16">
    <w:abstractNumId w:val="25"/>
  </w:num>
  <w:num w:numId="17">
    <w:abstractNumId w:val="17"/>
  </w:num>
  <w:num w:numId="18">
    <w:abstractNumId w:val="1"/>
  </w:num>
  <w:num w:numId="19">
    <w:abstractNumId w:val="12"/>
  </w:num>
  <w:num w:numId="20">
    <w:abstractNumId w:val="24"/>
  </w:num>
  <w:num w:numId="21">
    <w:abstractNumId w:val="10"/>
  </w:num>
  <w:num w:numId="22">
    <w:abstractNumId w:val="23"/>
  </w:num>
  <w:num w:numId="23">
    <w:abstractNumId w:val="19"/>
  </w:num>
  <w:num w:numId="24">
    <w:abstractNumId w:val="4"/>
  </w:num>
  <w:num w:numId="25">
    <w:abstractNumId w:val="1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A253D0"/>
    <w:rsid w:val="0000572E"/>
    <w:rsid w:val="00006211"/>
    <w:rsid w:val="0003162C"/>
    <w:rsid w:val="0004528B"/>
    <w:rsid w:val="00080ACA"/>
    <w:rsid w:val="000A3256"/>
    <w:rsid w:val="000C3FB0"/>
    <w:rsid w:val="000D4BBE"/>
    <w:rsid w:val="000E553E"/>
    <w:rsid w:val="000F4BE5"/>
    <w:rsid w:val="00101171"/>
    <w:rsid w:val="00115C65"/>
    <w:rsid w:val="00121D61"/>
    <w:rsid w:val="001418E9"/>
    <w:rsid w:val="001714A0"/>
    <w:rsid w:val="0018438A"/>
    <w:rsid w:val="001B437F"/>
    <w:rsid w:val="001F7AE3"/>
    <w:rsid w:val="00231774"/>
    <w:rsid w:val="00244D90"/>
    <w:rsid w:val="00252154"/>
    <w:rsid w:val="00285198"/>
    <w:rsid w:val="002A593C"/>
    <w:rsid w:val="002B329F"/>
    <w:rsid w:val="002C3824"/>
    <w:rsid w:val="002D4C28"/>
    <w:rsid w:val="00337030"/>
    <w:rsid w:val="00351225"/>
    <w:rsid w:val="00360F5E"/>
    <w:rsid w:val="003A6F36"/>
    <w:rsid w:val="003C4148"/>
    <w:rsid w:val="003F175C"/>
    <w:rsid w:val="003F2752"/>
    <w:rsid w:val="00407B42"/>
    <w:rsid w:val="00424B2B"/>
    <w:rsid w:val="00433FCF"/>
    <w:rsid w:val="00445B7E"/>
    <w:rsid w:val="00477778"/>
    <w:rsid w:val="00487799"/>
    <w:rsid w:val="004A23D0"/>
    <w:rsid w:val="004B0CF7"/>
    <w:rsid w:val="004C2FDE"/>
    <w:rsid w:val="004E3FF7"/>
    <w:rsid w:val="004E69F5"/>
    <w:rsid w:val="005019CC"/>
    <w:rsid w:val="00544CEC"/>
    <w:rsid w:val="00552E72"/>
    <w:rsid w:val="005550B8"/>
    <w:rsid w:val="00564A1F"/>
    <w:rsid w:val="00564EB6"/>
    <w:rsid w:val="00565CB4"/>
    <w:rsid w:val="005767F3"/>
    <w:rsid w:val="005D0C42"/>
    <w:rsid w:val="005F4483"/>
    <w:rsid w:val="005F7D3B"/>
    <w:rsid w:val="00632D85"/>
    <w:rsid w:val="00633AFE"/>
    <w:rsid w:val="00637E23"/>
    <w:rsid w:val="006515A1"/>
    <w:rsid w:val="00657181"/>
    <w:rsid w:val="0068335C"/>
    <w:rsid w:val="006A2C6D"/>
    <w:rsid w:val="006C4951"/>
    <w:rsid w:val="006D7C14"/>
    <w:rsid w:val="00705C01"/>
    <w:rsid w:val="007215FD"/>
    <w:rsid w:val="00733570"/>
    <w:rsid w:val="00735BD1"/>
    <w:rsid w:val="00764353"/>
    <w:rsid w:val="007669D0"/>
    <w:rsid w:val="007942BA"/>
    <w:rsid w:val="007B4034"/>
    <w:rsid w:val="007F50F6"/>
    <w:rsid w:val="007F61A1"/>
    <w:rsid w:val="008511A6"/>
    <w:rsid w:val="00851C50"/>
    <w:rsid w:val="0085214E"/>
    <w:rsid w:val="008602CB"/>
    <w:rsid w:val="008666AF"/>
    <w:rsid w:val="0087790A"/>
    <w:rsid w:val="008837D1"/>
    <w:rsid w:val="008845AC"/>
    <w:rsid w:val="0089381E"/>
    <w:rsid w:val="008950B6"/>
    <w:rsid w:val="008A433D"/>
    <w:rsid w:val="008A50FA"/>
    <w:rsid w:val="008A6178"/>
    <w:rsid w:val="008D0FE3"/>
    <w:rsid w:val="0094597B"/>
    <w:rsid w:val="009C1893"/>
    <w:rsid w:val="009D3E55"/>
    <w:rsid w:val="009F7318"/>
    <w:rsid w:val="00A2012C"/>
    <w:rsid w:val="00A253D0"/>
    <w:rsid w:val="00A2695E"/>
    <w:rsid w:val="00A4447A"/>
    <w:rsid w:val="00A62CEF"/>
    <w:rsid w:val="00A675EB"/>
    <w:rsid w:val="00A67B4C"/>
    <w:rsid w:val="00A92A00"/>
    <w:rsid w:val="00A96398"/>
    <w:rsid w:val="00AB1D2F"/>
    <w:rsid w:val="00AE544B"/>
    <w:rsid w:val="00AE678C"/>
    <w:rsid w:val="00B04BC0"/>
    <w:rsid w:val="00B12664"/>
    <w:rsid w:val="00B248C1"/>
    <w:rsid w:val="00B62D22"/>
    <w:rsid w:val="00B700EC"/>
    <w:rsid w:val="00B82EE3"/>
    <w:rsid w:val="00B85475"/>
    <w:rsid w:val="00B86F21"/>
    <w:rsid w:val="00BF3F01"/>
    <w:rsid w:val="00C25949"/>
    <w:rsid w:val="00C44605"/>
    <w:rsid w:val="00C462A5"/>
    <w:rsid w:val="00C46558"/>
    <w:rsid w:val="00C57499"/>
    <w:rsid w:val="00C86D70"/>
    <w:rsid w:val="00CE3BEA"/>
    <w:rsid w:val="00CE525A"/>
    <w:rsid w:val="00CF37C9"/>
    <w:rsid w:val="00D01BE9"/>
    <w:rsid w:val="00D04B0B"/>
    <w:rsid w:val="00D60197"/>
    <w:rsid w:val="00DB7CB8"/>
    <w:rsid w:val="00DD464E"/>
    <w:rsid w:val="00DE6468"/>
    <w:rsid w:val="00E13A38"/>
    <w:rsid w:val="00E41F25"/>
    <w:rsid w:val="00E56CAF"/>
    <w:rsid w:val="00E6386E"/>
    <w:rsid w:val="00E85E3E"/>
    <w:rsid w:val="00E87826"/>
    <w:rsid w:val="00EA1A0C"/>
    <w:rsid w:val="00EB3D11"/>
    <w:rsid w:val="00EF25CB"/>
    <w:rsid w:val="00F4231E"/>
    <w:rsid w:val="00F53C9E"/>
    <w:rsid w:val="00F62A74"/>
    <w:rsid w:val="00F65784"/>
    <w:rsid w:val="00F67F39"/>
    <w:rsid w:val="00F70863"/>
    <w:rsid w:val="00FB5ACF"/>
    <w:rsid w:val="00FE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3E"/>
  </w:style>
  <w:style w:type="paragraph" w:styleId="5">
    <w:name w:val="heading 5"/>
    <w:basedOn w:val="a"/>
    <w:next w:val="a"/>
    <w:link w:val="50"/>
    <w:qFormat/>
    <w:rsid w:val="006515A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253D0"/>
  </w:style>
  <w:style w:type="character" w:customStyle="1" w:styleId="c47">
    <w:name w:val="c47"/>
    <w:basedOn w:val="a0"/>
    <w:rsid w:val="00A253D0"/>
  </w:style>
  <w:style w:type="character" w:customStyle="1" w:styleId="c58">
    <w:name w:val="c58"/>
    <w:basedOn w:val="a0"/>
    <w:rsid w:val="00A253D0"/>
  </w:style>
  <w:style w:type="character" w:customStyle="1" w:styleId="c43">
    <w:name w:val="c43"/>
    <w:basedOn w:val="a0"/>
    <w:rsid w:val="00A253D0"/>
  </w:style>
  <w:style w:type="character" w:customStyle="1" w:styleId="c3">
    <w:name w:val="c3"/>
    <w:basedOn w:val="a0"/>
    <w:rsid w:val="00A253D0"/>
  </w:style>
  <w:style w:type="character" w:customStyle="1" w:styleId="c13">
    <w:name w:val="c13"/>
    <w:basedOn w:val="a0"/>
    <w:rsid w:val="00A253D0"/>
  </w:style>
  <w:style w:type="paragraph" w:customStyle="1" w:styleId="c49">
    <w:name w:val="c49"/>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A253D0"/>
  </w:style>
  <w:style w:type="character" w:customStyle="1" w:styleId="apple-converted-space">
    <w:name w:val="apple-converted-space"/>
    <w:basedOn w:val="a0"/>
    <w:rsid w:val="00A253D0"/>
  </w:style>
  <w:style w:type="character" w:customStyle="1" w:styleId="c21">
    <w:name w:val="c21"/>
    <w:basedOn w:val="a0"/>
    <w:rsid w:val="00A253D0"/>
  </w:style>
  <w:style w:type="paragraph" w:customStyle="1" w:styleId="c8">
    <w:name w:val="c8"/>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A253D0"/>
  </w:style>
  <w:style w:type="character" w:customStyle="1" w:styleId="c14">
    <w:name w:val="c14"/>
    <w:basedOn w:val="a0"/>
    <w:rsid w:val="00A253D0"/>
  </w:style>
  <w:style w:type="paragraph" w:customStyle="1" w:styleId="c1">
    <w:name w:val="c1"/>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A253D0"/>
  </w:style>
  <w:style w:type="character" w:customStyle="1" w:styleId="c48">
    <w:name w:val="c48"/>
    <w:basedOn w:val="a0"/>
    <w:rsid w:val="00A253D0"/>
  </w:style>
  <w:style w:type="character" w:customStyle="1" w:styleId="c39">
    <w:name w:val="c39"/>
    <w:basedOn w:val="a0"/>
    <w:rsid w:val="00A253D0"/>
  </w:style>
  <w:style w:type="character" w:customStyle="1" w:styleId="c5">
    <w:name w:val="c5"/>
    <w:basedOn w:val="a0"/>
    <w:rsid w:val="00A253D0"/>
  </w:style>
  <w:style w:type="character" w:customStyle="1" w:styleId="c57">
    <w:name w:val="c57"/>
    <w:basedOn w:val="a0"/>
    <w:rsid w:val="00A253D0"/>
  </w:style>
  <w:style w:type="paragraph" w:styleId="a3">
    <w:name w:val="No Spacing"/>
    <w:uiPriority w:val="1"/>
    <w:qFormat/>
    <w:rsid w:val="00EF25CB"/>
    <w:pPr>
      <w:spacing w:after="0" w:line="240" w:lineRule="auto"/>
    </w:pPr>
  </w:style>
  <w:style w:type="paragraph" w:styleId="a4">
    <w:name w:val="header"/>
    <w:basedOn w:val="a"/>
    <w:link w:val="a5"/>
    <w:uiPriority w:val="99"/>
    <w:unhideWhenUsed/>
    <w:rsid w:val="00EA1A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A0C"/>
  </w:style>
  <w:style w:type="paragraph" w:styleId="a6">
    <w:name w:val="footer"/>
    <w:basedOn w:val="a"/>
    <w:link w:val="a7"/>
    <w:uiPriority w:val="99"/>
    <w:unhideWhenUsed/>
    <w:rsid w:val="00EA1A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A0C"/>
  </w:style>
  <w:style w:type="table" w:styleId="a8">
    <w:name w:val="Table Grid"/>
    <w:basedOn w:val="a1"/>
    <w:uiPriority w:val="59"/>
    <w:rsid w:val="00EA1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1418E9"/>
    <w:pPr>
      <w:spacing w:after="0" w:line="240" w:lineRule="auto"/>
      <w:jc w:val="center"/>
    </w:pPr>
    <w:rPr>
      <w:rFonts w:ascii="Times New Roman" w:eastAsia="Times New Roman" w:hAnsi="Times New Roman" w:cs="Times New Roman"/>
      <w:b/>
      <w:bCs/>
      <w:sz w:val="36"/>
      <w:szCs w:val="24"/>
    </w:rPr>
  </w:style>
  <w:style w:type="character" w:customStyle="1" w:styleId="aa">
    <w:name w:val="Основной текст Знак"/>
    <w:basedOn w:val="a0"/>
    <w:link w:val="a9"/>
    <w:rsid w:val="001418E9"/>
    <w:rPr>
      <w:rFonts w:ascii="Times New Roman" w:eastAsia="Times New Roman" w:hAnsi="Times New Roman" w:cs="Times New Roman"/>
      <w:b/>
      <w:bCs/>
      <w:sz w:val="36"/>
      <w:szCs w:val="24"/>
    </w:rPr>
  </w:style>
  <w:style w:type="character" w:customStyle="1" w:styleId="50">
    <w:name w:val="Заголовок 5 Знак"/>
    <w:basedOn w:val="a0"/>
    <w:link w:val="5"/>
    <w:rsid w:val="006515A1"/>
    <w:rPr>
      <w:rFonts w:ascii="Times New Roman" w:eastAsia="Times New Roman" w:hAnsi="Times New Roman" w:cs="Times New Roman"/>
      <w:b/>
      <w:bCs/>
      <w:i/>
      <w:iCs/>
      <w:sz w:val="26"/>
      <w:szCs w:val="26"/>
    </w:rPr>
  </w:style>
  <w:style w:type="paragraph" w:styleId="ab">
    <w:name w:val="Normal (Web)"/>
    <w:basedOn w:val="a"/>
    <w:rsid w:val="00651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41F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A253D0"/>
  </w:style>
  <w:style w:type="character" w:customStyle="1" w:styleId="c47">
    <w:name w:val="c47"/>
    <w:basedOn w:val="a0"/>
    <w:rsid w:val="00A253D0"/>
  </w:style>
  <w:style w:type="character" w:customStyle="1" w:styleId="c58">
    <w:name w:val="c58"/>
    <w:basedOn w:val="a0"/>
    <w:rsid w:val="00A253D0"/>
  </w:style>
  <w:style w:type="character" w:customStyle="1" w:styleId="c43">
    <w:name w:val="c43"/>
    <w:basedOn w:val="a0"/>
    <w:rsid w:val="00A253D0"/>
  </w:style>
  <w:style w:type="character" w:customStyle="1" w:styleId="c3">
    <w:name w:val="c3"/>
    <w:basedOn w:val="a0"/>
    <w:rsid w:val="00A253D0"/>
  </w:style>
  <w:style w:type="character" w:customStyle="1" w:styleId="c13">
    <w:name w:val="c13"/>
    <w:basedOn w:val="a0"/>
    <w:rsid w:val="00A253D0"/>
  </w:style>
  <w:style w:type="paragraph" w:customStyle="1" w:styleId="c49">
    <w:name w:val="c49"/>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A253D0"/>
  </w:style>
  <w:style w:type="character" w:customStyle="1" w:styleId="apple-converted-space">
    <w:name w:val="apple-converted-space"/>
    <w:basedOn w:val="a0"/>
    <w:rsid w:val="00A253D0"/>
  </w:style>
  <w:style w:type="character" w:customStyle="1" w:styleId="c21">
    <w:name w:val="c21"/>
    <w:basedOn w:val="a0"/>
    <w:rsid w:val="00A253D0"/>
  </w:style>
  <w:style w:type="paragraph" w:customStyle="1" w:styleId="c8">
    <w:name w:val="c8"/>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A253D0"/>
  </w:style>
  <w:style w:type="character" w:customStyle="1" w:styleId="c14">
    <w:name w:val="c14"/>
    <w:basedOn w:val="a0"/>
    <w:rsid w:val="00A253D0"/>
  </w:style>
  <w:style w:type="paragraph" w:customStyle="1" w:styleId="c1">
    <w:name w:val="c1"/>
    <w:basedOn w:val="a"/>
    <w:rsid w:val="00A25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A253D0"/>
  </w:style>
  <w:style w:type="character" w:customStyle="1" w:styleId="c48">
    <w:name w:val="c48"/>
    <w:basedOn w:val="a0"/>
    <w:rsid w:val="00A253D0"/>
  </w:style>
  <w:style w:type="character" w:customStyle="1" w:styleId="c39">
    <w:name w:val="c39"/>
    <w:basedOn w:val="a0"/>
    <w:rsid w:val="00A253D0"/>
  </w:style>
  <w:style w:type="character" w:customStyle="1" w:styleId="c5">
    <w:name w:val="c5"/>
    <w:basedOn w:val="a0"/>
    <w:rsid w:val="00A253D0"/>
  </w:style>
  <w:style w:type="character" w:customStyle="1" w:styleId="c57">
    <w:name w:val="c57"/>
    <w:basedOn w:val="a0"/>
    <w:rsid w:val="00A253D0"/>
  </w:style>
  <w:style w:type="paragraph" w:styleId="a3">
    <w:name w:val="No Spacing"/>
    <w:uiPriority w:val="1"/>
    <w:qFormat/>
    <w:rsid w:val="00EF25CB"/>
    <w:pPr>
      <w:spacing w:after="0" w:line="240" w:lineRule="auto"/>
    </w:pPr>
  </w:style>
  <w:style w:type="paragraph" w:styleId="a4">
    <w:name w:val="header"/>
    <w:basedOn w:val="a"/>
    <w:link w:val="a5"/>
    <w:uiPriority w:val="99"/>
    <w:unhideWhenUsed/>
    <w:rsid w:val="00EA1A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1A0C"/>
  </w:style>
  <w:style w:type="paragraph" w:styleId="a6">
    <w:name w:val="footer"/>
    <w:basedOn w:val="a"/>
    <w:link w:val="a7"/>
    <w:uiPriority w:val="99"/>
    <w:unhideWhenUsed/>
    <w:rsid w:val="00EA1A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1A0C"/>
  </w:style>
  <w:style w:type="table" w:styleId="a8">
    <w:name w:val="Table Grid"/>
    <w:basedOn w:val="a1"/>
    <w:uiPriority w:val="59"/>
    <w:rsid w:val="00EA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400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5523-1B04-4F7F-9525-8722E977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2019-09-18T09:40:00Z</cp:lastPrinted>
  <dcterms:created xsi:type="dcterms:W3CDTF">2021-02-16T13:33:00Z</dcterms:created>
  <dcterms:modified xsi:type="dcterms:W3CDTF">2021-02-16T13:33:00Z</dcterms:modified>
</cp:coreProperties>
</file>