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5B" w:rsidRPr="00223B5B" w:rsidRDefault="00223B5B" w:rsidP="00223B5B">
      <w:pPr>
        <w:spacing w:after="0" w:line="20" w:lineRule="atLeast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23B5B" w:rsidRPr="00223B5B" w:rsidRDefault="00223B5B" w:rsidP="00223B5B">
      <w:pPr>
        <w:spacing w:after="0" w:line="20" w:lineRule="atLeast"/>
        <w:ind w:left="113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B5B" w:rsidRPr="00B95BAD" w:rsidRDefault="00223B5B" w:rsidP="00223B5B">
      <w:pPr>
        <w:spacing w:after="0" w:line="2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данного </w:t>
      </w:r>
      <w:r w:rsidRPr="00B95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введена в часть учебного плана, формируемого образовательным учреждением в рамках </w:t>
      </w:r>
      <w:proofErr w:type="spellStart"/>
      <w:r w:rsidRPr="002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общеинтеллектуального</w:t>
      </w:r>
      <w:proofErr w:type="spellEnd"/>
      <w:r w:rsidRPr="002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направления. </w:t>
      </w:r>
      <w:r w:rsidRPr="00223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Программа  </w:t>
      </w:r>
      <w:r w:rsidRPr="00223B5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</w:t>
      </w:r>
      <w:r w:rsidRPr="00B95BA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Школа будущего отличника</w:t>
      </w:r>
      <w:r w:rsidRPr="00223B5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»</w:t>
      </w:r>
      <w:r w:rsidRPr="00223B5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представляет систему интеллект</w:t>
      </w:r>
      <w:r w:rsidRPr="00223B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уально-развивающих занятий</w:t>
      </w:r>
      <w:r w:rsidRPr="00223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для учащихся начальных классов и рассчитана на один год обучения.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Pr="00223B5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</w:t>
      </w:r>
      <w:r w:rsidRPr="00B95BA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Школа будущего отличника</w:t>
      </w:r>
      <w:r w:rsidRPr="00223B5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»</w:t>
      </w:r>
      <w:r w:rsidRPr="00223B5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интегративной, объединяющей знания, входящие в предметные области </w:t>
      </w:r>
      <w:r w:rsidRPr="00B9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языка, математики и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</w:t>
      </w:r>
      <w:r w:rsidRPr="00B95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3B5B" w:rsidRPr="00223B5B" w:rsidRDefault="00223B5B" w:rsidP="00223B5B">
      <w:pPr>
        <w:spacing w:after="0" w:line="20" w:lineRule="atLeast"/>
        <w:ind w:firstLine="709"/>
        <w:contextualSpacing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223B5B" w:rsidRPr="00223B5B" w:rsidRDefault="00223B5B" w:rsidP="00223B5B">
      <w:pPr>
        <w:spacing w:after="0" w:line="20" w:lineRule="atLeast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 может быть использована при изучении других предметов.</w:t>
      </w:r>
      <w:r w:rsidRPr="00223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ученика</w:t>
      </w:r>
      <w:r w:rsidRPr="00223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</w:t>
      </w:r>
    </w:p>
    <w:p w:rsidR="00223B5B" w:rsidRPr="00223B5B" w:rsidRDefault="00223B5B" w:rsidP="00223B5B">
      <w:pPr>
        <w:shd w:val="clear" w:color="auto" w:fill="FFFFFF"/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педагогически целесообразна, так как способствует более 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</w:t>
      </w:r>
    </w:p>
    <w:p w:rsidR="00223B5B" w:rsidRPr="00223B5B" w:rsidRDefault="00223B5B" w:rsidP="00223B5B">
      <w:pPr>
        <w:shd w:val="clear" w:color="auto" w:fill="FFFFFF"/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223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95BA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внеурочной деятельности</w:t>
      </w:r>
      <w:r w:rsidRPr="00223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</w:t>
      </w:r>
      <w:r w:rsidRPr="00B95BA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Школа будущего отличника</w:t>
      </w:r>
      <w:r w:rsidRPr="00223B5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»</w:t>
      </w:r>
      <w:r w:rsidRPr="00223B5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любого ученика, независимо от его уровня интеллектуального развития и способностей. </w:t>
      </w:r>
    </w:p>
    <w:p w:rsidR="00223B5B" w:rsidRPr="00223B5B" w:rsidRDefault="00223B5B" w:rsidP="00223B5B">
      <w:pPr>
        <w:spacing w:after="0" w:line="20" w:lineRule="atLeast"/>
        <w:ind w:left="11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B" w:rsidRPr="00223B5B" w:rsidRDefault="00223B5B" w:rsidP="00223B5B">
      <w:pPr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Pr="0022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223B5B" w:rsidRPr="00223B5B" w:rsidRDefault="00223B5B" w:rsidP="00223B5B">
      <w:pPr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Задачи: </w:t>
      </w:r>
    </w:p>
    <w:p w:rsidR="00223B5B" w:rsidRPr="00223B5B" w:rsidRDefault="00223B5B" w:rsidP="00223B5B">
      <w:pPr>
        <w:numPr>
          <w:ilvl w:val="0"/>
          <w:numId w:val="1"/>
        </w:numPr>
        <w:spacing w:after="0" w:line="20" w:lineRule="atLeast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интересы, склонности, способности, возможности учащихся к различным видам деятельности.</w:t>
      </w:r>
    </w:p>
    <w:p w:rsidR="00223B5B" w:rsidRPr="00223B5B" w:rsidRDefault="00223B5B" w:rsidP="00223B5B">
      <w:pPr>
        <w:numPr>
          <w:ilvl w:val="0"/>
          <w:numId w:val="1"/>
        </w:numPr>
        <w:spacing w:after="0" w:line="20" w:lineRule="atLeast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индивидуального развития ребенка в избранной сфере внеурочной деятельности.</w:t>
      </w:r>
    </w:p>
    <w:p w:rsidR="00223B5B" w:rsidRPr="00223B5B" w:rsidRDefault="00223B5B" w:rsidP="00223B5B">
      <w:pPr>
        <w:numPr>
          <w:ilvl w:val="0"/>
          <w:numId w:val="1"/>
        </w:numPr>
        <w:spacing w:after="0" w:line="20" w:lineRule="atLeast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систему </w:t>
      </w:r>
      <w:proofErr w:type="spellStart"/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расширять общий кругозор.</w:t>
      </w:r>
    </w:p>
    <w:p w:rsidR="00223B5B" w:rsidRPr="00223B5B" w:rsidRDefault="00223B5B" w:rsidP="00223B5B">
      <w:pPr>
        <w:numPr>
          <w:ilvl w:val="0"/>
          <w:numId w:val="1"/>
        </w:numPr>
        <w:spacing w:after="0" w:line="20" w:lineRule="atLeast"/>
        <w:ind w:left="0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опыт  общения, взаимодействия и сотрудничества со сверстниками и взрослым</w:t>
      </w:r>
    </w:p>
    <w:p w:rsidR="00223B5B" w:rsidRPr="00223B5B" w:rsidRDefault="00223B5B" w:rsidP="00223B5B">
      <w:pPr>
        <w:spacing w:after="0" w:line="20" w:lineRule="atLeast"/>
        <w:ind w:left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B" w:rsidRPr="00223B5B" w:rsidRDefault="00223B5B" w:rsidP="00223B5B">
      <w:pPr>
        <w:spacing w:after="0" w:line="20" w:lineRule="atLeast"/>
        <w:ind w:left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учебного процесса</w:t>
      </w:r>
    </w:p>
    <w:p w:rsidR="00223B5B" w:rsidRPr="00223B5B" w:rsidRDefault="00223B5B" w:rsidP="00223B5B">
      <w:pPr>
        <w:spacing w:after="0" w:line="2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Pr="00B95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будущего отличника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рассчитана на детей начальной школы в возрасте 9-10  лет, на 20</w:t>
      </w:r>
      <w:r w:rsidRPr="00B9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Pr="00B95B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год. </w:t>
      </w:r>
    </w:p>
    <w:p w:rsidR="00223B5B" w:rsidRPr="00223B5B" w:rsidRDefault="00223B5B" w:rsidP="00223B5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B" w:rsidRPr="00223B5B" w:rsidRDefault="00223B5B" w:rsidP="00223B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работы:</w:t>
      </w:r>
    </w:p>
    <w:p w:rsidR="00223B5B" w:rsidRPr="00223B5B" w:rsidRDefault="00223B5B" w:rsidP="00223B5B">
      <w:pPr>
        <w:numPr>
          <w:ilvl w:val="0"/>
          <w:numId w:val="4"/>
        </w:numPr>
        <w:tabs>
          <w:tab w:val="num" w:pos="0"/>
        </w:tabs>
        <w:spacing w:after="0" w:line="20" w:lineRule="atLeast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223B5B" w:rsidRPr="00223B5B" w:rsidRDefault="00223B5B" w:rsidP="00223B5B">
      <w:pPr>
        <w:numPr>
          <w:ilvl w:val="0"/>
          <w:numId w:val="4"/>
        </w:numPr>
        <w:tabs>
          <w:tab w:val="num" w:pos="0"/>
        </w:tabs>
        <w:spacing w:after="0" w:line="20" w:lineRule="atLeast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Совместно-распределенная учебная деятельность (включенность в  учебные коммуникации, парную и групповую работу). </w:t>
      </w:r>
    </w:p>
    <w:p w:rsidR="00223B5B" w:rsidRPr="00223B5B" w:rsidRDefault="00223B5B" w:rsidP="00223B5B">
      <w:pPr>
        <w:numPr>
          <w:ilvl w:val="0"/>
          <w:numId w:val="4"/>
        </w:numPr>
        <w:tabs>
          <w:tab w:val="num" w:pos="0"/>
        </w:tabs>
        <w:spacing w:after="0" w:line="20" w:lineRule="atLeast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(художественное творчество, конструирование, составление мини-проектов).</w:t>
      </w:r>
    </w:p>
    <w:p w:rsidR="00223B5B" w:rsidRPr="00223B5B" w:rsidRDefault="00223B5B" w:rsidP="00223B5B">
      <w:pPr>
        <w:shd w:val="clear" w:color="auto" w:fill="FFFFFF"/>
        <w:spacing w:after="0" w:line="20" w:lineRule="atLeast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B" w:rsidRPr="00223B5B" w:rsidRDefault="00223B5B" w:rsidP="00223B5B">
      <w:pPr>
        <w:shd w:val="clear" w:color="auto" w:fill="FFFFFF"/>
        <w:spacing w:after="0" w:line="20" w:lineRule="atLeast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B" w:rsidRPr="00223B5B" w:rsidRDefault="00223B5B" w:rsidP="00223B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 детей: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6"/>
        <w:gridCol w:w="1927"/>
        <w:gridCol w:w="1630"/>
        <w:gridCol w:w="3408"/>
      </w:tblGrid>
      <w:tr w:rsidR="00223B5B" w:rsidRPr="00223B5B" w:rsidTr="00A357A7">
        <w:trPr>
          <w:trHeight w:val="403"/>
        </w:trPr>
        <w:tc>
          <w:tcPr>
            <w:tcW w:w="2816" w:type="dxa"/>
          </w:tcPr>
          <w:p w:rsidR="00223B5B" w:rsidRPr="00223B5B" w:rsidRDefault="00223B5B" w:rsidP="00223B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Профили и отдельные формы внеурочной деятельности</w:t>
            </w:r>
          </w:p>
        </w:tc>
        <w:tc>
          <w:tcPr>
            <w:tcW w:w="1927" w:type="dxa"/>
          </w:tcPr>
          <w:p w:rsidR="00223B5B" w:rsidRPr="00223B5B" w:rsidRDefault="00223B5B" w:rsidP="00223B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Наполняемость групп</w:t>
            </w:r>
          </w:p>
        </w:tc>
        <w:tc>
          <w:tcPr>
            <w:tcW w:w="1630" w:type="dxa"/>
          </w:tcPr>
          <w:p w:rsidR="00223B5B" w:rsidRPr="00223B5B" w:rsidRDefault="00223B5B" w:rsidP="00223B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занятий в неделю</w:t>
            </w:r>
          </w:p>
        </w:tc>
        <w:tc>
          <w:tcPr>
            <w:tcW w:w="3408" w:type="dxa"/>
          </w:tcPr>
          <w:p w:rsidR="00223B5B" w:rsidRPr="00223B5B" w:rsidRDefault="00223B5B" w:rsidP="00223B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занятий</w:t>
            </w:r>
          </w:p>
        </w:tc>
      </w:tr>
      <w:tr w:rsidR="00223B5B" w:rsidRPr="00223B5B" w:rsidTr="00A357A7">
        <w:trPr>
          <w:trHeight w:val="403"/>
        </w:trPr>
        <w:tc>
          <w:tcPr>
            <w:tcW w:w="2816" w:type="dxa"/>
          </w:tcPr>
          <w:p w:rsidR="00223B5B" w:rsidRPr="00223B5B" w:rsidRDefault="00223B5B" w:rsidP="00223B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3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Возраст</w:t>
            </w:r>
            <w:proofErr w:type="spellEnd"/>
            <w:r w:rsidRPr="00223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9-10 </w:t>
            </w:r>
            <w:proofErr w:type="spellStart"/>
            <w:r w:rsidRPr="00223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лет</w:t>
            </w:r>
            <w:proofErr w:type="spellEnd"/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223B5B" w:rsidRPr="00223B5B" w:rsidRDefault="00223B5B" w:rsidP="00223B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9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0" w:type="dxa"/>
          </w:tcPr>
          <w:p w:rsidR="00223B5B" w:rsidRPr="00223B5B" w:rsidRDefault="00223B5B" w:rsidP="00223B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</w:tcPr>
          <w:p w:rsidR="00223B5B" w:rsidRPr="00223B5B" w:rsidRDefault="00223B5B" w:rsidP="00223B5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</w:t>
            </w:r>
          </w:p>
        </w:tc>
      </w:tr>
    </w:tbl>
    <w:p w:rsidR="00223B5B" w:rsidRPr="00223B5B" w:rsidRDefault="00223B5B" w:rsidP="00223B5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B5B" w:rsidRPr="00223B5B" w:rsidRDefault="00223B5B" w:rsidP="00223B5B">
      <w:pPr>
        <w:spacing w:after="200" w:line="276" w:lineRule="auto"/>
        <w:ind w:left="24" w:firstLine="4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 – постоянный. Периодичность занятий – 1 раз в неделю (34 часа в год).   Количество детей в группе   до </w:t>
      </w:r>
      <w:r w:rsidRPr="00B95BA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23B5B" w:rsidRPr="00223B5B" w:rsidRDefault="00223B5B" w:rsidP="00223B5B">
      <w:pPr>
        <w:spacing w:after="0" w:line="20" w:lineRule="atLeast"/>
        <w:ind w:left="113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B5B" w:rsidRPr="00223B5B" w:rsidRDefault="00223B5B" w:rsidP="00223B5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обучающимися программы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3B5B" w:rsidRPr="00223B5B" w:rsidRDefault="00223B5B" w:rsidP="00223B5B">
      <w:pPr>
        <w:autoSpaceDE w:val="0"/>
        <w:autoSpaceDN w:val="0"/>
        <w:adjustRightInd w:val="0"/>
        <w:spacing w:after="0" w:line="20" w:lineRule="atLeast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 внеурочной деятельности </w:t>
      </w:r>
      <w:r w:rsidRPr="00223B5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</w:t>
      </w:r>
      <w:r w:rsidRPr="00B95BAD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Школа будущего отличника</w:t>
      </w:r>
      <w:r w:rsidRPr="00223B5B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»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и методы работы позволят, на наш взгляд, достичь следующих результатов: </w:t>
      </w:r>
    </w:p>
    <w:p w:rsidR="00223B5B" w:rsidRPr="00223B5B" w:rsidRDefault="00223B5B" w:rsidP="00223B5B">
      <w:pPr>
        <w:autoSpaceDE w:val="0"/>
        <w:autoSpaceDN w:val="0"/>
        <w:adjustRightInd w:val="0"/>
        <w:spacing w:after="0" w:line="20" w:lineRule="atLeast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 результаты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</w:t>
      </w:r>
      <w:r w:rsidRPr="0022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образовательной программы</w:t>
      </w:r>
      <w:r w:rsidRPr="0022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внеурочной можно считать следующее:</w:t>
      </w:r>
    </w:p>
    <w:p w:rsidR="00223B5B" w:rsidRPr="00223B5B" w:rsidRDefault="00223B5B" w:rsidP="00223B5B">
      <w:pPr>
        <w:numPr>
          <w:ilvl w:val="0"/>
          <w:numId w:val="5"/>
        </w:numPr>
        <w:spacing w:after="0" w:line="20" w:lineRule="atLeast"/>
        <w:ind w:left="11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позитивных отношений школьника к базовым ценностям общества</w:t>
      </w:r>
      <w:r w:rsidRPr="00B95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отношения к социальной реальности в целом;</w:t>
      </w:r>
    </w:p>
    <w:p w:rsidR="00223B5B" w:rsidRPr="00223B5B" w:rsidRDefault="00223B5B" w:rsidP="00223B5B">
      <w:pPr>
        <w:numPr>
          <w:ilvl w:val="0"/>
          <w:numId w:val="5"/>
        </w:numPr>
        <w:spacing w:after="0" w:line="20" w:lineRule="atLeast"/>
        <w:ind w:left="113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коммуникативной, этической, социальной компетентности школьников.</w:t>
      </w:r>
    </w:p>
    <w:p w:rsidR="00223B5B" w:rsidRPr="00223B5B" w:rsidRDefault="00223B5B" w:rsidP="00223B5B">
      <w:pPr>
        <w:spacing w:after="0" w:line="20" w:lineRule="atLeast"/>
        <w:ind w:left="113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223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223B5B" w:rsidRPr="00223B5B" w:rsidRDefault="00223B5B" w:rsidP="00223B5B">
      <w:pPr>
        <w:spacing w:after="0" w:line="20" w:lineRule="atLeast"/>
        <w:ind w:left="18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</w:p>
    <w:p w:rsidR="00223B5B" w:rsidRPr="00223B5B" w:rsidRDefault="00223B5B" w:rsidP="00223B5B">
      <w:pPr>
        <w:numPr>
          <w:ilvl w:val="0"/>
          <w:numId w:val="2"/>
        </w:numPr>
        <w:spacing w:after="0" w:line="20" w:lineRule="atLeast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23B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95B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223B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предвосхищать результат.</w:t>
      </w:r>
    </w:p>
    <w:p w:rsidR="00223B5B" w:rsidRPr="00223B5B" w:rsidRDefault="00223B5B" w:rsidP="00223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0" w:lineRule="atLeast"/>
        <w:ind w:left="1134" w:firstLine="709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223B5B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- </w:t>
      </w:r>
      <w:r w:rsidRPr="00223B5B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223B5B" w:rsidRPr="00223B5B" w:rsidRDefault="00223B5B" w:rsidP="00223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0" w:lineRule="atLeast"/>
        <w:ind w:left="1134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223B5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- стабилизация эмоционального состояния для решения различных задач.</w:t>
      </w:r>
    </w:p>
    <w:p w:rsidR="00223B5B" w:rsidRPr="00223B5B" w:rsidRDefault="00223B5B" w:rsidP="00B95BAD">
      <w:pPr>
        <w:spacing w:after="0" w:line="20" w:lineRule="atLeast"/>
        <w:ind w:left="1843"/>
        <w:jc w:val="both"/>
        <w:rPr>
          <w:rFonts w:ascii="Times New Roman" w:eastAsia="NewtonCSanPin-Regular" w:hAnsi="Times New Roman" w:cs="Times New Roman"/>
          <w:i/>
          <w:sz w:val="28"/>
          <w:szCs w:val="28"/>
          <w:lang w:eastAsia="ru-RU"/>
        </w:rPr>
      </w:pPr>
      <w:r w:rsidRPr="00223B5B">
        <w:rPr>
          <w:rFonts w:ascii="Times New Roman" w:eastAsia="NewtonCSanPin-Regular" w:hAnsi="Times New Roman" w:cs="Times New Roman"/>
          <w:i/>
          <w:sz w:val="28"/>
          <w:szCs w:val="28"/>
          <w:lang w:eastAsia="ru-RU"/>
        </w:rPr>
        <w:t>Коммуникативные универсальные учебные действия</w:t>
      </w:r>
    </w:p>
    <w:p w:rsidR="00223B5B" w:rsidRPr="00223B5B" w:rsidRDefault="00223B5B" w:rsidP="00223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0" w:lineRule="atLeast"/>
        <w:ind w:left="1134" w:right="1046" w:firstLine="709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223B5B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-ставить вопросы; обращаться за помощью; формулировать свои затруднения;</w:t>
      </w:r>
    </w:p>
    <w:p w:rsidR="00223B5B" w:rsidRPr="00223B5B" w:rsidRDefault="00223B5B" w:rsidP="00223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0" w:lineRule="atLeast"/>
        <w:ind w:left="1134" w:right="1046" w:firstLine="709"/>
        <w:jc w:val="both"/>
        <w:rPr>
          <w:rFonts w:ascii="Times New Roman" w:eastAsia="NewtonCSanPin-Regular" w:hAnsi="Times New Roman" w:cs="Times New Roman"/>
          <w:i/>
          <w:kern w:val="1"/>
          <w:sz w:val="28"/>
          <w:szCs w:val="28"/>
          <w:lang w:eastAsia="hi-IN" w:bidi="hi-IN"/>
        </w:rPr>
      </w:pPr>
      <w:r w:rsidRPr="00223B5B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- предлагать помощь и сотрудничество;</w:t>
      </w:r>
      <w:r w:rsidRPr="00223B5B">
        <w:rPr>
          <w:rFonts w:ascii="Times New Roman" w:eastAsia="NewtonCSanPin-Regular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</w:p>
    <w:p w:rsidR="00223B5B" w:rsidRPr="00223B5B" w:rsidRDefault="00223B5B" w:rsidP="00223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0" w:lineRule="atLeast"/>
        <w:ind w:left="1134" w:right="-9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223B5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- определять цели, функции участников, способы взаимодействия;</w:t>
      </w:r>
    </w:p>
    <w:p w:rsidR="00223B5B" w:rsidRPr="00223B5B" w:rsidRDefault="00223B5B" w:rsidP="00223B5B">
      <w:pPr>
        <w:numPr>
          <w:ilvl w:val="0"/>
          <w:numId w:val="2"/>
        </w:numPr>
        <w:spacing w:after="0" w:line="20" w:lineRule="atLeast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распределении функций и ролей в совместной деятельности</w:t>
      </w:r>
    </w:p>
    <w:p w:rsidR="00223B5B" w:rsidRPr="00223B5B" w:rsidRDefault="00223B5B" w:rsidP="00223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0" w:lineRule="atLeast"/>
        <w:ind w:left="1134" w:right="1046" w:firstLine="709"/>
        <w:jc w:val="both"/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</w:pPr>
      <w:r w:rsidRPr="00223B5B">
        <w:rPr>
          <w:rFonts w:ascii="Times New Roman" w:eastAsia="NewtonCSanPin-Regular" w:hAnsi="Times New Roman" w:cs="Times New Roman"/>
          <w:kern w:val="1"/>
          <w:sz w:val="28"/>
          <w:szCs w:val="28"/>
          <w:lang w:eastAsia="hi-IN" w:bidi="hi-IN"/>
        </w:rPr>
        <w:t>- формулировать собственное мнение и позицию;</w:t>
      </w:r>
    </w:p>
    <w:p w:rsidR="00223B5B" w:rsidRPr="00223B5B" w:rsidRDefault="00223B5B" w:rsidP="00223B5B">
      <w:pPr>
        <w:numPr>
          <w:ilvl w:val="0"/>
          <w:numId w:val="2"/>
        </w:numPr>
        <w:spacing w:after="0" w:line="20" w:lineRule="atLeast"/>
        <w:ind w:left="1134" w:right="1046" w:firstLine="709"/>
        <w:jc w:val="both"/>
        <w:rPr>
          <w:rFonts w:ascii="Times New Roman" w:eastAsia="NewtonCSanPin-Italic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NewtonCSanPin-Italic" w:hAnsi="Times New Roman" w:cs="Times New Roman"/>
          <w:sz w:val="28"/>
          <w:szCs w:val="28"/>
          <w:lang w:eastAsia="ru-RU"/>
        </w:rPr>
        <w:t>- координировать и принимать различные позиции во взаимодействии.</w:t>
      </w:r>
    </w:p>
    <w:p w:rsidR="00223B5B" w:rsidRPr="00223B5B" w:rsidRDefault="00223B5B" w:rsidP="00B95BAD">
      <w:pPr>
        <w:widowControl w:val="0"/>
        <w:tabs>
          <w:tab w:val="left" w:pos="426"/>
        </w:tabs>
        <w:suppressAutoHyphens/>
        <w:spacing w:after="0" w:line="20" w:lineRule="atLeast"/>
        <w:ind w:left="1843"/>
        <w:jc w:val="both"/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ar-SA"/>
        </w:rPr>
      </w:pPr>
      <w:r w:rsidRPr="00223B5B">
        <w:rPr>
          <w:rFonts w:ascii="Times New Roman" w:eastAsia="Lucida Sans Unicode" w:hAnsi="Times New Roman" w:cs="Times New Roman"/>
          <w:i/>
          <w:color w:val="000000"/>
          <w:kern w:val="1"/>
          <w:sz w:val="28"/>
          <w:szCs w:val="28"/>
          <w:lang w:eastAsia="ar-SA"/>
        </w:rPr>
        <w:t>Познавательные универсальные учебные действия</w:t>
      </w:r>
    </w:p>
    <w:p w:rsidR="00223B5B" w:rsidRPr="00223B5B" w:rsidRDefault="00223B5B" w:rsidP="00223B5B">
      <w:pPr>
        <w:numPr>
          <w:ilvl w:val="0"/>
          <w:numId w:val="2"/>
        </w:numPr>
        <w:spacing w:after="0" w:line="20" w:lineRule="atLeast"/>
        <w:ind w:left="1134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223B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- ставить и формулировать проблемы;</w:t>
      </w:r>
    </w:p>
    <w:p w:rsidR="00223B5B" w:rsidRPr="00223B5B" w:rsidRDefault="00223B5B" w:rsidP="00223B5B">
      <w:pPr>
        <w:numPr>
          <w:ilvl w:val="0"/>
          <w:numId w:val="2"/>
        </w:numPr>
        <w:spacing w:after="0" w:line="20" w:lineRule="atLeast"/>
        <w:ind w:left="1134" w:firstLine="709"/>
        <w:jc w:val="both"/>
        <w:rPr>
          <w:rFonts w:ascii="Times New Roman" w:eastAsia="NewtonCSanPin-Italic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- </w:t>
      </w:r>
      <w:r w:rsidRPr="00223B5B">
        <w:rPr>
          <w:rFonts w:ascii="Times New Roman" w:eastAsia="NewtonCSanPin-Italic" w:hAnsi="Times New Roman" w:cs="Times New Roman"/>
          <w:sz w:val="28"/>
          <w:szCs w:val="28"/>
          <w:lang w:eastAsia="ru-RU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223B5B" w:rsidRPr="00223B5B" w:rsidRDefault="00223B5B" w:rsidP="00223B5B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0" w:lineRule="atLeast"/>
        <w:ind w:left="1134" w:firstLine="709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 w:bidi="hi-IN"/>
        </w:rPr>
      </w:pPr>
      <w:r w:rsidRPr="00223B5B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 w:bidi="hi-IN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223B5B" w:rsidRPr="00223B5B" w:rsidRDefault="00223B5B" w:rsidP="00223B5B">
      <w:pPr>
        <w:numPr>
          <w:ilvl w:val="0"/>
          <w:numId w:val="2"/>
        </w:numPr>
        <w:spacing w:after="0" w:line="20" w:lineRule="atLeast"/>
        <w:ind w:left="1134" w:firstLine="709"/>
        <w:jc w:val="both"/>
        <w:rPr>
          <w:rFonts w:ascii="Times New Roman" w:eastAsia="NewtonCSanPin-Italic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NewtonCSanPin-Italic" w:hAnsi="Times New Roman" w:cs="Times New Roman"/>
          <w:sz w:val="28"/>
          <w:szCs w:val="28"/>
          <w:lang w:eastAsia="ru-RU"/>
        </w:rPr>
        <w:t>-запись,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223B5B" w:rsidRPr="00223B5B" w:rsidRDefault="00223B5B" w:rsidP="00223B5B">
      <w:pPr>
        <w:numPr>
          <w:ilvl w:val="0"/>
          <w:numId w:val="2"/>
        </w:numPr>
        <w:spacing w:after="0" w:line="20" w:lineRule="atLeast"/>
        <w:ind w:left="1134" w:firstLine="709"/>
        <w:jc w:val="both"/>
        <w:rPr>
          <w:rFonts w:ascii="Times New Roman" w:eastAsia="NewtonCSanPin-Regular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NewtonCSanPin-Regular" w:hAnsi="Times New Roman" w:cs="Times New Roman"/>
          <w:sz w:val="28"/>
          <w:szCs w:val="28"/>
          <w:lang w:eastAsia="ru-RU"/>
        </w:rPr>
        <w:t xml:space="preserve">- установление причинно-следственных связей; </w:t>
      </w:r>
    </w:p>
    <w:p w:rsidR="00223B5B" w:rsidRPr="00223B5B" w:rsidRDefault="00223B5B" w:rsidP="00223B5B">
      <w:pPr>
        <w:spacing w:after="0" w:line="20" w:lineRule="atLeast"/>
        <w:ind w:left="1134" w:firstLine="709"/>
        <w:jc w:val="both"/>
        <w:rPr>
          <w:rFonts w:ascii="Times New Roman" w:eastAsia="NewtonCSanPin-Italic" w:hAnsi="Times New Roman" w:cs="Times New Roman"/>
          <w:sz w:val="28"/>
          <w:szCs w:val="28"/>
          <w:lang w:eastAsia="ru-RU"/>
        </w:rPr>
      </w:pPr>
    </w:p>
    <w:p w:rsidR="00223B5B" w:rsidRPr="00223B5B" w:rsidRDefault="00223B5B" w:rsidP="00223B5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223B5B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Формы учёта знаний, умений</w:t>
      </w:r>
    </w:p>
    <w:p w:rsidR="00223B5B" w:rsidRPr="00223B5B" w:rsidRDefault="00223B5B" w:rsidP="00223B5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</w:r>
    </w:p>
    <w:p w:rsidR="00223B5B" w:rsidRPr="00223B5B" w:rsidRDefault="00223B5B" w:rsidP="00223B5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Контролирующие материалы для оценки планируемых результатов освоения программы</w:t>
      </w:r>
    </w:p>
    <w:p w:rsidR="00223B5B" w:rsidRPr="00223B5B" w:rsidRDefault="00223B5B" w:rsidP="00223B5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листы самооценки, мини-проекты, творческие проекты, конкурсы, выставки</w:t>
      </w:r>
    </w:p>
    <w:p w:rsidR="00223B5B" w:rsidRPr="00223B5B" w:rsidRDefault="00223B5B" w:rsidP="00223B5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текущего контроля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за работой учеников, устный фронтальный опрос, беседа.</w:t>
      </w:r>
    </w:p>
    <w:p w:rsidR="00223B5B" w:rsidRPr="00223B5B" w:rsidRDefault="00223B5B" w:rsidP="00223B5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Письменный итоговый контроль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«Методика незаконченного предложения».  </w:t>
      </w:r>
    </w:p>
    <w:p w:rsidR="00223B5B" w:rsidRPr="00223B5B" w:rsidRDefault="00223B5B" w:rsidP="00B95BAD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Тестовый итоговый контроль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прохождения материала каждого года обучения. </w:t>
      </w:r>
    </w:p>
    <w:p w:rsidR="00223B5B" w:rsidRPr="00223B5B" w:rsidRDefault="00223B5B" w:rsidP="00223B5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Самоконтроль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Детям предлагаются </w:t>
      </w:r>
      <w:r w:rsidRPr="0022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листы самооценки «Мои достижения».  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их введения</w:t>
      </w: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223B5B" w:rsidRPr="00223B5B" w:rsidRDefault="00223B5B" w:rsidP="00223B5B">
      <w:pPr>
        <w:numPr>
          <w:ilvl w:val="0"/>
          <w:numId w:val="3"/>
        </w:num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интересов обучающихся </w:t>
      </w:r>
    </w:p>
    <w:p w:rsidR="00223B5B" w:rsidRPr="00223B5B" w:rsidRDefault="00223B5B" w:rsidP="00223B5B">
      <w:pPr>
        <w:numPr>
          <w:ilvl w:val="0"/>
          <w:numId w:val="3"/>
        </w:num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ситуации успеха для каждого ученика </w:t>
      </w:r>
    </w:p>
    <w:p w:rsidR="00223B5B" w:rsidRPr="00223B5B" w:rsidRDefault="00223B5B" w:rsidP="00223B5B">
      <w:pPr>
        <w:numPr>
          <w:ilvl w:val="0"/>
          <w:numId w:val="3"/>
        </w:num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самооценки и уверенности в собственных возможностях</w:t>
      </w:r>
    </w:p>
    <w:p w:rsidR="00223B5B" w:rsidRPr="00223B5B" w:rsidRDefault="00223B5B" w:rsidP="00223B5B">
      <w:pPr>
        <w:numPr>
          <w:ilvl w:val="0"/>
          <w:numId w:val="3"/>
        </w:num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раскрытие индивидуальных творческих способностей каждого ребёнка </w:t>
      </w:r>
    </w:p>
    <w:p w:rsidR="00223B5B" w:rsidRPr="00223B5B" w:rsidRDefault="00223B5B" w:rsidP="00223B5B">
      <w:pPr>
        <w:numPr>
          <w:ilvl w:val="0"/>
          <w:numId w:val="3"/>
        </w:num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навыков </w:t>
      </w:r>
      <w:proofErr w:type="spellStart"/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саморефлексии</w:t>
      </w:r>
      <w:proofErr w:type="spellEnd"/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B5B" w:rsidRPr="00223B5B" w:rsidRDefault="00223B5B" w:rsidP="00223B5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B" w:rsidRPr="00223B5B" w:rsidRDefault="00223B5B" w:rsidP="00223B5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5B" w:rsidRPr="00223B5B" w:rsidRDefault="00223B5B" w:rsidP="00223B5B">
      <w:pPr>
        <w:spacing w:after="0" w:line="2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1701"/>
        <w:gridCol w:w="3544"/>
        <w:gridCol w:w="2693"/>
      </w:tblGrid>
      <w:tr w:rsidR="00223B5B" w:rsidRPr="00223B5B" w:rsidTr="00A357A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5B" w:rsidRPr="00223B5B" w:rsidRDefault="00223B5B" w:rsidP="00223B5B">
            <w:pPr>
              <w:spacing w:after="0" w:line="20" w:lineRule="atLeast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5B" w:rsidRPr="00223B5B" w:rsidRDefault="00223B5B" w:rsidP="00223B5B">
            <w:pPr>
              <w:spacing w:after="0" w:line="20" w:lineRule="atLeast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5B" w:rsidRPr="00223B5B" w:rsidRDefault="00223B5B" w:rsidP="00223B5B">
            <w:pPr>
              <w:spacing w:after="0" w:line="20" w:lineRule="atLeast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знаю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5B" w:rsidRPr="00223B5B" w:rsidRDefault="00223B5B" w:rsidP="00223B5B">
            <w:pPr>
              <w:spacing w:after="0" w:line="20" w:lineRule="atLeast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умею</w:t>
            </w:r>
          </w:p>
        </w:tc>
      </w:tr>
      <w:tr w:rsidR="00223B5B" w:rsidRPr="00223B5B" w:rsidTr="00A357A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5B" w:rsidRPr="00223B5B" w:rsidRDefault="00223B5B" w:rsidP="00B95BAD">
            <w:pPr>
              <w:spacing w:after="0" w:line="2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5BAD" w:rsidRPr="00B9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Ребусы</w:t>
            </w:r>
            <w:r w:rsidRPr="0022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5B" w:rsidRPr="00223B5B" w:rsidRDefault="00B95BAD" w:rsidP="00223B5B">
            <w:pPr>
              <w:spacing w:after="0" w:line="2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в картинках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5B" w:rsidRPr="00223B5B" w:rsidRDefault="00223B5B" w:rsidP="00223B5B">
            <w:pPr>
              <w:spacing w:after="0" w:line="2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B5B" w:rsidRPr="00223B5B" w:rsidRDefault="00223B5B" w:rsidP="00223B5B">
            <w:pPr>
              <w:spacing w:after="0" w:line="2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0EA" w:rsidRDefault="006360EA"/>
    <w:p w:rsidR="00B95BAD" w:rsidRDefault="00B95BAD" w:rsidP="00B95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AD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3"/>
        <w:tblW w:w="0" w:type="auto"/>
        <w:tblLook w:val="04A0"/>
      </w:tblPr>
      <w:tblGrid>
        <w:gridCol w:w="1129"/>
        <w:gridCol w:w="6663"/>
        <w:gridCol w:w="1553"/>
      </w:tblGrid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95BAD" w:rsidTr="00641082">
        <w:tc>
          <w:tcPr>
            <w:tcW w:w="7792" w:type="dxa"/>
            <w:gridSpan w:val="2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«Думаем, анализируем, решаем»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95BAD" w:rsidRDefault="00B95BAD" w:rsidP="00B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 стихах. Головоломки. Логические цепочки.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95BAD" w:rsidRDefault="00B95BAD" w:rsidP="00B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логическое мышление.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95BAD" w:rsidRDefault="00B95BAD" w:rsidP="00B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Магические квадраты. Задачи.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B95BAD" w:rsidRDefault="00B95BAD" w:rsidP="00B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Занимательные задачи. 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B95BAD" w:rsidRDefault="00C73E59" w:rsidP="00B9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задачи. Математический диктант.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95BAD" w:rsidRDefault="00C73E59" w:rsidP="00C7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Изографы. Решаем задачи.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B95BAD" w:rsidRDefault="00C73E59" w:rsidP="00C7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B95BAD" w:rsidRDefault="00C73E59" w:rsidP="00C7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закономерностей.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B95BAD" w:rsidRDefault="009E08FC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спички. Решаем задачи.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9E08FC" w:rsidRDefault="009E08FC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задачи. Графический диктант.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B95BAD" w:rsidRDefault="009E08FC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задачи в картинках.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B95BAD" w:rsidRDefault="009E08FC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кроссворд.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B95BAD" w:rsidRDefault="009E08FC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Занимательные задачи.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B95BAD" w:rsidRDefault="00164A9C" w:rsidP="001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B95BAD" w:rsidRDefault="00C73E59" w:rsidP="00C7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«Самый умный»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8353BE">
        <w:tc>
          <w:tcPr>
            <w:tcW w:w="7792" w:type="dxa"/>
            <w:gridSpan w:val="2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95BAD" w:rsidRDefault="00BD064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в ребусах.</w:t>
            </w:r>
            <w:r w:rsidR="00412C10">
              <w:rPr>
                <w:rFonts w:ascii="Times New Roman" w:hAnsi="Times New Roman" w:cs="Times New Roman"/>
                <w:sz w:val="28"/>
                <w:szCs w:val="28"/>
              </w:rPr>
              <w:t xml:space="preserve"> «Слова рассыпались»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95BAD" w:rsidRDefault="00BD0649" w:rsidP="0041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Шифровальщик. </w:t>
            </w:r>
            <w:r w:rsidR="00412C10">
              <w:rPr>
                <w:rFonts w:ascii="Times New Roman" w:hAnsi="Times New Roman" w:cs="Times New Roman"/>
                <w:sz w:val="28"/>
                <w:szCs w:val="28"/>
              </w:rPr>
              <w:t>«Найди слова»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95BAD" w:rsidRDefault="00BD064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  <w:r w:rsidR="00412C10">
              <w:rPr>
                <w:rFonts w:ascii="Times New Roman" w:hAnsi="Times New Roman" w:cs="Times New Roman"/>
                <w:sz w:val="28"/>
                <w:szCs w:val="28"/>
              </w:rPr>
              <w:t xml:space="preserve"> Омонимы. Синонимы. Антонимы.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B95BAD" w:rsidRDefault="00BD064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Шарады.</w:t>
            </w:r>
            <w:r w:rsidR="00412C10">
              <w:rPr>
                <w:rFonts w:ascii="Times New Roman" w:hAnsi="Times New Roman" w:cs="Times New Roman"/>
                <w:sz w:val="28"/>
                <w:szCs w:val="28"/>
              </w:rPr>
              <w:t xml:space="preserve"> «Превращения»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B95BAD" w:rsidRDefault="00BD064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«Крылатые выражения»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3" w:type="dxa"/>
          </w:tcPr>
          <w:p w:rsidR="009E08FC" w:rsidRDefault="00BD064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AD" w:rsidTr="00B95BAD">
        <w:tc>
          <w:tcPr>
            <w:tcW w:w="1129" w:type="dxa"/>
          </w:tcPr>
          <w:p w:rsidR="00B95BAD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B95BAD" w:rsidRDefault="00BD064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«Русский Медвежонок» </w:t>
            </w:r>
          </w:p>
        </w:tc>
        <w:tc>
          <w:tcPr>
            <w:tcW w:w="1553" w:type="dxa"/>
          </w:tcPr>
          <w:p w:rsidR="00B95BAD" w:rsidRDefault="00B95BAD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9E08FC" w:rsidRDefault="00412C10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занимательных заданий.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9E08FC" w:rsidRDefault="00412C10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Палиндром. Части речи.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9E08FC" w:rsidRDefault="00412C10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«Что? Где? Когда и почему?» (связь слов)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9E08FC" w:rsidRDefault="00412C10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рассыпался.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9E08FC" w:rsidRDefault="00412C10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предложения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9E08FC" w:rsidRDefault="00412C10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«Следствие вели …»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9E08FC" w:rsidRDefault="00412C10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русского языка.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9E08FC" w:rsidRDefault="00BD064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«Юные эрудиты»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C24D17">
        <w:tc>
          <w:tcPr>
            <w:tcW w:w="7792" w:type="dxa"/>
            <w:gridSpan w:val="2"/>
          </w:tcPr>
          <w:p w:rsidR="009E08FC" w:rsidRDefault="009E08FC" w:rsidP="009E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E08FC" w:rsidRDefault="00557CF9" w:rsidP="00557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природы.</w:t>
            </w:r>
            <w:r w:rsidR="00BD0649">
              <w:rPr>
                <w:rFonts w:ascii="Times New Roman" w:hAnsi="Times New Roman" w:cs="Times New Roman"/>
                <w:sz w:val="28"/>
                <w:szCs w:val="28"/>
              </w:rPr>
              <w:t xml:space="preserve"> Игра «Самый, самая, самое»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E08FC" w:rsidRDefault="00557CF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Удивительный мир кристаллов.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E08FC" w:rsidRDefault="00BD064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«Хвостатая» викторина.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Да-нетка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95BAD">
        <w:tc>
          <w:tcPr>
            <w:tcW w:w="1129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E08FC" w:rsidRDefault="00557CF9" w:rsidP="009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и интернет.</w:t>
            </w:r>
          </w:p>
        </w:tc>
        <w:tc>
          <w:tcPr>
            <w:tcW w:w="1553" w:type="dxa"/>
          </w:tcPr>
          <w:p w:rsidR="009E08FC" w:rsidRDefault="009E08FC" w:rsidP="00B9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BAD" w:rsidRPr="00B95BAD" w:rsidRDefault="00B95BAD" w:rsidP="00B95B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BAD" w:rsidRPr="00B95BAD" w:rsidSect="00E1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523"/>
    <w:multiLevelType w:val="multilevel"/>
    <w:tmpl w:val="D2C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C6B67"/>
    <w:multiLevelType w:val="multilevel"/>
    <w:tmpl w:val="32C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742A6"/>
    <w:multiLevelType w:val="hybridMultilevel"/>
    <w:tmpl w:val="23E0CC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A9505D"/>
    <w:multiLevelType w:val="hybridMultilevel"/>
    <w:tmpl w:val="6680DCA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5B"/>
    <w:rsid w:val="00034B09"/>
    <w:rsid w:val="00164A9C"/>
    <w:rsid w:val="00223B5B"/>
    <w:rsid w:val="00412C10"/>
    <w:rsid w:val="00557CF9"/>
    <w:rsid w:val="006360EA"/>
    <w:rsid w:val="009E08FC"/>
    <w:rsid w:val="00B95BAD"/>
    <w:rsid w:val="00BD0649"/>
    <w:rsid w:val="00C73E59"/>
    <w:rsid w:val="00E1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Шурупова</dc:creator>
  <cp:lastModifiedBy>1</cp:lastModifiedBy>
  <cp:revision>2</cp:revision>
  <dcterms:created xsi:type="dcterms:W3CDTF">2020-10-14T13:42:00Z</dcterms:created>
  <dcterms:modified xsi:type="dcterms:W3CDTF">2020-10-14T13:42:00Z</dcterms:modified>
</cp:coreProperties>
</file>