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E" w:rsidRPr="00A9636E" w:rsidRDefault="00A9636E" w:rsidP="00A9636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6E">
        <w:rPr>
          <w:rFonts w:ascii="Times New Roman" w:hAnsi="Times New Roman" w:cs="Times New Roman"/>
          <w:b/>
          <w:sz w:val="24"/>
          <w:szCs w:val="24"/>
        </w:rPr>
        <w:t>Планируемые   результаты освоения  учебного предмета «Математика»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9636E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36E">
        <w:rPr>
          <w:rFonts w:ascii="Times New Roman" w:eastAsia="Calibri" w:hAnsi="Times New Roman" w:cs="Times New Roman"/>
          <w:sz w:val="24"/>
          <w:szCs w:val="24"/>
        </w:rPr>
        <w:t>У учащегося будут сформированы:</w:t>
      </w:r>
    </w:p>
    <w:p w:rsidR="00A9636E" w:rsidRPr="00A9636E" w:rsidRDefault="00A9636E" w:rsidP="00A963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36E">
        <w:rPr>
          <w:rFonts w:ascii="Times New Roman" w:eastAsia="Calibri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36E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математики, к учёбе, к школе;</w:t>
      </w:r>
    </w:p>
    <w:p w:rsidR="00A9636E" w:rsidRPr="00A9636E" w:rsidRDefault="00A9636E" w:rsidP="00A963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значения математических знаний в собственной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жизни;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значения математики в жизни и деятельности человека;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интереса к изучению учебного предмета «Математика»: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A9636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A9636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36E">
        <w:rPr>
          <w:rFonts w:ascii="Times New Roman" w:eastAsia="Calibri" w:hAnsi="Times New Roman" w:cs="Times New Roman"/>
          <w:sz w:val="24"/>
          <w:szCs w:val="24"/>
        </w:rPr>
        <w:t>У учащегося будут сформированы: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самостоятельно делать несложные выводы о математических объектах и их свойствах</w:t>
      </w:r>
      <w:proofErr w:type="gramStart"/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;.</w:t>
      </w:r>
      <w:proofErr w:type="gramEnd"/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Учащийся научится: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базовые  </w:t>
      </w:r>
      <w:proofErr w:type="spellStart"/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понятия (число, величина, геометрическая фигура);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A9636E" w:rsidRPr="00A9636E" w:rsidRDefault="00A9636E" w:rsidP="00A963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 представления, для построения моделей изучаемых объектов и процессов;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Учащийся научится: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9636E" w:rsidRPr="00A9636E" w:rsidRDefault="00A9636E" w:rsidP="00A96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9636E" w:rsidRPr="00A9636E" w:rsidRDefault="00A9636E" w:rsidP="00A96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63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контролировать свои действия и соотносить их с поставленными целями и действиями других участников, работающих в паре, в группе; </w:t>
      </w:r>
      <w:r w:rsidRPr="00A9636E">
        <w:rPr>
          <w:rFonts w:ascii="Times New Roman" w:eastAsia="Calibri" w:hAnsi="Times New Roman" w:cs="Times New Roman"/>
          <w:iCs/>
          <w:sz w:val="24"/>
          <w:szCs w:val="24"/>
        </w:rPr>
        <w:t>конструктивно разрешать конфликты посредством учёта интересов сторон.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b/>
        </w:rPr>
      </w:pPr>
      <w:r w:rsidRPr="00A9636E">
        <w:rPr>
          <w:b/>
        </w:rPr>
        <w:t xml:space="preserve"> Предметные результаты обучения</w:t>
      </w:r>
      <w:proofErr w:type="gramStart"/>
      <w:r w:rsidRPr="00A9636E">
        <w:rPr>
          <w:b/>
        </w:rPr>
        <w:t xml:space="preserve"> :</w:t>
      </w:r>
      <w:proofErr w:type="gramEnd"/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К концу обучения в третьем классе ученик научится: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называть: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-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- компоненты действия деления с остатком;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единицы массы, времени, длины;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геометрическую фигуру (</w:t>
      </w:r>
      <w:proofErr w:type="gramStart"/>
      <w:r w:rsidRPr="00A9636E">
        <w:t>ломаная</w:t>
      </w:r>
      <w:proofErr w:type="gramEnd"/>
      <w:r w:rsidRPr="00A9636E">
        <w:t>);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сравнивать: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числа в пределах 1000;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значения величин, выраженных в одинаковых или разных единицах;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различать: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знаки &gt; и &lt;;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числовые равенства и неравенства;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читать: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записи вида 120 &lt; 365, 900 &gt; 850;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rPr>
          <w:u w:val="single"/>
        </w:rPr>
        <w:t>воспроизводить</w:t>
      </w:r>
      <w:r w:rsidRPr="00A9636E">
        <w:t xml:space="preserve">: 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соотношения между единицами массы, длины, времени;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устные и письменные алгоритмы арифметических действий в пределах 1000;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приводить примеры: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числовых равенств и неравенств;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моделировать: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ситуацию, представленную в тексте арифметической задачи, в виде схемы (графа), таблицы, рисунка;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способ деления с остатком с помощью фишек;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t>упорядочивать: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натуральные числа в пределах 1000;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значения величин, выраженных в одинаковых или разных единицах;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u w:val="single"/>
        </w:rPr>
      </w:pPr>
      <w:r w:rsidRPr="00A9636E">
        <w:rPr>
          <w:u w:val="single"/>
        </w:rPr>
        <w:t>анализировать: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структуру числового выражения;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текст арифметической (в том числе логической) задачи;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rPr>
          <w:u w:val="single"/>
        </w:rPr>
        <w:t>классифицировать: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numPr>
          <w:ilvl w:val="0"/>
          <w:numId w:val="4"/>
        </w:numPr>
        <w:shd w:val="clear" w:color="auto" w:fill="FFFFFF"/>
        <w:spacing w:before="0" w:after="0"/>
        <w:ind w:left="284" w:hanging="284"/>
      </w:pPr>
      <w:r w:rsidRPr="00A9636E">
        <w:t>числа в пределах 1000 (однозначные, двузначные, трёхзначные);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rStyle w:val="apple-converted-space"/>
          <w:u w:val="single"/>
        </w:rPr>
      </w:pPr>
      <w:r w:rsidRPr="00A9636E">
        <w:rPr>
          <w:u w:val="single"/>
        </w:rPr>
        <w:lastRenderedPageBreak/>
        <w:t>контролировать:</w:t>
      </w:r>
      <w:r w:rsidRPr="00A9636E">
        <w:rPr>
          <w:rStyle w:val="apple-converted-space"/>
          <w:u w:val="single"/>
        </w:rPr>
        <w:t> 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-свою деятельность (проверять правильность письменных вычислений с натуральными числами в пределах 1000),находить и исправлять ошибки;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  <w:rPr>
          <w:u w:val="single"/>
        </w:rPr>
      </w:pPr>
      <w:r w:rsidRPr="00A9636E">
        <w:rPr>
          <w:u w:val="single"/>
        </w:rPr>
        <w:t>решать учебные и практические задачи: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rPr>
          <w:rStyle w:val="apple-converted-space"/>
          <w:u w:val="single"/>
        </w:rPr>
        <w:t> </w:t>
      </w:r>
      <w:r w:rsidRPr="00A9636E">
        <w:t>-</w:t>
      </w:r>
      <w:proofErr w:type="spellStart"/>
      <w:r w:rsidRPr="00A9636E">
        <w:t>читать</w:t>
      </w:r>
      <w:proofErr w:type="gramStart"/>
      <w:r w:rsidRPr="00A9636E">
        <w:t>,з</w:t>
      </w:r>
      <w:proofErr w:type="gramEnd"/>
      <w:r w:rsidRPr="00A9636E">
        <w:t>аписывать</w:t>
      </w:r>
      <w:proofErr w:type="spellEnd"/>
      <w:r w:rsidRPr="00A9636E">
        <w:t xml:space="preserve"> цифрами трёхзначные числа;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читать и составлять несложные числовые выражения;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выполнять несложные устные вычисления в пределах 1000;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выполнять деление с остатком;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определять время по часам;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изображать ломаные линии разных видов;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вычислять значения числовых выражений, содержащих 2-3 действия (со скобками и без скобок);</w:t>
      </w:r>
    </w:p>
    <w:p w:rsidR="00A9636E" w:rsidRPr="00A9636E" w:rsidRDefault="00A9636E" w:rsidP="00A9636E">
      <w:pPr>
        <w:pStyle w:val="a5"/>
        <w:shd w:val="clear" w:color="auto" w:fill="FFFFFF"/>
        <w:spacing w:before="0" w:after="0"/>
      </w:pPr>
      <w:r w:rsidRPr="00A9636E">
        <w:t>— решать текстовые арифметические задачи в три действия.</w:t>
      </w:r>
    </w:p>
    <w:p w:rsidR="00A9636E" w:rsidRPr="00A9636E" w:rsidRDefault="00A9636E" w:rsidP="00A96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6E" w:rsidRPr="00A9636E" w:rsidRDefault="00A9636E" w:rsidP="00A9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1E7" w:rsidRPr="00A9636E" w:rsidRDefault="001856DB" w:rsidP="00A9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6E">
        <w:rPr>
          <w:rFonts w:ascii="Times New Roman" w:hAnsi="Times New Roman" w:cs="Times New Roman"/>
          <w:sz w:val="24"/>
          <w:szCs w:val="24"/>
        </w:rPr>
        <w:t>Планирование по математике 3 класс</w:t>
      </w:r>
    </w:p>
    <w:tbl>
      <w:tblPr>
        <w:tblStyle w:val="a3"/>
        <w:tblW w:w="0" w:type="auto"/>
        <w:tblLook w:val="04A0"/>
      </w:tblPr>
      <w:tblGrid>
        <w:gridCol w:w="846"/>
        <w:gridCol w:w="6946"/>
        <w:gridCol w:w="1553"/>
      </w:tblGrid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Числа от 100 до 1000. Счет сотнями, чтение и запись чисел.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</w:t>
            </w:r>
            <w:r w:rsidRPr="00A96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миллиметр, километр, их обозначение.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  <w:proofErr w:type="gram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и ее элементы.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Масса и ее единицы.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массы.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Вместимость и ее единицы. Сравнение величин.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  <w:proofErr w:type="gram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Симметрия на клеточной бумаге.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без скобок.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и периметра.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Умножение на 10,100.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Умножение вида 50*9, 200*4.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отрезков. Прямая.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1856DB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Решение задач с опорой на схемы.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Умножение вида 23*40.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B" w:rsidRPr="00A9636E" w:rsidTr="001856DB">
        <w:tc>
          <w:tcPr>
            <w:tcW w:w="846" w:type="dxa"/>
          </w:tcPr>
          <w:p w:rsidR="001856DB" w:rsidRPr="00A9636E" w:rsidRDefault="001856DB" w:rsidP="00A963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6DB" w:rsidRPr="00A9636E" w:rsidRDefault="004715C2" w:rsidP="00A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  <w:bookmarkStart w:id="0" w:name="_GoBack"/>
            <w:bookmarkEnd w:id="0"/>
          </w:p>
        </w:tc>
        <w:tc>
          <w:tcPr>
            <w:tcW w:w="1553" w:type="dxa"/>
          </w:tcPr>
          <w:p w:rsidR="001856DB" w:rsidRPr="00A9636E" w:rsidRDefault="001856DB" w:rsidP="00A9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6DB" w:rsidRPr="00A9636E" w:rsidRDefault="001856DB" w:rsidP="00A9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56DB" w:rsidRPr="00A9636E" w:rsidSect="005F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DCE"/>
    <w:multiLevelType w:val="hybridMultilevel"/>
    <w:tmpl w:val="F010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B23"/>
    <w:multiLevelType w:val="hybridMultilevel"/>
    <w:tmpl w:val="64FCA580"/>
    <w:lvl w:ilvl="0" w:tplc="A7CC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50F3"/>
    <w:multiLevelType w:val="hybridMultilevel"/>
    <w:tmpl w:val="6E16B45C"/>
    <w:lvl w:ilvl="0" w:tplc="A7CCEA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CC1F76"/>
    <w:multiLevelType w:val="hybridMultilevel"/>
    <w:tmpl w:val="B84A6586"/>
    <w:lvl w:ilvl="0" w:tplc="A7CCEA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DB"/>
    <w:rsid w:val="000371E7"/>
    <w:rsid w:val="001856DB"/>
    <w:rsid w:val="004715C2"/>
    <w:rsid w:val="005F70B2"/>
    <w:rsid w:val="00A9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6DB"/>
    <w:pPr>
      <w:ind w:left="720"/>
      <w:contextualSpacing/>
    </w:pPr>
  </w:style>
  <w:style w:type="paragraph" w:styleId="a5">
    <w:name w:val="Normal (Web)"/>
    <w:basedOn w:val="a"/>
    <w:uiPriority w:val="99"/>
    <w:rsid w:val="00A9636E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96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2</cp:revision>
  <dcterms:created xsi:type="dcterms:W3CDTF">2021-02-16T14:01:00Z</dcterms:created>
  <dcterms:modified xsi:type="dcterms:W3CDTF">2021-02-16T14:01:00Z</dcterms:modified>
</cp:coreProperties>
</file>