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6"/>
        <w:gridCol w:w="4235"/>
      </w:tblGrid>
      <w:tr w:rsidR="003D2062" w:rsidTr="003D2062">
        <w:tc>
          <w:tcPr>
            <w:tcW w:w="5070" w:type="dxa"/>
          </w:tcPr>
          <w:p w:rsidR="003D2062" w:rsidRPr="003D2062" w:rsidRDefault="003D2062" w:rsidP="00CB42EB">
            <w:pPr>
              <w:jc w:val="center"/>
              <w:rPr>
                <w:rFonts w:ascii="Times New Roman" w:eastAsia="Times New Roman" w:hAnsi="Times New Roman" w:cs="Times New Roman"/>
                <w:b/>
                <w:sz w:val="28"/>
                <w:szCs w:val="28"/>
              </w:rPr>
            </w:pPr>
            <w:r w:rsidRPr="003D2062">
              <w:rPr>
                <w:rFonts w:ascii="Times New Roman" w:eastAsia="Times New Roman" w:hAnsi="Times New Roman" w:cs="Times New Roman"/>
                <w:b/>
                <w:sz w:val="28"/>
                <w:szCs w:val="28"/>
              </w:rPr>
              <w:t>СОГЛАСОВАНО</w:t>
            </w:r>
          </w:p>
          <w:p w:rsidR="003D2062" w:rsidRPr="003D2062" w:rsidRDefault="003D2062" w:rsidP="00CB42EB">
            <w:pPr>
              <w:jc w:val="center"/>
              <w:rPr>
                <w:rFonts w:ascii="Times New Roman" w:eastAsia="Times New Roman" w:hAnsi="Times New Roman" w:cs="Times New Roman"/>
                <w:sz w:val="28"/>
                <w:szCs w:val="28"/>
              </w:rPr>
            </w:pPr>
            <w:r w:rsidRPr="003D2062">
              <w:rPr>
                <w:rFonts w:ascii="Times New Roman" w:eastAsia="Times New Roman" w:hAnsi="Times New Roman" w:cs="Times New Roman"/>
                <w:sz w:val="28"/>
                <w:szCs w:val="28"/>
              </w:rPr>
              <w:t>Начальник управления образования Администрации Ярославского муниципального района</w:t>
            </w:r>
          </w:p>
          <w:p w:rsidR="00CB42EB" w:rsidRDefault="00CB42EB" w:rsidP="00CB42EB">
            <w:pPr>
              <w:jc w:val="center"/>
              <w:rPr>
                <w:rFonts w:ascii="Times New Roman" w:eastAsia="Times New Roman" w:hAnsi="Times New Roman" w:cs="Times New Roman"/>
                <w:sz w:val="28"/>
                <w:szCs w:val="28"/>
              </w:rPr>
            </w:pPr>
          </w:p>
          <w:p w:rsidR="003D2062" w:rsidRPr="003D2062" w:rsidRDefault="003D2062" w:rsidP="00CB42EB">
            <w:pPr>
              <w:jc w:val="center"/>
              <w:rPr>
                <w:rFonts w:ascii="Times New Roman" w:eastAsia="Times New Roman" w:hAnsi="Times New Roman" w:cs="Times New Roman"/>
                <w:sz w:val="28"/>
                <w:szCs w:val="28"/>
              </w:rPr>
            </w:pPr>
            <w:r w:rsidRPr="003D2062">
              <w:rPr>
                <w:rFonts w:ascii="Times New Roman" w:eastAsia="Times New Roman" w:hAnsi="Times New Roman" w:cs="Times New Roman"/>
                <w:sz w:val="28"/>
                <w:szCs w:val="28"/>
              </w:rPr>
              <w:t>____________________Л.Ю.Корсакова</w:t>
            </w:r>
          </w:p>
        </w:tc>
        <w:tc>
          <w:tcPr>
            <w:tcW w:w="4501" w:type="dxa"/>
          </w:tcPr>
          <w:p w:rsidR="003D2062" w:rsidRPr="003D2062" w:rsidRDefault="003D2062" w:rsidP="00CB42EB">
            <w:pPr>
              <w:jc w:val="center"/>
              <w:rPr>
                <w:rFonts w:ascii="Times New Roman" w:eastAsia="Times New Roman" w:hAnsi="Times New Roman" w:cs="Times New Roman"/>
                <w:b/>
                <w:sz w:val="28"/>
                <w:szCs w:val="28"/>
              </w:rPr>
            </w:pPr>
            <w:r w:rsidRPr="003D2062">
              <w:rPr>
                <w:rFonts w:ascii="Times New Roman" w:eastAsia="Times New Roman" w:hAnsi="Times New Roman" w:cs="Times New Roman"/>
                <w:b/>
                <w:sz w:val="28"/>
                <w:szCs w:val="28"/>
              </w:rPr>
              <w:t>УТВЕРЖДЕНА</w:t>
            </w:r>
          </w:p>
          <w:p w:rsidR="003D2062" w:rsidRPr="003D2062" w:rsidRDefault="003D2062" w:rsidP="00CB42EB">
            <w:pPr>
              <w:rPr>
                <w:rFonts w:ascii="Times New Roman" w:eastAsia="Times New Roman" w:hAnsi="Times New Roman" w:cs="Times New Roman"/>
                <w:sz w:val="28"/>
                <w:szCs w:val="28"/>
              </w:rPr>
            </w:pPr>
            <w:r w:rsidRPr="003D2062">
              <w:rPr>
                <w:rFonts w:ascii="Times New Roman" w:eastAsia="Times New Roman" w:hAnsi="Times New Roman" w:cs="Times New Roman"/>
                <w:sz w:val="28"/>
                <w:szCs w:val="28"/>
              </w:rPr>
              <w:t>Директора МОУ СШ п.Ярославка ЯМР</w:t>
            </w:r>
          </w:p>
          <w:p w:rsidR="00CB42EB" w:rsidRDefault="00CB42EB" w:rsidP="00CB42EB">
            <w:pPr>
              <w:rPr>
                <w:rFonts w:ascii="Times New Roman" w:eastAsia="Times New Roman" w:hAnsi="Times New Roman" w:cs="Times New Roman"/>
                <w:sz w:val="28"/>
                <w:szCs w:val="28"/>
              </w:rPr>
            </w:pPr>
          </w:p>
          <w:p w:rsidR="00CB42EB" w:rsidRDefault="00CB42EB" w:rsidP="00CB42EB">
            <w:pPr>
              <w:rPr>
                <w:rFonts w:ascii="Times New Roman" w:eastAsia="Times New Roman" w:hAnsi="Times New Roman" w:cs="Times New Roman"/>
                <w:sz w:val="28"/>
                <w:szCs w:val="28"/>
              </w:rPr>
            </w:pPr>
          </w:p>
          <w:p w:rsidR="003D2062" w:rsidRPr="003D2062" w:rsidRDefault="00CB42EB" w:rsidP="00CB42E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r w:rsidR="003D2062" w:rsidRPr="003D2062">
              <w:rPr>
                <w:rFonts w:ascii="Times New Roman" w:eastAsia="Times New Roman" w:hAnsi="Times New Roman" w:cs="Times New Roman"/>
                <w:sz w:val="28"/>
                <w:szCs w:val="28"/>
              </w:rPr>
              <w:t>Н.А.Петрушова</w:t>
            </w:r>
          </w:p>
        </w:tc>
      </w:tr>
      <w:tr w:rsidR="003D2062" w:rsidTr="003D2062">
        <w:tc>
          <w:tcPr>
            <w:tcW w:w="5070" w:type="dxa"/>
          </w:tcPr>
          <w:p w:rsidR="003D2062" w:rsidRPr="003D2062" w:rsidRDefault="003D2062" w:rsidP="00CB42EB">
            <w:pPr>
              <w:jc w:val="center"/>
              <w:rPr>
                <w:rFonts w:ascii="Times New Roman" w:eastAsia="Times New Roman" w:hAnsi="Times New Roman" w:cs="Times New Roman"/>
                <w:bCs/>
                <w:iCs/>
                <w:sz w:val="28"/>
                <w:szCs w:val="28"/>
              </w:rPr>
            </w:pPr>
          </w:p>
          <w:p w:rsidR="00CB42EB" w:rsidRDefault="00CB42EB" w:rsidP="00CB42EB">
            <w:pPr>
              <w:jc w:val="center"/>
              <w:rPr>
                <w:rFonts w:ascii="Times New Roman" w:eastAsia="Times New Roman" w:hAnsi="Times New Roman" w:cs="Times New Roman"/>
                <w:b/>
                <w:bCs/>
                <w:iCs/>
                <w:sz w:val="28"/>
                <w:szCs w:val="28"/>
              </w:rPr>
            </w:pPr>
          </w:p>
          <w:p w:rsidR="003D2062" w:rsidRPr="003D2062" w:rsidRDefault="003D2062" w:rsidP="00CB42EB">
            <w:pPr>
              <w:jc w:val="center"/>
              <w:rPr>
                <w:rFonts w:ascii="Times New Roman" w:eastAsia="Times New Roman" w:hAnsi="Times New Roman" w:cs="Times New Roman"/>
                <w:b/>
                <w:sz w:val="28"/>
                <w:szCs w:val="28"/>
              </w:rPr>
            </w:pPr>
            <w:r w:rsidRPr="003D2062">
              <w:rPr>
                <w:rFonts w:ascii="Times New Roman" w:eastAsia="Times New Roman" w:hAnsi="Times New Roman" w:cs="Times New Roman"/>
                <w:b/>
                <w:bCs/>
                <w:iCs/>
                <w:sz w:val="28"/>
                <w:szCs w:val="28"/>
              </w:rPr>
              <w:t>РАССМОТРЕНА</w:t>
            </w:r>
          </w:p>
          <w:p w:rsidR="003D2062" w:rsidRPr="003D2062" w:rsidRDefault="003D2062" w:rsidP="00CB42EB">
            <w:pPr>
              <w:jc w:val="center"/>
              <w:rPr>
                <w:rFonts w:ascii="Times New Roman" w:eastAsia="Times New Roman" w:hAnsi="Times New Roman" w:cs="Times New Roman"/>
                <w:sz w:val="28"/>
                <w:szCs w:val="28"/>
              </w:rPr>
            </w:pPr>
            <w:r w:rsidRPr="003D2062">
              <w:rPr>
                <w:rFonts w:ascii="Times New Roman" w:eastAsia="Times New Roman" w:hAnsi="Times New Roman" w:cs="Times New Roman"/>
                <w:bCs/>
                <w:iCs/>
                <w:sz w:val="28"/>
                <w:szCs w:val="28"/>
              </w:rPr>
              <w:t xml:space="preserve">на заседании Общего собрания работников  </w:t>
            </w:r>
          </w:p>
          <w:p w:rsidR="00CB42EB" w:rsidRDefault="00CB42EB" w:rsidP="00CB42EB">
            <w:pPr>
              <w:jc w:val="center"/>
              <w:rPr>
                <w:rFonts w:ascii="Times New Roman" w:eastAsia="Times New Roman" w:hAnsi="Times New Roman" w:cs="Times New Roman"/>
                <w:bCs/>
                <w:iCs/>
                <w:sz w:val="28"/>
                <w:szCs w:val="28"/>
              </w:rPr>
            </w:pPr>
          </w:p>
          <w:p w:rsidR="003D2062" w:rsidRPr="003D2062" w:rsidRDefault="003D2062" w:rsidP="00CB42EB">
            <w:pPr>
              <w:jc w:val="center"/>
              <w:rPr>
                <w:rFonts w:ascii="Times New Roman" w:eastAsia="Times New Roman" w:hAnsi="Times New Roman" w:cs="Times New Roman"/>
                <w:sz w:val="28"/>
                <w:szCs w:val="28"/>
              </w:rPr>
            </w:pPr>
            <w:r w:rsidRPr="003D2062">
              <w:rPr>
                <w:rFonts w:ascii="Times New Roman" w:eastAsia="Times New Roman" w:hAnsi="Times New Roman" w:cs="Times New Roman"/>
                <w:bCs/>
                <w:iCs/>
                <w:sz w:val="28"/>
                <w:szCs w:val="28"/>
              </w:rPr>
              <w:t>Протокол   от__________________№_____</w:t>
            </w:r>
          </w:p>
        </w:tc>
        <w:tc>
          <w:tcPr>
            <w:tcW w:w="4501" w:type="dxa"/>
          </w:tcPr>
          <w:p w:rsidR="003D2062" w:rsidRPr="003D2062" w:rsidRDefault="003D2062" w:rsidP="00CB42EB">
            <w:pPr>
              <w:jc w:val="center"/>
              <w:rPr>
                <w:rFonts w:ascii="Times New Roman" w:eastAsia="Times New Roman" w:hAnsi="Times New Roman" w:cs="Times New Roman"/>
                <w:bCs/>
                <w:iCs/>
                <w:sz w:val="28"/>
                <w:szCs w:val="28"/>
              </w:rPr>
            </w:pPr>
          </w:p>
          <w:p w:rsidR="00CB42EB" w:rsidRDefault="00CB42EB" w:rsidP="00CB42EB">
            <w:pPr>
              <w:jc w:val="center"/>
              <w:rPr>
                <w:rFonts w:ascii="Times New Roman" w:eastAsia="Times New Roman" w:hAnsi="Times New Roman" w:cs="Times New Roman"/>
                <w:b/>
                <w:bCs/>
                <w:iCs/>
                <w:sz w:val="28"/>
                <w:szCs w:val="28"/>
              </w:rPr>
            </w:pPr>
          </w:p>
          <w:p w:rsidR="003D2062" w:rsidRPr="003D2062" w:rsidRDefault="003D2062" w:rsidP="00CB42EB">
            <w:pPr>
              <w:jc w:val="center"/>
              <w:rPr>
                <w:rFonts w:ascii="Times New Roman" w:eastAsia="Times New Roman" w:hAnsi="Times New Roman" w:cs="Times New Roman"/>
                <w:b/>
                <w:sz w:val="28"/>
                <w:szCs w:val="28"/>
              </w:rPr>
            </w:pPr>
            <w:r w:rsidRPr="003D2062">
              <w:rPr>
                <w:rFonts w:ascii="Times New Roman" w:eastAsia="Times New Roman" w:hAnsi="Times New Roman" w:cs="Times New Roman"/>
                <w:b/>
                <w:bCs/>
                <w:iCs/>
                <w:sz w:val="28"/>
                <w:szCs w:val="28"/>
              </w:rPr>
              <w:t>ПРИНЯТА</w:t>
            </w:r>
          </w:p>
          <w:p w:rsidR="003D2062" w:rsidRPr="003D2062" w:rsidRDefault="003D2062" w:rsidP="00CB42EB">
            <w:pPr>
              <w:jc w:val="center"/>
              <w:rPr>
                <w:rFonts w:ascii="Times New Roman" w:eastAsia="Times New Roman" w:hAnsi="Times New Roman" w:cs="Times New Roman"/>
                <w:bCs/>
                <w:iCs/>
                <w:sz w:val="28"/>
                <w:szCs w:val="28"/>
              </w:rPr>
            </w:pPr>
            <w:r w:rsidRPr="003D2062">
              <w:rPr>
                <w:rFonts w:ascii="Times New Roman" w:eastAsia="Times New Roman" w:hAnsi="Times New Roman" w:cs="Times New Roman"/>
                <w:bCs/>
                <w:iCs/>
                <w:sz w:val="28"/>
                <w:szCs w:val="28"/>
              </w:rPr>
              <w:t xml:space="preserve">на заседании Педагогического Совета  </w:t>
            </w:r>
          </w:p>
          <w:p w:rsidR="003D2062" w:rsidRPr="003D2062" w:rsidRDefault="003D2062" w:rsidP="00CB42EB">
            <w:pPr>
              <w:jc w:val="center"/>
              <w:rPr>
                <w:rFonts w:ascii="Times New Roman" w:eastAsia="Times New Roman" w:hAnsi="Times New Roman" w:cs="Times New Roman"/>
                <w:sz w:val="28"/>
                <w:szCs w:val="28"/>
              </w:rPr>
            </w:pPr>
            <w:r w:rsidRPr="003D2062">
              <w:rPr>
                <w:rFonts w:ascii="Times New Roman" w:eastAsia="Times New Roman" w:hAnsi="Times New Roman" w:cs="Times New Roman"/>
                <w:bCs/>
                <w:iCs/>
                <w:sz w:val="28"/>
                <w:szCs w:val="28"/>
              </w:rPr>
              <w:t>Протокол   от_____________№______</w:t>
            </w:r>
          </w:p>
        </w:tc>
      </w:tr>
    </w:tbl>
    <w:p w:rsidR="00BD3963" w:rsidRPr="00BD3963" w:rsidRDefault="00BD3963" w:rsidP="00CB42EB">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CB42EB" w:rsidRDefault="00CB42EB" w:rsidP="00CB42EB">
      <w:pPr>
        <w:spacing w:after="0" w:line="240" w:lineRule="auto"/>
        <w:jc w:val="center"/>
        <w:rPr>
          <w:rFonts w:ascii="Times New Roman" w:eastAsia="Times New Roman" w:hAnsi="Times New Roman" w:cs="Times New Roman"/>
          <w:b/>
          <w:bCs/>
          <w:sz w:val="36"/>
          <w:szCs w:val="36"/>
        </w:rPr>
      </w:pPr>
    </w:p>
    <w:p w:rsidR="00CB42EB" w:rsidRDefault="00CB42EB" w:rsidP="00CB42EB">
      <w:pPr>
        <w:spacing w:after="0" w:line="240" w:lineRule="auto"/>
        <w:jc w:val="center"/>
        <w:rPr>
          <w:rFonts w:ascii="Times New Roman" w:eastAsia="Times New Roman" w:hAnsi="Times New Roman" w:cs="Times New Roman"/>
          <w:b/>
          <w:bCs/>
          <w:sz w:val="36"/>
          <w:szCs w:val="36"/>
        </w:rPr>
      </w:pPr>
    </w:p>
    <w:p w:rsidR="00CB42EB" w:rsidRDefault="00CB42EB" w:rsidP="00CB42EB">
      <w:pPr>
        <w:spacing w:after="0" w:line="240" w:lineRule="auto"/>
        <w:jc w:val="center"/>
        <w:rPr>
          <w:rFonts w:ascii="Times New Roman" w:eastAsia="Times New Roman" w:hAnsi="Times New Roman" w:cs="Times New Roman"/>
          <w:b/>
          <w:bCs/>
          <w:sz w:val="36"/>
          <w:szCs w:val="36"/>
        </w:rPr>
      </w:pPr>
    </w:p>
    <w:p w:rsidR="00CB42EB" w:rsidRDefault="00CB42EB" w:rsidP="00CB42EB">
      <w:pPr>
        <w:spacing w:after="0" w:line="240" w:lineRule="auto"/>
        <w:jc w:val="center"/>
        <w:rPr>
          <w:rFonts w:ascii="Times New Roman" w:eastAsia="Times New Roman" w:hAnsi="Times New Roman" w:cs="Times New Roman"/>
          <w:b/>
          <w:bCs/>
          <w:sz w:val="36"/>
          <w:szCs w:val="36"/>
        </w:rPr>
      </w:pPr>
    </w:p>
    <w:p w:rsidR="00CB42EB" w:rsidRDefault="00CB42EB" w:rsidP="00CB42EB">
      <w:pPr>
        <w:spacing w:after="0" w:line="240" w:lineRule="auto"/>
        <w:jc w:val="center"/>
        <w:rPr>
          <w:rFonts w:ascii="Times New Roman" w:eastAsia="Times New Roman" w:hAnsi="Times New Roman" w:cs="Times New Roman"/>
          <w:b/>
          <w:bCs/>
          <w:sz w:val="36"/>
          <w:szCs w:val="36"/>
        </w:rPr>
      </w:pPr>
    </w:p>
    <w:p w:rsidR="00BD3963" w:rsidRPr="003D2062" w:rsidRDefault="00BD3963" w:rsidP="00CB42EB">
      <w:pPr>
        <w:spacing w:after="0" w:line="240" w:lineRule="auto"/>
        <w:jc w:val="center"/>
        <w:rPr>
          <w:rFonts w:ascii="Times New Roman" w:eastAsia="Times New Roman" w:hAnsi="Times New Roman" w:cs="Times New Roman"/>
          <w:b/>
          <w:bCs/>
          <w:sz w:val="36"/>
          <w:szCs w:val="36"/>
        </w:rPr>
      </w:pPr>
      <w:r w:rsidRPr="003D2062">
        <w:rPr>
          <w:rFonts w:ascii="Times New Roman" w:eastAsia="Times New Roman" w:hAnsi="Times New Roman" w:cs="Times New Roman"/>
          <w:b/>
          <w:bCs/>
          <w:sz w:val="36"/>
          <w:szCs w:val="36"/>
        </w:rPr>
        <w:t>ПРОГРАММА РАЗВИТИЯ</w:t>
      </w:r>
      <w:r w:rsidR="00693F8B" w:rsidRPr="003D2062">
        <w:rPr>
          <w:rFonts w:ascii="Times New Roman" w:eastAsia="Times New Roman" w:hAnsi="Times New Roman" w:cs="Times New Roman"/>
          <w:b/>
          <w:bCs/>
          <w:sz w:val="36"/>
          <w:szCs w:val="36"/>
        </w:rPr>
        <w:t xml:space="preserve">  </w:t>
      </w:r>
    </w:p>
    <w:p w:rsidR="003D2062" w:rsidRPr="003D2062" w:rsidRDefault="003D2062" w:rsidP="00CB42EB">
      <w:pPr>
        <w:spacing w:after="0" w:line="240" w:lineRule="auto"/>
        <w:jc w:val="center"/>
        <w:rPr>
          <w:rFonts w:ascii="Times New Roman" w:eastAsia="Times New Roman" w:hAnsi="Times New Roman" w:cs="Times New Roman"/>
          <w:b/>
          <w:bCs/>
          <w:sz w:val="36"/>
          <w:szCs w:val="36"/>
        </w:rPr>
      </w:pPr>
      <w:r w:rsidRPr="003D2062">
        <w:rPr>
          <w:rFonts w:ascii="Times New Roman" w:eastAsia="Times New Roman" w:hAnsi="Times New Roman" w:cs="Times New Roman"/>
          <w:b/>
          <w:bCs/>
          <w:sz w:val="36"/>
          <w:szCs w:val="36"/>
        </w:rPr>
        <w:t>м</w:t>
      </w:r>
      <w:r w:rsidR="00693F8B" w:rsidRPr="003D2062">
        <w:rPr>
          <w:rFonts w:ascii="Times New Roman" w:eastAsia="Times New Roman" w:hAnsi="Times New Roman" w:cs="Times New Roman"/>
          <w:b/>
          <w:bCs/>
          <w:sz w:val="36"/>
          <w:szCs w:val="36"/>
        </w:rPr>
        <w:t xml:space="preserve">униципального общеобразовательного учреждения </w:t>
      </w:r>
    </w:p>
    <w:p w:rsidR="003D2062" w:rsidRPr="003D2062" w:rsidRDefault="00693F8B" w:rsidP="00BD3963">
      <w:pPr>
        <w:spacing w:before="100" w:beforeAutospacing="1" w:after="100" w:afterAutospacing="1" w:line="240" w:lineRule="auto"/>
        <w:jc w:val="center"/>
        <w:rPr>
          <w:rFonts w:ascii="Times New Roman" w:eastAsia="Times New Roman" w:hAnsi="Times New Roman" w:cs="Times New Roman"/>
          <w:b/>
          <w:bCs/>
          <w:sz w:val="36"/>
          <w:szCs w:val="36"/>
        </w:rPr>
      </w:pPr>
      <w:r w:rsidRPr="003D2062">
        <w:rPr>
          <w:rFonts w:ascii="Times New Roman" w:eastAsia="Times New Roman" w:hAnsi="Times New Roman" w:cs="Times New Roman"/>
          <w:b/>
          <w:bCs/>
          <w:sz w:val="36"/>
          <w:szCs w:val="36"/>
        </w:rPr>
        <w:t xml:space="preserve">«Средняя школа поселка Ярославка» </w:t>
      </w:r>
    </w:p>
    <w:p w:rsidR="00693F8B" w:rsidRPr="003D2062" w:rsidRDefault="00693F8B" w:rsidP="00BD3963">
      <w:pPr>
        <w:spacing w:before="100" w:beforeAutospacing="1" w:after="100" w:afterAutospacing="1" w:line="240" w:lineRule="auto"/>
        <w:jc w:val="center"/>
        <w:rPr>
          <w:rFonts w:ascii="Times New Roman" w:eastAsia="Times New Roman" w:hAnsi="Times New Roman" w:cs="Times New Roman"/>
          <w:b/>
          <w:sz w:val="36"/>
          <w:szCs w:val="36"/>
        </w:rPr>
      </w:pPr>
      <w:r w:rsidRPr="003D2062">
        <w:rPr>
          <w:rFonts w:ascii="Times New Roman" w:eastAsia="Times New Roman" w:hAnsi="Times New Roman" w:cs="Times New Roman"/>
          <w:b/>
          <w:bCs/>
          <w:sz w:val="36"/>
          <w:szCs w:val="36"/>
        </w:rPr>
        <w:t>Ярославск</w:t>
      </w:r>
      <w:r w:rsidR="003D2062" w:rsidRPr="003D2062">
        <w:rPr>
          <w:rFonts w:ascii="Times New Roman" w:eastAsia="Times New Roman" w:hAnsi="Times New Roman" w:cs="Times New Roman"/>
          <w:b/>
          <w:bCs/>
          <w:sz w:val="36"/>
          <w:szCs w:val="36"/>
        </w:rPr>
        <w:t>ого</w:t>
      </w:r>
      <w:r w:rsidRPr="003D2062">
        <w:rPr>
          <w:rFonts w:ascii="Times New Roman" w:eastAsia="Times New Roman" w:hAnsi="Times New Roman" w:cs="Times New Roman"/>
          <w:b/>
          <w:bCs/>
          <w:sz w:val="36"/>
          <w:szCs w:val="36"/>
        </w:rPr>
        <w:t xml:space="preserve"> муниципальн</w:t>
      </w:r>
      <w:r w:rsidR="003D2062" w:rsidRPr="003D2062">
        <w:rPr>
          <w:rFonts w:ascii="Times New Roman" w:eastAsia="Times New Roman" w:hAnsi="Times New Roman" w:cs="Times New Roman"/>
          <w:b/>
          <w:bCs/>
          <w:sz w:val="36"/>
          <w:szCs w:val="36"/>
        </w:rPr>
        <w:t>ого</w:t>
      </w:r>
      <w:r w:rsidRPr="003D2062">
        <w:rPr>
          <w:rFonts w:ascii="Times New Roman" w:eastAsia="Times New Roman" w:hAnsi="Times New Roman" w:cs="Times New Roman"/>
          <w:b/>
          <w:bCs/>
          <w:sz w:val="36"/>
          <w:szCs w:val="36"/>
        </w:rPr>
        <w:t xml:space="preserve"> </w:t>
      </w:r>
      <w:r w:rsidRPr="003D2062">
        <w:rPr>
          <w:rFonts w:ascii="Times New Roman" w:eastAsia="Times New Roman" w:hAnsi="Times New Roman" w:cs="Times New Roman"/>
          <w:bCs/>
          <w:sz w:val="36"/>
          <w:szCs w:val="36"/>
        </w:rPr>
        <w:t>район</w:t>
      </w:r>
      <w:r w:rsidR="003D2062" w:rsidRPr="003D2062">
        <w:rPr>
          <w:rFonts w:ascii="Times New Roman" w:eastAsia="Times New Roman" w:hAnsi="Times New Roman" w:cs="Times New Roman"/>
          <w:bCs/>
          <w:sz w:val="36"/>
          <w:szCs w:val="36"/>
        </w:rPr>
        <w:t>а</w:t>
      </w:r>
    </w:p>
    <w:p w:rsidR="00BD3963" w:rsidRPr="003D2062" w:rsidRDefault="00BD3963" w:rsidP="00BD3963">
      <w:pPr>
        <w:spacing w:before="100" w:beforeAutospacing="1" w:after="100" w:afterAutospacing="1" w:line="240" w:lineRule="auto"/>
        <w:jc w:val="center"/>
        <w:rPr>
          <w:rFonts w:ascii="Times New Roman" w:eastAsia="Times New Roman" w:hAnsi="Times New Roman" w:cs="Times New Roman"/>
          <w:b/>
          <w:sz w:val="36"/>
          <w:szCs w:val="36"/>
        </w:rPr>
      </w:pPr>
      <w:r w:rsidRPr="003D2062">
        <w:rPr>
          <w:rFonts w:ascii="Times New Roman" w:eastAsia="Times New Roman" w:hAnsi="Times New Roman" w:cs="Times New Roman"/>
          <w:b/>
          <w:sz w:val="36"/>
          <w:szCs w:val="36"/>
        </w:rPr>
        <w:t xml:space="preserve">НА ПЕРИОД </w:t>
      </w:r>
      <w:r w:rsidR="00D64195" w:rsidRPr="003D2062">
        <w:rPr>
          <w:rFonts w:ascii="Times New Roman" w:eastAsia="Times New Roman" w:hAnsi="Times New Roman" w:cs="Times New Roman"/>
          <w:b/>
          <w:sz w:val="36"/>
          <w:szCs w:val="36"/>
        </w:rPr>
        <w:t>2021-2026</w:t>
      </w:r>
      <w:r w:rsidRPr="003D2062">
        <w:rPr>
          <w:rFonts w:ascii="Times New Roman" w:eastAsia="Times New Roman" w:hAnsi="Times New Roman" w:cs="Times New Roman"/>
          <w:b/>
          <w:sz w:val="36"/>
          <w:szCs w:val="36"/>
        </w:rPr>
        <w:t xml:space="preserve"> ГОДЫ</w:t>
      </w: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CB42EB" w:rsidRDefault="00CB42EB" w:rsidP="003D2062">
      <w:pPr>
        <w:spacing w:before="100" w:beforeAutospacing="1" w:after="100" w:afterAutospacing="1" w:line="240" w:lineRule="auto"/>
        <w:jc w:val="center"/>
        <w:rPr>
          <w:rFonts w:ascii="Times New Roman" w:eastAsia="Times New Roman" w:hAnsi="Times New Roman" w:cs="Times New Roman"/>
          <w:b/>
          <w:bCs/>
          <w:sz w:val="24"/>
          <w:szCs w:val="24"/>
        </w:rPr>
      </w:pPr>
    </w:p>
    <w:p w:rsidR="00FE57B7" w:rsidRDefault="0082261E" w:rsidP="003D206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ЯМР,2021 г.</w:t>
      </w:r>
    </w:p>
    <w:p w:rsidR="00BD3963" w:rsidRPr="00CB42EB" w:rsidRDefault="00BD3963" w:rsidP="00BD3963">
      <w:pPr>
        <w:spacing w:before="100" w:beforeAutospacing="1" w:after="100" w:afterAutospacing="1" w:line="240" w:lineRule="auto"/>
        <w:jc w:val="center"/>
        <w:rPr>
          <w:rFonts w:ascii="Times New Roman" w:eastAsia="Times New Roman" w:hAnsi="Times New Roman" w:cs="Times New Roman"/>
          <w:b/>
          <w:bCs/>
          <w:sz w:val="28"/>
          <w:szCs w:val="28"/>
        </w:rPr>
      </w:pPr>
      <w:r w:rsidRPr="00CB42EB">
        <w:rPr>
          <w:rFonts w:ascii="Times New Roman" w:eastAsia="Times New Roman" w:hAnsi="Times New Roman" w:cs="Times New Roman"/>
          <w:b/>
          <w:bCs/>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938"/>
        <w:gridCol w:w="674"/>
      </w:tblGrid>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p>
        </w:tc>
        <w:tc>
          <w:tcPr>
            <w:tcW w:w="7938" w:type="dxa"/>
          </w:tcPr>
          <w:p w:rsidR="003D2062"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Паспорт Программы развития</w:t>
            </w:r>
            <w:r>
              <w:rPr>
                <w:rFonts w:ascii="Times New Roman" w:eastAsia="Times New Roman" w:hAnsi="Times New Roman" w:cs="Times New Roman"/>
                <w:sz w:val="24"/>
                <w:szCs w:val="24"/>
              </w:rPr>
              <w:t xml:space="preserve"> муниципального общеобразовательного учреждения «Средняя школа поселка Ярославка» Ярославского муниципального района (далее МОУ СШ п.Ярославка ЯМР)</w:t>
            </w:r>
          </w:p>
        </w:tc>
        <w:tc>
          <w:tcPr>
            <w:tcW w:w="674"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p>
        </w:tc>
        <w:tc>
          <w:tcPr>
            <w:tcW w:w="7938" w:type="dxa"/>
          </w:tcPr>
          <w:p w:rsidR="003D2062"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Введение</w:t>
            </w:r>
          </w:p>
        </w:tc>
        <w:tc>
          <w:tcPr>
            <w:tcW w:w="674"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I</w:t>
            </w:r>
          </w:p>
        </w:tc>
        <w:tc>
          <w:tcPr>
            <w:tcW w:w="7938" w:type="dxa"/>
          </w:tcPr>
          <w:p w:rsidR="003D2062"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РАЗДЕЛ. ИНФОРМАЦИОННО-АНАЛИТИЧЕСКАЯ СПРАВКА О РАБОТЕ ОБРАЗОВАТЕЛЬНОГО УЧРЕЖДЕНИЯ</w:t>
            </w:r>
          </w:p>
        </w:tc>
        <w:tc>
          <w:tcPr>
            <w:tcW w:w="674"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8" w:type="dxa"/>
          </w:tcPr>
          <w:p w:rsidR="003D2062"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Информация об эффективности работы образовательной организации</w:t>
            </w:r>
          </w:p>
        </w:tc>
        <w:tc>
          <w:tcPr>
            <w:tcW w:w="674"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8" w:type="dxa"/>
          </w:tcPr>
          <w:p w:rsidR="003D2062"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Информация о потребностях субъектов образовательной деятельности и лиц, заинтересованных в образовании</w:t>
            </w:r>
          </w:p>
        </w:tc>
        <w:tc>
          <w:tcPr>
            <w:tcW w:w="674"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938" w:type="dxa"/>
          </w:tcPr>
          <w:p w:rsidR="003D2062" w:rsidRPr="00BD3963"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SWOT-АНАЛИЗ оценки потенциала развития школы</w:t>
            </w:r>
          </w:p>
        </w:tc>
        <w:tc>
          <w:tcPr>
            <w:tcW w:w="674" w:type="dxa"/>
          </w:tcPr>
          <w:p w:rsidR="003D2062" w:rsidRDefault="003D2062" w:rsidP="008650A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0A9">
              <w:rPr>
                <w:rFonts w:ascii="Times New Roman" w:eastAsia="Times New Roman" w:hAnsi="Times New Roman" w:cs="Times New Roman"/>
                <w:sz w:val="24"/>
                <w:szCs w:val="24"/>
              </w:rPr>
              <w:t>1</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938" w:type="dxa"/>
          </w:tcPr>
          <w:p w:rsidR="003D2062" w:rsidRPr="00BD3963"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Анализ внутренних факторов развития школы</w:t>
            </w:r>
          </w:p>
        </w:tc>
        <w:tc>
          <w:tcPr>
            <w:tcW w:w="674" w:type="dxa"/>
          </w:tcPr>
          <w:p w:rsidR="003D2062" w:rsidRDefault="003D2062" w:rsidP="008650A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0A9">
              <w:rPr>
                <w:rFonts w:ascii="Times New Roman" w:eastAsia="Times New Roman" w:hAnsi="Times New Roman" w:cs="Times New Roman"/>
                <w:sz w:val="24"/>
                <w:szCs w:val="24"/>
              </w:rPr>
              <w:t>1</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938" w:type="dxa"/>
          </w:tcPr>
          <w:p w:rsidR="003D2062" w:rsidRPr="00BD3963"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Анализ внешних факторов развития школы</w:t>
            </w:r>
          </w:p>
        </w:tc>
        <w:tc>
          <w:tcPr>
            <w:tcW w:w="674" w:type="dxa"/>
          </w:tcPr>
          <w:p w:rsidR="003D2062" w:rsidRDefault="003D2062" w:rsidP="008650A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0A9">
              <w:rPr>
                <w:rFonts w:ascii="Times New Roman" w:eastAsia="Times New Roman" w:hAnsi="Times New Roman" w:cs="Times New Roman"/>
                <w:sz w:val="24"/>
                <w:szCs w:val="24"/>
              </w:rPr>
              <w:t>3</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938" w:type="dxa"/>
          </w:tcPr>
          <w:p w:rsidR="003D2062" w:rsidRPr="00BD3963"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Рейтинг проблем и преимуществ образовательного учреждения, значимых для реализации Программы развития</w:t>
            </w:r>
          </w:p>
        </w:tc>
        <w:tc>
          <w:tcPr>
            <w:tcW w:w="674" w:type="dxa"/>
          </w:tcPr>
          <w:p w:rsidR="003D2062" w:rsidRDefault="003D2062" w:rsidP="00FC2E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C2E6F">
              <w:rPr>
                <w:rFonts w:ascii="Times New Roman" w:eastAsia="Times New Roman" w:hAnsi="Times New Roman" w:cs="Times New Roman"/>
                <w:sz w:val="24"/>
                <w:szCs w:val="24"/>
              </w:rPr>
              <w:t>4</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938" w:type="dxa"/>
          </w:tcPr>
          <w:p w:rsidR="003D2062" w:rsidRPr="00BD3963"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Сцена</w:t>
            </w:r>
            <w:r>
              <w:rPr>
                <w:rFonts w:ascii="Times New Roman" w:eastAsia="Times New Roman" w:hAnsi="Times New Roman" w:cs="Times New Roman"/>
                <w:sz w:val="24"/>
                <w:szCs w:val="24"/>
              </w:rPr>
              <w:t>рий развития школы  до 2026</w:t>
            </w:r>
            <w:r w:rsidRPr="00BD3963">
              <w:rPr>
                <w:rFonts w:ascii="Times New Roman" w:eastAsia="Times New Roman" w:hAnsi="Times New Roman" w:cs="Times New Roman"/>
                <w:sz w:val="24"/>
                <w:szCs w:val="24"/>
              </w:rPr>
              <w:t xml:space="preserve"> года</w:t>
            </w:r>
          </w:p>
        </w:tc>
        <w:tc>
          <w:tcPr>
            <w:tcW w:w="674" w:type="dxa"/>
          </w:tcPr>
          <w:p w:rsidR="003D2062" w:rsidRDefault="00FC2E6F" w:rsidP="00FC2E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II</w:t>
            </w:r>
          </w:p>
        </w:tc>
        <w:tc>
          <w:tcPr>
            <w:tcW w:w="7938" w:type="dxa"/>
          </w:tcPr>
          <w:p w:rsidR="003D2062" w:rsidRPr="00BD3963" w:rsidRDefault="003D2062" w:rsidP="003D2062">
            <w:pPr>
              <w:spacing w:before="100" w:beforeAutospacing="1" w:after="100" w:afterAutospacing="1"/>
              <w:jc w:val="both"/>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 xml:space="preserve">РАЗДЕЛ. ИНСТРУМЕНТАРИЙ РЕАЛИЗАЦИИ ПРОГРАММЫ РАЗВИТИЯ ШКОЛЫ </w:t>
            </w:r>
            <w:r>
              <w:rPr>
                <w:rFonts w:ascii="Times New Roman" w:eastAsia="Times New Roman" w:hAnsi="Times New Roman" w:cs="Times New Roman"/>
                <w:b/>
                <w:bCs/>
                <w:sz w:val="24"/>
                <w:szCs w:val="24"/>
              </w:rPr>
              <w:t xml:space="preserve"> МОУ СШ п.ЯРОСЛАВКА ЯМР</w:t>
            </w:r>
          </w:p>
        </w:tc>
        <w:tc>
          <w:tcPr>
            <w:tcW w:w="674" w:type="dxa"/>
          </w:tcPr>
          <w:p w:rsidR="003D2062" w:rsidRDefault="003D2062"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D2062" w:rsidTr="00FD7125">
        <w:tc>
          <w:tcPr>
            <w:tcW w:w="959" w:type="dxa"/>
          </w:tcPr>
          <w:p w:rsidR="003D2062" w:rsidRP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sidRPr="003D2062">
              <w:rPr>
                <w:rFonts w:ascii="Times New Roman" w:eastAsia="Times New Roman" w:hAnsi="Times New Roman" w:cs="Times New Roman"/>
                <w:bCs/>
                <w:sz w:val="24"/>
                <w:szCs w:val="24"/>
              </w:rPr>
              <w:t>2.1</w:t>
            </w:r>
          </w:p>
        </w:tc>
        <w:tc>
          <w:tcPr>
            <w:tcW w:w="7938" w:type="dxa"/>
          </w:tcPr>
          <w:p w:rsidR="003D2062" w:rsidRPr="003D2062" w:rsidRDefault="003D2062"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Миссия, цель, направления и задачи развития школы</w:t>
            </w:r>
          </w:p>
        </w:tc>
        <w:tc>
          <w:tcPr>
            <w:tcW w:w="674" w:type="dxa"/>
          </w:tcPr>
          <w:p w:rsidR="003D2062" w:rsidRPr="003D2062" w:rsidRDefault="00FD7125"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D2062" w:rsidTr="00FD7125">
        <w:tc>
          <w:tcPr>
            <w:tcW w:w="959" w:type="dxa"/>
          </w:tcPr>
          <w:p w:rsidR="003D2062" w:rsidRP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7938" w:type="dxa"/>
          </w:tcPr>
          <w:p w:rsidR="003D2062" w:rsidRPr="003D2062" w:rsidRDefault="003D2062"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План-график реализации Программы развития</w:t>
            </w:r>
          </w:p>
        </w:tc>
        <w:tc>
          <w:tcPr>
            <w:tcW w:w="674" w:type="dxa"/>
          </w:tcPr>
          <w:p w:rsidR="003D2062" w:rsidRPr="003D2062" w:rsidRDefault="00FD7125" w:rsidP="00FC2E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C2E6F">
              <w:rPr>
                <w:rFonts w:ascii="Times New Roman" w:eastAsia="Times New Roman" w:hAnsi="Times New Roman" w:cs="Times New Roman"/>
                <w:sz w:val="24"/>
                <w:szCs w:val="24"/>
              </w:rPr>
              <w:t>8</w:t>
            </w:r>
          </w:p>
        </w:tc>
      </w:tr>
      <w:tr w:rsidR="003D2062" w:rsidTr="00FD7125">
        <w:tc>
          <w:tcPr>
            <w:tcW w:w="959" w:type="dxa"/>
          </w:tcPr>
          <w:p w:rsidR="003D2062" w:rsidRP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2.2.1</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План мероприятий («Д</w:t>
            </w:r>
            <w:r w:rsidR="003D2062" w:rsidRPr="00BD3963">
              <w:rPr>
                <w:rFonts w:ascii="Times New Roman" w:eastAsia="Times New Roman" w:hAnsi="Times New Roman" w:cs="Times New Roman"/>
                <w:sz w:val="24"/>
                <w:szCs w:val="24"/>
              </w:rPr>
              <w:t>орожная карта») «Эфф</w:t>
            </w:r>
            <w:r w:rsidR="003D2062">
              <w:rPr>
                <w:rFonts w:ascii="Times New Roman" w:eastAsia="Times New Roman" w:hAnsi="Times New Roman" w:cs="Times New Roman"/>
                <w:sz w:val="24"/>
                <w:szCs w:val="24"/>
              </w:rPr>
              <w:t>ективное выполнение школой  муниципального</w:t>
            </w:r>
            <w:r w:rsidR="003D2062" w:rsidRPr="00BD3963">
              <w:rPr>
                <w:rFonts w:ascii="Times New Roman" w:eastAsia="Times New Roman" w:hAnsi="Times New Roman" w:cs="Times New Roman"/>
                <w:sz w:val="24"/>
                <w:szCs w:val="24"/>
              </w:rPr>
              <w:t xml:space="preserve"> задания</w:t>
            </w:r>
            <w:r w:rsidR="003D2062">
              <w:rPr>
                <w:rFonts w:ascii="Times New Roman" w:eastAsia="Times New Roman" w:hAnsi="Times New Roman" w:cs="Times New Roman"/>
                <w:sz w:val="24"/>
                <w:szCs w:val="24"/>
              </w:rPr>
              <w:t xml:space="preserve"> </w:t>
            </w:r>
            <w:r w:rsidR="003D2062" w:rsidRPr="00BD3963">
              <w:rPr>
                <w:rFonts w:ascii="Times New Roman" w:eastAsia="Times New Roman" w:hAnsi="Times New Roman" w:cs="Times New Roman"/>
                <w:sz w:val="24"/>
                <w:szCs w:val="24"/>
              </w:rPr>
              <w:t xml:space="preserve">на оказание образовательных услуг в соответствии с требованиями </w:t>
            </w:r>
            <w:r w:rsidR="003D2062">
              <w:rPr>
                <w:rFonts w:ascii="Times New Roman" w:eastAsia="Times New Roman" w:hAnsi="Times New Roman" w:cs="Times New Roman"/>
                <w:sz w:val="24"/>
                <w:szCs w:val="24"/>
              </w:rPr>
              <w:t>законодательства» на период 2021-2026</w:t>
            </w:r>
            <w:r w:rsidR="003D2062" w:rsidRPr="00BD3963">
              <w:rPr>
                <w:rFonts w:ascii="Times New Roman" w:eastAsia="Times New Roman" w:hAnsi="Times New Roman" w:cs="Times New Roman"/>
                <w:sz w:val="24"/>
                <w:szCs w:val="24"/>
              </w:rPr>
              <w:t xml:space="preserve"> годов</w:t>
            </w:r>
          </w:p>
        </w:tc>
        <w:tc>
          <w:tcPr>
            <w:tcW w:w="674" w:type="dxa"/>
          </w:tcPr>
          <w:p w:rsidR="003D2062" w:rsidRPr="003D2062" w:rsidRDefault="00FD7125"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3D2062" w:rsidTr="00FD7125">
        <w:tc>
          <w:tcPr>
            <w:tcW w:w="959" w:type="dxa"/>
          </w:tcPr>
          <w:p w:rsidR="003D2062" w:rsidRP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2.2.2</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Диаграмма Ганта</w:t>
            </w:r>
          </w:p>
        </w:tc>
        <w:tc>
          <w:tcPr>
            <w:tcW w:w="674" w:type="dxa"/>
          </w:tcPr>
          <w:p w:rsidR="003D2062" w:rsidRPr="003D2062" w:rsidRDefault="00FD7125" w:rsidP="00DA305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3052">
              <w:rPr>
                <w:rFonts w:ascii="Times New Roman" w:eastAsia="Times New Roman" w:hAnsi="Times New Roman" w:cs="Times New Roman"/>
                <w:sz w:val="24"/>
                <w:szCs w:val="24"/>
              </w:rPr>
              <w:t>2</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Инновационная деятельность</w:t>
            </w:r>
          </w:p>
        </w:tc>
        <w:tc>
          <w:tcPr>
            <w:tcW w:w="674" w:type="dxa"/>
          </w:tcPr>
          <w:p w:rsidR="003D2062" w:rsidRPr="003D2062" w:rsidRDefault="00FD7125" w:rsidP="00DA305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3052">
              <w:rPr>
                <w:rFonts w:ascii="Times New Roman" w:eastAsia="Times New Roman" w:hAnsi="Times New Roman" w:cs="Times New Roman"/>
                <w:sz w:val="24"/>
                <w:szCs w:val="24"/>
              </w:rPr>
              <w:t>2</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2.3.1</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Проект «Сетевое взаимодействие с высшими учебными заведениями» как форма инновационной деятельности</w:t>
            </w:r>
            <w:r>
              <w:rPr>
                <w:rFonts w:ascii="Times New Roman" w:eastAsia="Times New Roman" w:hAnsi="Times New Roman" w:cs="Times New Roman"/>
                <w:sz w:val="24"/>
                <w:szCs w:val="24"/>
              </w:rPr>
              <w:t xml:space="preserve"> </w:t>
            </w:r>
            <w:r w:rsidRPr="00BD3963">
              <w:rPr>
                <w:rFonts w:ascii="Times New Roman" w:eastAsia="Times New Roman" w:hAnsi="Times New Roman" w:cs="Times New Roman"/>
                <w:sz w:val="24"/>
                <w:szCs w:val="24"/>
              </w:rPr>
              <w:t>образовательного учреждения</w:t>
            </w:r>
          </w:p>
        </w:tc>
        <w:tc>
          <w:tcPr>
            <w:tcW w:w="674" w:type="dxa"/>
          </w:tcPr>
          <w:p w:rsidR="003D2062" w:rsidRPr="003D2062" w:rsidRDefault="00FD7125" w:rsidP="00C9792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7926">
              <w:rPr>
                <w:rFonts w:ascii="Times New Roman" w:eastAsia="Times New Roman" w:hAnsi="Times New Roman" w:cs="Times New Roman"/>
                <w:sz w:val="24"/>
                <w:szCs w:val="24"/>
              </w:rPr>
              <w:t>7</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2.3.2</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Этапы реализации Программы</w:t>
            </w:r>
          </w:p>
        </w:tc>
        <w:tc>
          <w:tcPr>
            <w:tcW w:w="674" w:type="dxa"/>
          </w:tcPr>
          <w:p w:rsidR="003D2062" w:rsidRPr="003D2062" w:rsidRDefault="00FD7125" w:rsidP="00C9792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7926">
              <w:rPr>
                <w:rFonts w:ascii="Times New Roman" w:eastAsia="Times New Roman" w:hAnsi="Times New Roman" w:cs="Times New Roman"/>
                <w:sz w:val="24"/>
                <w:szCs w:val="24"/>
              </w:rPr>
              <w:t>8</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2.3.3</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Ожидаемые результаты</w:t>
            </w:r>
          </w:p>
        </w:tc>
        <w:tc>
          <w:tcPr>
            <w:tcW w:w="674" w:type="dxa"/>
          </w:tcPr>
          <w:p w:rsidR="003D2062" w:rsidRPr="003D2062" w:rsidRDefault="001A5277"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Целевые индикаторы результативности реализации Программы по этапам</w:t>
            </w:r>
          </w:p>
        </w:tc>
        <w:tc>
          <w:tcPr>
            <w:tcW w:w="674" w:type="dxa"/>
          </w:tcPr>
          <w:p w:rsidR="003D2062" w:rsidRPr="003D2062" w:rsidRDefault="001A5277"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3D2062" w:rsidTr="00FD7125">
        <w:tc>
          <w:tcPr>
            <w:tcW w:w="959" w:type="dxa"/>
          </w:tcPr>
          <w:p w:rsidR="003D2062" w:rsidRDefault="003D2062" w:rsidP="00BD396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w:t>
            </w:r>
          </w:p>
        </w:tc>
        <w:tc>
          <w:tcPr>
            <w:tcW w:w="7938" w:type="dxa"/>
          </w:tcPr>
          <w:p w:rsidR="003D2062" w:rsidRPr="003D2062" w:rsidRDefault="00FD7125" w:rsidP="003D2062">
            <w:pPr>
              <w:spacing w:before="100" w:beforeAutospacing="1" w:after="100" w:afterAutospacing="1"/>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Показатели достижения инвариантной цели развития школы в соответствии с показателями эффективности деятельности государственных общеобразовательных организаций</w:t>
            </w:r>
          </w:p>
        </w:tc>
        <w:tc>
          <w:tcPr>
            <w:tcW w:w="674" w:type="dxa"/>
          </w:tcPr>
          <w:p w:rsidR="003D2062" w:rsidRPr="003D2062" w:rsidRDefault="001A5277" w:rsidP="00BD396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FD7125" w:rsidTr="00FD7125">
        <w:tc>
          <w:tcPr>
            <w:tcW w:w="959" w:type="dxa"/>
          </w:tcPr>
          <w:p w:rsidR="00FD7125" w:rsidRDefault="00FD7125" w:rsidP="00FD712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2.4.2</w:t>
            </w:r>
          </w:p>
        </w:tc>
        <w:tc>
          <w:tcPr>
            <w:tcW w:w="7938" w:type="dxa"/>
          </w:tcPr>
          <w:p w:rsidR="00FD7125" w:rsidRPr="00BD3963" w:rsidRDefault="00FD7125" w:rsidP="00FD7125">
            <w:pPr>
              <w:ind w:left="62" w:right="118"/>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Показатели достижения вариантной цели развития школы в соответствии с показателями рейтинга образовательных</w:t>
            </w:r>
          </w:p>
          <w:p w:rsidR="00FD7125" w:rsidRPr="003D2062" w:rsidRDefault="00FD7125" w:rsidP="00FD7125">
            <w:pPr>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организаций</w:t>
            </w:r>
          </w:p>
        </w:tc>
        <w:tc>
          <w:tcPr>
            <w:tcW w:w="674" w:type="dxa"/>
          </w:tcPr>
          <w:p w:rsidR="00FD7125" w:rsidRDefault="001A5277" w:rsidP="00FD71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FD7125" w:rsidTr="00FD7125">
        <w:tc>
          <w:tcPr>
            <w:tcW w:w="959" w:type="dxa"/>
          </w:tcPr>
          <w:p w:rsidR="00FD7125" w:rsidRDefault="00FD7125" w:rsidP="00FD712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7938" w:type="dxa"/>
          </w:tcPr>
          <w:p w:rsidR="00FD7125" w:rsidRPr="003D2062" w:rsidRDefault="00FD7125" w:rsidP="00FD7125">
            <w:pPr>
              <w:jc w:val="both"/>
              <w:rPr>
                <w:rFonts w:ascii="Times New Roman" w:eastAsia="Times New Roman" w:hAnsi="Times New Roman" w:cs="Times New Roman"/>
                <w:bCs/>
                <w:sz w:val="24"/>
                <w:szCs w:val="24"/>
              </w:rPr>
            </w:pPr>
            <w:r w:rsidRPr="00BD3963">
              <w:rPr>
                <w:rFonts w:ascii="Times New Roman" w:eastAsia="Times New Roman" w:hAnsi="Times New Roman" w:cs="Times New Roman"/>
                <w:sz w:val="24"/>
                <w:szCs w:val="24"/>
              </w:rPr>
              <w:t>Финансовое обоснование реализации Программы</w:t>
            </w:r>
          </w:p>
        </w:tc>
        <w:tc>
          <w:tcPr>
            <w:tcW w:w="674" w:type="dxa"/>
          </w:tcPr>
          <w:p w:rsidR="00FD7125" w:rsidRDefault="004A7EA7" w:rsidP="00FD71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3D2062" w:rsidRPr="00BD3963" w:rsidRDefault="003D2062" w:rsidP="00FD7125">
      <w:pPr>
        <w:spacing w:after="0" w:line="240" w:lineRule="auto"/>
        <w:jc w:val="center"/>
        <w:rPr>
          <w:rFonts w:ascii="Times New Roman" w:eastAsia="Times New Roman" w:hAnsi="Times New Roman" w:cs="Times New Roman"/>
          <w:sz w:val="24"/>
          <w:szCs w:val="24"/>
        </w:rPr>
      </w:pP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D64195" w:rsidRDefault="00D6419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FD7125" w:rsidRDefault="00FD7125"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283B50" w:rsidRDefault="00283B50" w:rsidP="00BD3963">
      <w:pPr>
        <w:spacing w:before="100" w:beforeAutospacing="1" w:after="100" w:afterAutospacing="1" w:line="240" w:lineRule="auto"/>
        <w:jc w:val="center"/>
        <w:rPr>
          <w:rFonts w:ascii="Times New Roman" w:eastAsia="Times New Roman" w:hAnsi="Times New Roman" w:cs="Times New Roman"/>
          <w:b/>
          <w:bCs/>
          <w:sz w:val="24"/>
          <w:szCs w:val="24"/>
        </w:rPr>
      </w:pPr>
    </w:p>
    <w:p w:rsidR="00BD3963" w:rsidRPr="00CB42EB" w:rsidRDefault="00BD3963" w:rsidP="00FD7125">
      <w:pPr>
        <w:spacing w:after="0" w:line="240" w:lineRule="auto"/>
        <w:jc w:val="center"/>
        <w:rPr>
          <w:rFonts w:ascii="Times New Roman" w:eastAsia="Times New Roman" w:hAnsi="Times New Roman" w:cs="Times New Roman"/>
          <w:sz w:val="28"/>
          <w:szCs w:val="28"/>
        </w:rPr>
      </w:pPr>
      <w:r w:rsidRPr="00CB42EB">
        <w:rPr>
          <w:rFonts w:ascii="Times New Roman" w:eastAsia="Times New Roman" w:hAnsi="Times New Roman" w:cs="Times New Roman"/>
          <w:b/>
          <w:bCs/>
          <w:sz w:val="28"/>
          <w:szCs w:val="28"/>
        </w:rPr>
        <w:lastRenderedPageBreak/>
        <w:t>ПАСПОРТ</w:t>
      </w:r>
    </w:p>
    <w:p w:rsidR="00BD3963" w:rsidRPr="00CB42EB" w:rsidRDefault="00BD3963" w:rsidP="00FD7125">
      <w:pPr>
        <w:spacing w:after="0" w:line="240" w:lineRule="auto"/>
        <w:jc w:val="center"/>
        <w:rPr>
          <w:rFonts w:ascii="Times New Roman" w:eastAsia="Times New Roman" w:hAnsi="Times New Roman" w:cs="Times New Roman"/>
          <w:b/>
          <w:bCs/>
          <w:sz w:val="28"/>
          <w:szCs w:val="28"/>
        </w:rPr>
      </w:pPr>
      <w:r w:rsidRPr="00CB42EB">
        <w:rPr>
          <w:rFonts w:ascii="Times New Roman" w:eastAsia="Times New Roman" w:hAnsi="Times New Roman" w:cs="Times New Roman"/>
          <w:b/>
          <w:bCs/>
          <w:sz w:val="28"/>
          <w:szCs w:val="28"/>
        </w:rPr>
        <w:t xml:space="preserve">программы развития </w:t>
      </w:r>
      <w:r w:rsidR="00D64195" w:rsidRPr="00CB42EB">
        <w:rPr>
          <w:rFonts w:ascii="Times New Roman" w:eastAsia="Times New Roman" w:hAnsi="Times New Roman" w:cs="Times New Roman"/>
          <w:b/>
          <w:bCs/>
          <w:sz w:val="28"/>
          <w:szCs w:val="28"/>
        </w:rPr>
        <w:t>МОУ СШ п. Ярославка ЯМР</w:t>
      </w:r>
    </w:p>
    <w:p w:rsidR="00FD7125" w:rsidRPr="00BD3963" w:rsidRDefault="00FD7125" w:rsidP="00FD7125">
      <w:pPr>
        <w:spacing w:after="0" w:line="240" w:lineRule="auto"/>
        <w:jc w:val="center"/>
        <w:rPr>
          <w:rFonts w:ascii="Times New Roman" w:eastAsia="Times New Roman" w:hAnsi="Times New Roman" w:cs="Times New Roman"/>
          <w:sz w:val="24"/>
          <w:szCs w:val="24"/>
        </w:rPr>
      </w:pPr>
    </w:p>
    <w:tbl>
      <w:tblPr>
        <w:tblW w:w="938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
        <w:gridCol w:w="2185"/>
        <w:gridCol w:w="7180"/>
        <w:gridCol w:w="10"/>
      </w:tblGrid>
      <w:tr w:rsidR="00BD3963" w:rsidRPr="00BD3963" w:rsidTr="00FD7125">
        <w:trPr>
          <w:gridBefore w:val="1"/>
          <w:gridAfter w:val="1"/>
          <w:wBefore w:w="10" w:type="dxa"/>
          <w:wAfter w:w="10" w:type="dxa"/>
          <w:tblCellSpacing w:w="0" w:type="dxa"/>
        </w:trPr>
        <w:tc>
          <w:tcPr>
            <w:tcW w:w="2185" w:type="dxa"/>
            <w:tcBorders>
              <w:top w:val="single" w:sz="4" w:space="0" w:color="auto"/>
              <w:left w:val="single" w:sz="2" w:space="0" w:color="auto"/>
              <w:bottom w:val="nil"/>
              <w:right w:val="single" w:sz="2" w:space="0" w:color="auto"/>
            </w:tcBorders>
            <w:vAlign w:val="center"/>
            <w:hideMark/>
          </w:tcPr>
          <w:p w:rsidR="00BD3963" w:rsidRPr="00BD3963" w:rsidRDefault="00BD3963" w:rsidP="00FD7125">
            <w:pPr>
              <w:pBdr>
                <w:right w:val="single" w:sz="2" w:space="4" w:color="auto"/>
              </w:pBdr>
              <w:spacing w:after="0" w:line="240" w:lineRule="auto"/>
              <w:ind w:left="137" w:right="18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Статус программы</w:t>
            </w:r>
          </w:p>
          <w:p w:rsidR="00BD3963" w:rsidRDefault="00BD3963" w:rsidP="00FD7125">
            <w:pPr>
              <w:spacing w:after="0" w:line="240" w:lineRule="auto"/>
              <w:ind w:left="137" w:right="18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развития</w:t>
            </w:r>
          </w:p>
          <w:p w:rsidR="00FD7125" w:rsidRPr="00BD3963" w:rsidRDefault="00FD7125" w:rsidP="00FD7125">
            <w:pPr>
              <w:spacing w:after="0" w:line="240" w:lineRule="auto"/>
              <w:ind w:left="137" w:right="184"/>
              <w:jc w:val="center"/>
              <w:rPr>
                <w:rFonts w:ascii="Times New Roman" w:eastAsia="Times New Roman" w:hAnsi="Times New Roman" w:cs="Times New Roman"/>
                <w:sz w:val="24"/>
                <w:szCs w:val="24"/>
              </w:rPr>
            </w:pPr>
          </w:p>
        </w:tc>
        <w:tc>
          <w:tcPr>
            <w:tcW w:w="7180" w:type="dxa"/>
            <w:tcBorders>
              <w:top w:val="single" w:sz="4" w:space="0" w:color="auto"/>
              <w:left w:val="single" w:sz="2" w:space="0" w:color="auto"/>
              <w:bottom w:val="single" w:sz="2" w:space="0" w:color="auto"/>
              <w:right w:val="single" w:sz="2" w:space="0" w:color="auto"/>
            </w:tcBorders>
            <w:vAlign w:val="center"/>
            <w:hideMark/>
          </w:tcPr>
          <w:p w:rsidR="00BD3963" w:rsidRPr="00BD3963" w:rsidRDefault="00BD3963" w:rsidP="00FD7125">
            <w:pPr>
              <w:spacing w:after="0" w:line="240" w:lineRule="auto"/>
              <w:ind w:left="220" w:right="13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Локальный нормативный акт</w:t>
            </w:r>
            <w:r w:rsidR="008C59D3">
              <w:rPr>
                <w:rFonts w:ascii="Times New Roman" w:eastAsia="Times New Roman" w:hAnsi="Times New Roman" w:cs="Times New Roman"/>
                <w:sz w:val="24"/>
                <w:szCs w:val="24"/>
              </w:rPr>
              <w:t xml:space="preserve"> – Программа развития на 2021-2026</w:t>
            </w:r>
            <w:r w:rsidRPr="00BD3963">
              <w:rPr>
                <w:rFonts w:ascii="Times New Roman" w:eastAsia="Times New Roman" w:hAnsi="Times New Roman" w:cs="Times New Roman"/>
                <w:sz w:val="24"/>
                <w:szCs w:val="24"/>
              </w:rPr>
              <w:t>гг. (далее – Программа)</w:t>
            </w:r>
          </w:p>
        </w:tc>
      </w:tr>
      <w:tr w:rsidR="00BD3963" w:rsidRPr="00BD3963" w:rsidTr="00FD7125">
        <w:trPr>
          <w:gridBefore w:val="1"/>
          <w:gridAfter w:val="1"/>
          <w:wBefore w:w="10" w:type="dxa"/>
          <w:wAfter w:w="10" w:type="dxa"/>
          <w:trHeight w:val="4978"/>
          <w:tblCellSpacing w:w="0" w:type="dxa"/>
        </w:trPr>
        <w:tc>
          <w:tcPr>
            <w:tcW w:w="2185" w:type="dxa"/>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FD7125">
            <w:pPr>
              <w:spacing w:after="0" w:line="240" w:lineRule="auto"/>
              <w:ind w:left="137" w:right="18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Основания для</w:t>
            </w:r>
          </w:p>
          <w:p w:rsidR="00BD3963" w:rsidRPr="00BD3963" w:rsidRDefault="00BD3963" w:rsidP="00FD7125">
            <w:pPr>
              <w:spacing w:after="0" w:line="240" w:lineRule="auto"/>
              <w:ind w:left="137" w:right="18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разработки программы</w:t>
            </w:r>
          </w:p>
        </w:tc>
        <w:tc>
          <w:tcPr>
            <w:tcW w:w="7180" w:type="dxa"/>
            <w:tcBorders>
              <w:top w:val="single" w:sz="2" w:space="0" w:color="auto"/>
              <w:left w:val="single" w:sz="2" w:space="0" w:color="auto"/>
              <w:bottom w:val="single" w:sz="2" w:space="0" w:color="auto"/>
              <w:right w:val="single" w:sz="2" w:space="0" w:color="auto"/>
            </w:tcBorders>
            <w:vAlign w:val="center"/>
            <w:hideMark/>
          </w:tcPr>
          <w:p w:rsidR="00FD7125" w:rsidRDefault="00FD7125" w:rsidP="00FD7125">
            <w:pPr>
              <w:spacing w:after="0" w:line="240" w:lineRule="auto"/>
              <w:ind w:left="220" w:right="136"/>
              <w:rPr>
                <w:rFonts w:ascii="Times New Roman" w:eastAsia="Times New Roman" w:hAnsi="Times New Roman" w:cs="Times New Roman"/>
                <w:i/>
                <w:iCs/>
                <w:sz w:val="24"/>
                <w:szCs w:val="24"/>
              </w:rPr>
            </w:pPr>
          </w:p>
          <w:p w:rsidR="00BD3963" w:rsidRDefault="00BD3963" w:rsidP="00FD7125">
            <w:pPr>
              <w:spacing w:after="0" w:line="240" w:lineRule="auto"/>
              <w:ind w:left="220" w:right="136"/>
              <w:jc w:val="both"/>
              <w:rPr>
                <w:rFonts w:ascii="Times New Roman" w:eastAsia="Times New Roman" w:hAnsi="Times New Roman" w:cs="Times New Roman"/>
                <w:i/>
                <w:iCs/>
                <w:sz w:val="24"/>
                <w:szCs w:val="24"/>
              </w:rPr>
            </w:pPr>
            <w:r w:rsidRPr="00BD3963">
              <w:rPr>
                <w:rFonts w:ascii="Times New Roman" w:eastAsia="Times New Roman" w:hAnsi="Times New Roman" w:cs="Times New Roman"/>
                <w:i/>
                <w:iCs/>
                <w:sz w:val="24"/>
                <w:szCs w:val="24"/>
              </w:rPr>
              <w:t>На федеральном уровне:</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Указ Президента Российской</w:t>
            </w:r>
            <w:r w:rsidR="00FD7125">
              <w:rPr>
                <w:rFonts w:ascii="Times New Roman" w:eastAsia="Times New Roman" w:hAnsi="Times New Roman" w:cs="Times New Roman"/>
                <w:sz w:val="24"/>
                <w:szCs w:val="24"/>
              </w:rPr>
              <w:t xml:space="preserve"> Федерации от 07.05.2018 года N</w:t>
            </w:r>
            <w:r w:rsidRPr="00BD3963">
              <w:rPr>
                <w:rFonts w:ascii="Times New Roman" w:eastAsia="Times New Roman" w:hAnsi="Times New Roman" w:cs="Times New Roman"/>
                <w:sz w:val="24"/>
                <w:szCs w:val="24"/>
              </w:rPr>
              <w:t>204 «О национальных целях и стратегических задачах развития Российской Федерации на период до 2024 года»</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Национальный проект «Образование» 2019-2024 (утв.</w:t>
            </w:r>
            <w:r w:rsidR="00FD7125">
              <w:rPr>
                <w:rFonts w:ascii="Times New Roman" w:eastAsia="Times New Roman" w:hAnsi="Times New Roman" w:cs="Times New Roman"/>
                <w:sz w:val="24"/>
                <w:szCs w:val="24"/>
              </w:rPr>
              <w:t xml:space="preserve"> </w:t>
            </w:r>
            <w:r w:rsidRPr="00BD3963">
              <w:rPr>
                <w:rFonts w:ascii="Times New Roman" w:eastAsia="Times New Roman" w:hAnsi="Times New Roman" w:cs="Times New Roman"/>
                <w:sz w:val="24"/>
                <w:szCs w:val="24"/>
              </w:rPr>
              <w:t>президиумом Совета при Президенте Российской Федерации по стратегическому развитию и национальным проектам протокол от 3 сентября 2018г. №10)</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P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Государственная программа Российской Федерации «Развитие образования» на 2018-2025 годы (утв. постановлением Правительства Российской Федерации 26.12.2019, № 1642)</w:t>
            </w:r>
          </w:p>
          <w:p w:rsidR="00FD7125" w:rsidRDefault="00FD7125" w:rsidP="00FD7125">
            <w:pPr>
              <w:spacing w:after="0" w:line="240" w:lineRule="auto"/>
              <w:ind w:left="220" w:right="136"/>
              <w:jc w:val="both"/>
              <w:rPr>
                <w:rFonts w:ascii="Times New Roman" w:eastAsia="Times New Roman" w:hAnsi="Times New Roman" w:cs="Times New Roman"/>
                <w:i/>
                <w:iCs/>
                <w:sz w:val="24"/>
                <w:szCs w:val="24"/>
              </w:rPr>
            </w:pPr>
          </w:p>
          <w:p w:rsidR="00BD3963" w:rsidRDefault="00BD3963" w:rsidP="00FD7125">
            <w:pPr>
              <w:spacing w:after="0" w:line="240" w:lineRule="auto"/>
              <w:ind w:left="220" w:right="136"/>
              <w:jc w:val="both"/>
              <w:rPr>
                <w:rFonts w:ascii="Times New Roman" w:eastAsia="Times New Roman" w:hAnsi="Times New Roman" w:cs="Times New Roman"/>
                <w:i/>
                <w:iCs/>
                <w:sz w:val="24"/>
                <w:szCs w:val="24"/>
              </w:rPr>
            </w:pPr>
            <w:r w:rsidRPr="00BD3963">
              <w:rPr>
                <w:rFonts w:ascii="Times New Roman" w:eastAsia="Times New Roman" w:hAnsi="Times New Roman" w:cs="Times New Roman"/>
                <w:i/>
                <w:iCs/>
                <w:sz w:val="24"/>
                <w:szCs w:val="24"/>
              </w:rPr>
              <w:t>На региональном уровне:</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4F7440" w:rsidRPr="00FD7125" w:rsidRDefault="00BD3963" w:rsidP="00FD7125">
            <w:pPr>
              <w:pStyle w:val="1"/>
              <w:spacing w:before="0" w:beforeAutospacing="0" w:after="0" w:afterAutospacing="0"/>
              <w:ind w:left="220" w:right="136"/>
              <w:jc w:val="both"/>
              <w:rPr>
                <w:b w:val="0"/>
                <w:sz w:val="24"/>
                <w:szCs w:val="24"/>
              </w:rPr>
            </w:pPr>
            <w:r w:rsidRPr="00BD3963">
              <w:rPr>
                <w:sz w:val="24"/>
                <w:szCs w:val="24"/>
              </w:rPr>
              <w:t xml:space="preserve">- </w:t>
            </w:r>
            <w:r w:rsidR="004F7440">
              <w:rPr>
                <w:sz w:val="24"/>
                <w:szCs w:val="24"/>
              </w:rPr>
              <w:t xml:space="preserve"> </w:t>
            </w:r>
            <w:r w:rsidR="004F7440" w:rsidRPr="004F7440">
              <w:rPr>
                <w:b w:val="0"/>
                <w:sz w:val="24"/>
                <w:szCs w:val="24"/>
              </w:rPr>
              <w:t>Региональная целевая  программа "Образование в Ярославской области" на 2020 - 2024 годы (с изменениями на 27 ноября 2020 года)</w:t>
            </w:r>
            <w:r w:rsidR="004F7440">
              <w:t xml:space="preserve">  </w:t>
            </w:r>
            <w:r w:rsidR="004F7440" w:rsidRPr="004F7440">
              <w:rPr>
                <w:b w:val="0"/>
                <w:sz w:val="24"/>
                <w:szCs w:val="24"/>
              </w:rPr>
              <w:t>утв.</w:t>
            </w:r>
            <w:r w:rsidR="00FD7125">
              <w:rPr>
                <w:b w:val="0"/>
                <w:sz w:val="24"/>
                <w:szCs w:val="24"/>
              </w:rPr>
              <w:t xml:space="preserve"> </w:t>
            </w:r>
            <w:hyperlink r:id="rId8" w:history="1">
              <w:r w:rsidR="004F7440" w:rsidRPr="00FD7125">
                <w:rPr>
                  <w:b w:val="0"/>
                  <w:sz w:val="24"/>
                  <w:szCs w:val="24"/>
                </w:rPr>
                <w:t>Пост</w:t>
              </w:r>
              <w:r w:rsidR="004F7440" w:rsidRPr="00FD7125">
                <w:rPr>
                  <w:b w:val="0"/>
                  <w:sz w:val="24"/>
                  <w:szCs w:val="24"/>
                </w:rPr>
                <w:t>а</w:t>
              </w:r>
              <w:r w:rsidR="004F7440" w:rsidRPr="00FD7125">
                <w:rPr>
                  <w:b w:val="0"/>
                  <w:sz w:val="24"/>
                  <w:szCs w:val="24"/>
                </w:rPr>
                <w:t>новлени</w:t>
              </w:r>
              <w:r w:rsidR="00FD7125" w:rsidRPr="00FD7125">
                <w:rPr>
                  <w:b w:val="0"/>
                  <w:sz w:val="24"/>
                  <w:szCs w:val="24"/>
                </w:rPr>
                <w:t>ем</w:t>
              </w:r>
              <w:r w:rsidR="004F7440" w:rsidRPr="00FD7125">
                <w:rPr>
                  <w:b w:val="0"/>
                  <w:sz w:val="24"/>
                  <w:szCs w:val="24"/>
                </w:rPr>
                <w:t xml:space="preserve"> Правительства Ярославской области от 04.03.2020 N 18</w:t>
              </w:r>
              <w:r w:rsidR="004F7440" w:rsidRPr="00FD7125">
                <w:rPr>
                  <w:b w:val="0"/>
                  <w:sz w:val="24"/>
                  <w:szCs w:val="24"/>
                </w:rPr>
                <w:t>2</w:t>
              </w:r>
              <w:r w:rsidR="004F7440" w:rsidRPr="00FD7125">
                <w:rPr>
                  <w:b w:val="0"/>
                  <w:sz w:val="24"/>
                  <w:szCs w:val="24"/>
                </w:rPr>
                <w:t>-п</w:t>
              </w:r>
            </w:hyperlink>
            <w:r w:rsidR="004F7440" w:rsidRPr="00FD7125">
              <w:rPr>
                <w:b w:val="0"/>
                <w:color w:val="000000" w:themeColor="text1"/>
                <w:sz w:val="24"/>
                <w:szCs w:val="24"/>
              </w:rPr>
              <w:t xml:space="preserve">, от 12.08.2020 N 677-п, </w:t>
            </w:r>
            <w:hyperlink r:id="rId9" w:history="1">
              <w:r w:rsidR="00FD7125" w:rsidRPr="00FD7125">
                <w:rPr>
                  <w:rStyle w:val="a3"/>
                  <w:b w:val="0"/>
                  <w:color w:val="000000" w:themeColor="text1"/>
                  <w:sz w:val="24"/>
                  <w:szCs w:val="24"/>
                  <w:u w:val="none"/>
                </w:rPr>
                <w:t>от 27.11.2020 N 919-</w:t>
              </w:r>
              <w:r w:rsidR="004F7440" w:rsidRPr="00FD7125">
                <w:rPr>
                  <w:rStyle w:val="a3"/>
                  <w:b w:val="0"/>
                  <w:color w:val="000000" w:themeColor="text1"/>
                  <w:sz w:val="24"/>
                  <w:szCs w:val="24"/>
                  <w:u w:val="none"/>
                </w:rPr>
                <w:t>п</w:t>
              </w:r>
            </w:hyperlink>
            <w:r w:rsidR="004F7440" w:rsidRPr="00FD7125">
              <w:rPr>
                <w:b w:val="0"/>
                <w:color w:val="000000" w:themeColor="text1"/>
                <w:sz w:val="24"/>
                <w:szCs w:val="24"/>
              </w:rPr>
              <w:t>)</w:t>
            </w:r>
          </w:p>
          <w:p w:rsidR="00CE5937" w:rsidRPr="00BD3963" w:rsidRDefault="00CE5937" w:rsidP="00FD7125">
            <w:pPr>
              <w:spacing w:after="0" w:line="240" w:lineRule="auto"/>
              <w:ind w:right="136"/>
              <w:rPr>
                <w:rFonts w:ascii="Times New Roman" w:eastAsia="Times New Roman" w:hAnsi="Times New Roman" w:cs="Times New Roman"/>
                <w:sz w:val="24"/>
                <w:szCs w:val="24"/>
              </w:rPr>
            </w:pPr>
          </w:p>
          <w:p w:rsidR="00BD3963" w:rsidRPr="00BD3963" w:rsidRDefault="00BD3963" w:rsidP="00FD7125">
            <w:pPr>
              <w:spacing w:after="0" w:line="240" w:lineRule="auto"/>
              <w:ind w:right="136"/>
              <w:rPr>
                <w:rFonts w:ascii="Times New Roman" w:eastAsia="Times New Roman" w:hAnsi="Times New Roman" w:cs="Times New Roman"/>
                <w:sz w:val="24"/>
                <w:szCs w:val="24"/>
              </w:rPr>
            </w:pPr>
          </w:p>
        </w:tc>
      </w:tr>
      <w:tr w:rsidR="00BD3963" w:rsidRPr="00BD3963" w:rsidTr="00FD7125">
        <w:trPr>
          <w:gridBefore w:val="1"/>
          <w:gridAfter w:val="1"/>
          <w:wBefore w:w="10" w:type="dxa"/>
          <w:wAfter w:w="10" w:type="dxa"/>
          <w:tblCellSpacing w:w="0" w:type="dxa"/>
        </w:trPr>
        <w:tc>
          <w:tcPr>
            <w:tcW w:w="2185" w:type="dxa"/>
            <w:vAlign w:val="center"/>
            <w:hideMark/>
          </w:tcPr>
          <w:p w:rsidR="00BD3963" w:rsidRPr="00BD3963" w:rsidRDefault="00BD3963" w:rsidP="00FD7125">
            <w:pPr>
              <w:spacing w:after="0" w:line="240" w:lineRule="auto"/>
              <w:ind w:left="137" w:right="18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Стратегические цели программы</w:t>
            </w:r>
          </w:p>
        </w:tc>
        <w:tc>
          <w:tcPr>
            <w:tcW w:w="7180" w:type="dxa"/>
            <w:vAlign w:val="center"/>
            <w:hideMark/>
          </w:tcPr>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 Достижение высокого уровня освоения образовательной программы всеми обучающимися школы.</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 Повышение эффективно</w:t>
            </w:r>
            <w:r w:rsidR="00CE5937">
              <w:rPr>
                <w:rFonts w:ascii="Times New Roman" w:eastAsia="Times New Roman" w:hAnsi="Times New Roman" w:cs="Times New Roman"/>
                <w:sz w:val="24"/>
                <w:szCs w:val="24"/>
              </w:rPr>
              <w:t xml:space="preserve">сти выполнения муниципального </w:t>
            </w:r>
            <w:r w:rsidRPr="00BD3963">
              <w:rPr>
                <w:rFonts w:ascii="Times New Roman" w:eastAsia="Times New Roman" w:hAnsi="Times New Roman" w:cs="Times New Roman"/>
                <w:sz w:val="24"/>
                <w:szCs w:val="24"/>
              </w:rPr>
              <w:t>задания в части оказания образовательных услуг в условиях перехода на федеральные государственные образовательные стандарты.</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 Создание условий для удовлетворения потребностей всех субъектов образовательного процесса во всестороннем качественном образовании.</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 Содействие индивидуальному развитию обучающихся в едином образовательном пространстве.</w:t>
            </w:r>
          </w:p>
          <w:p w:rsidR="009944F0" w:rsidRPr="00BD3963" w:rsidRDefault="009944F0" w:rsidP="00FD7125">
            <w:pPr>
              <w:spacing w:after="0" w:line="240" w:lineRule="auto"/>
              <w:ind w:left="220" w:right="136"/>
              <w:jc w:val="both"/>
              <w:rPr>
                <w:rFonts w:ascii="Times New Roman" w:eastAsia="Times New Roman" w:hAnsi="Times New Roman" w:cs="Times New Roman"/>
                <w:sz w:val="24"/>
                <w:szCs w:val="24"/>
              </w:rPr>
            </w:pPr>
          </w:p>
          <w:p w:rsidR="00BD3963" w:rsidRDefault="00BD3963" w:rsidP="00FD7125">
            <w:pPr>
              <w:spacing w:after="0" w:line="240" w:lineRule="auto"/>
              <w:ind w:left="220" w:right="136"/>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5. Воспитание </w:t>
            </w:r>
            <w:r w:rsidR="00CE5937">
              <w:rPr>
                <w:rFonts w:ascii="Times New Roman" w:eastAsia="Times New Roman" w:hAnsi="Times New Roman" w:cs="Times New Roman"/>
                <w:sz w:val="24"/>
                <w:szCs w:val="24"/>
              </w:rPr>
              <w:t>патриота России.</w:t>
            </w:r>
          </w:p>
          <w:p w:rsidR="00FD7125" w:rsidRDefault="00FD7125" w:rsidP="00FD7125">
            <w:pPr>
              <w:spacing w:after="0" w:line="240" w:lineRule="auto"/>
              <w:ind w:left="220" w:right="136"/>
              <w:jc w:val="both"/>
              <w:rPr>
                <w:rFonts w:ascii="Times New Roman" w:eastAsia="Times New Roman" w:hAnsi="Times New Roman" w:cs="Times New Roman"/>
                <w:sz w:val="24"/>
                <w:szCs w:val="24"/>
              </w:rPr>
            </w:pPr>
          </w:p>
          <w:p w:rsidR="009944F0" w:rsidRDefault="009944F0" w:rsidP="00CB42EB">
            <w:pPr>
              <w:spacing w:after="0" w:line="240" w:lineRule="auto"/>
              <w:ind w:right="136"/>
              <w:jc w:val="both"/>
              <w:rPr>
                <w:rFonts w:ascii="Times New Roman" w:eastAsia="Times New Roman" w:hAnsi="Times New Roman" w:cs="Times New Roman"/>
                <w:sz w:val="24"/>
                <w:szCs w:val="24"/>
              </w:rPr>
            </w:pPr>
          </w:p>
          <w:p w:rsidR="00CB42EB" w:rsidRPr="00BD3963" w:rsidRDefault="00CB42EB" w:rsidP="00CB42EB">
            <w:pPr>
              <w:spacing w:after="0" w:line="240" w:lineRule="auto"/>
              <w:ind w:right="136"/>
              <w:jc w:val="both"/>
              <w:rPr>
                <w:rFonts w:ascii="Times New Roman" w:eastAsia="Times New Roman" w:hAnsi="Times New Roman" w:cs="Times New Roman"/>
                <w:sz w:val="24"/>
                <w:szCs w:val="24"/>
              </w:rPr>
            </w:pPr>
          </w:p>
        </w:tc>
      </w:tr>
      <w:tr w:rsidR="00BD3963" w:rsidRPr="00BD3963" w:rsidTr="009944F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0" w:type="dxa"/>
        </w:trPr>
        <w:tc>
          <w:tcPr>
            <w:tcW w:w="2195"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Направления и задачи программы</w:t>
            </w:r>
          </w:p>
        </w:tc>
        <w:tc>
          <w:tcPr>
            <w:tcW w:w="7190"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Направления деятельности по выполнению государственного задания:</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обеспечение доступности образования как системы ценностей современного государства;</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обеспечение качества образования в условиях реализации ФГОС;</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достижение образовательных результатов, соответствующих современным запросам личности обучающихся, общества и государства.</w:t>
            </w:r>
          </w:p>
          <w:p w:rsidR="009944F0" w:rsidRDefault="009944F0" w:rsidP="009944F0">
            <w:pPr>
              <w:tabs>
                <w:tab w:val="left" w:pos="6887"/>
              </w:tabs>
              <w:spacing w:after="0" w:line="240" w:lineRule="auto"/>
              <w:ind w:left="190"/>
              <w:rPr>
                <w:rFonts w:ascii="Times New Roman" w:eastAsia="Times New Roman" w:hAnsi="Times New Roman" w:cs="Times New Roman"/>
                <w:b/>
                <w:bCs/>
                <w:sz w:val="24"/>
                <w:szCs w:val="24"/>
              </w:rPr>
            </w:pP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Задачи деятельности по удовлетворению запросов субъектов образовательного процесса:</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обеспечить интеллектуальное развитие обучающихся, освоение ими фундаментальных основ современного естественнонаучного, социально-экономического знания в соответствии с требованиями федерального государственного образовательного стандарта;</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совершенствование системы выявления и поддержки талантливых детей; расширение возможностей для участия талантливых и одаренных детей в муниципальных, региональных и всероссийских этапах олимпиад, конкурсов, творческих выставках, научных конференциях;</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разработать комплекс мер по профориентации обучающихся в рамках сетевого взаимодействия с вузами и создание условий для их успешной социализации; приведение образовательных потребностей школьников в соответствие с рынком труда на основе личностно-ориентированного подхода;</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совершенствовать формы и методы воспитательной работы, способствующие нравственному развитию и воспитанию ребенка как гражданина Российской Федерации;</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совершенствование условий для удовлетворения потребностей учителя в социально-профессиональной и личностной самореализации, для условий педагогического творчества, а также создание демократической и доброжелательной атмосферы в педагогическом коллективе;</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постоянно работать над совершенствованием системы «эффективного контракта»;</w:t>
            </w:r>
          </w:p>
          <w:p w:rsidR="00BD3963" w:rsidRPr="00BD3963" w:rsidRDefault="00BD3963" w:rsidP="009944F0">
            <w:pPr>
              <w:pBdr>
                <w:bottom w:val="single" w:sz="2" w:space="1" w:color="auto"/>
              </w:pBd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создание условий для удовлетворения потребностей родителей в комфортной гуманистической образовательной среде, обеспечивающей качественное образование, развитие способностей детей, подготовку их к решению жизненных и профессиональных проблем</w:t>
            </w:r>
          </w:p>
        </w:tc>
      </w:tr>
      <w:tr w:rsidR="00BD3963" w:rsidRPr="00BD3963" w:rsidTr="00CB42E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0" w:type="dxa"/>
        </w:trPr>
        <w:tc>
          <w:tcPr>
            <w:tcW w:w="2195"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Сроки и этапы</w:t>
            </w:r>
          </w:p>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реализации</w:t>
            </w:r>
          </w:p>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программы</w:t>
            </w:r>
          </w:p>
        </w:tc>
        <w:tc>
          <w:tcPr>
            <w:tcW w:w="7190" w:type="dxa"/>
            <w:gridSpan w:val="2"/>
            <w:tcBorders>
              <w:top w:val="single" w:sz="2" w:space="0" w:color="auto"/>
              <w:left w:val="single" w:sz="2" w:space="0" w:color="auto"/>
              <w:bottom w:val="single" w:sz="2" w:space="0" w:color="auto"/>
              <w:right w:val="single" w:sz="2" w:space="0" w:color="auto"/>
            </w:tcBorders>
            <w:vAlign w:val="center"/>
            <w:hideMark/>
          </w:tcPr>
          <w:p w:rsidR="009944F0" w:rsidRDefault="009944F0" w:rsidP="009944F0">
            <w:pPr>
              <w:tabs>
                <w:tab w:val="left" w:pos="6887"/>
              </w:tabs>
              <w:spacing w:after="0" w:line="240" w:lineRule="auto"/>
              <w:ind w:left="190" w:right="151"/>
              <w:jc w:val="both"/>
              <w:rPr>
                <w:rFonts w:ascii="Times New Roman" w:eastAsia="Times New Roman" w:hAnsi="Times New Roman" w:cs="Times New Roman"/>
                <w:sz w:val="24"/>
                <w:szCs w:val="24"/>
              </w:rPr>
            </w:pPr>
          </w:p>
          <w:p w:rsid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Программа будет реализована в п</w:t>
            </w:r>
            <w:r w:rsidR="00CE5937">
              <w:rPr>
                <w:rFonts w:ascii="Times New Roman" w:eastAsia="Times New Roman" w:hAnsi="Times New Roman" w:cs="Times New Roman"/>
                <w:sz w:val="24"/>
                <w:szCs w:val="24"/>
              </w:rPr>
              <w:t>ериод с 2021 по 2026</w:t>
            </w:r>
            <w:r w:rsidRPr="00BD3963">
              <w:rPr>
                <w:rFonts w:ascii="Times New Roman" w:eastAsia="Times New Roman" w:hAnsi="Times New Roman" w:cs="Times New Roman"/>
                <w:sz w:val="24"/>
                <w:szCs w:val="24"/>
              </w:rPr>
              <w:t xml:space="preserve"> год</w:t>
            </w:r>
            <w:r w:rsidR="009944F0">
              <w:rPr>
                <w:rFonts w:ascii="Times New Roman" w:eastAsia="Times New Roman" w:hAnsi="Times New Roman" w:cs="Times New Roman"/>
                <w:sz w:val="24"/>
                <w:szCs w:val="24"/>
              </w:rPr>
              <w:t>:</w:t>
            </w:r>
          </w:p>
          <w:p w:rsidR="009944F0" w:rsidRPr="00BD3963" w:rsidRDefault="009944F0" w:rsidP="009944F0">
            <w:pPr>
              <w:tabs>
                <w:tab w:val="left" w:pos="6887"/>
              </w:tabs>
              <w:spacing w:after="0" w:line="240" w:lineRule="auto"/>
              <w:ind w:left="190" w:right="151"/>
              <w:jc w:val="both"/>
              <w:rPr>
                <w:rFonts w:ascii="Times New Roman" w:eastAsia="Times New Roman" w:hAnsi="Times New Roman" w:cs="Times New Roman"/>
                <w:sz w:val="24"/>
                <w:szCs w:val="24"/>
              </w:rPr>
            </w:pPr>
          </w:p>
          <w:p w:rsidR="00BD3963" w:rsidRDefault="00CE5937" w:rsidP="009944F0">
            <w:pPr>
              <w:tabs>
                <w:tab w:val="left" w:pos="6887"/>
              </w:tabs>
              <w:spacing w:after="0" w:line="240" w:lineRule="auto"/>
              <w:ind w:left="190"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1 (2021</w:t>
            </w:r>
            <w:r w:rsidR="00BD3963" w:rsidRPr="00BD3963">
              <w:rPr>
                <w:rFonts w:ascii="Times New Roman" w:eastAsia="Times New Roman" w:hAnsi="Times New Roman" w:cs="Times New Roman"/>
                <w:sz w:val="24"/>
                <w:szCs w:val="24"/>
              </w:rPr>
              <w:t>-2022  гг.) - разработка устойчивых моделей организации образовательной практики школы в соответствии с требованиями ФГОС ДО, НОО, ООО</w:t>
            </w:r>
          </w:p>
          <w:p w:rsidR="009944F0" w:rsidRPr="00BD3963" w:rsidRDefault="009944F0" w:rsidP="009944F0">
            <w:pPr>
              <w:tabs>
                <w:tab w:val="left" w:pos="6887"/>
              </w:tabs>
              <w:spacing w:after="0" w:line="240" w:lineRule="auto"/>
              <w:ind w:left="190" w:right="151"/>
              <w:jc w:val="both"/>
              <w:rPr>
                <w:rFonts w:ascii="Times New Roman" w:eastAsia="Times New Roman" w:hAnsi="Times New Roman" w:cs="Times New Roman"/>
                <w:sz w:val="24"/>
                <w:szCs w:val="24"/>
              </w:rPr>
            </w:pPr>
          </w:p>
          <w:p w:rsidR="009944F0" w:rsidRDefault="004F7440" w:rsidP="00CB42EB">
            <w:pPr>
              <w:tabs>
                <w:tab w:val="left" w:pos="6887"/>
              </w:tabs>
              <w:spacing w:after="0" w:line="240" w:lineRule="auto"/>
              <w:ind w:left="190"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2 (2022-2026</w:t>
            </w:r>
            <w:r w:rsidR="00BD3963" w:rsidRPr="00BD3963">
              <w:rPr>
                <w:rFonts w:ascii="Times New Roman" w:eastAsia="Times New Roman" w:hAnsi="Times New Roman" w:cs="Times New Roman"/>
                <w:sz w:val="24"/>
                <w:szCs w:val="24"/>
              </w:rPr>
              <w:t>  гг.) - создание целостной образовательной среды школы для перехода на ФГОС среднего общего образования</w:t>
            </w:r>
          </w:p>
          <w:p w:rsidR="00CB42EB" w:rsidRPr="00BD3963" w:rsidRDefault="00CB42EB" w:rsidP="00CB42EB">
            <w:pPr>
              <w:tabs>
                <w:tab w:val="left" w:pos="6887"/>
              </w:tabs>
              <w:spacing w:after="0" w:line="240" w:lineRule="auto"/>
              <w:ind w:left="190" w:right="151"/>
              <w:jc w:val="both"/>
              <w:rPr>
                <w:rFonts w:ascii="Times New Roman" w:eastAsia="Times New Roman" w:hAnsi="Times New Roman" w:cs="Times New Roman"/>
                <w:sz w:val="24"/>
                <w:szCs w:val="24"/>
              </w:rPr>
            </w:pPr>
          </w:p>
        </w:tc>
      </w:tr>
      <w:tr w:rsidR="00BD3963" w:rsidRPr="00BD3963" w:rsidTr="00CB42E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0" w:type="dxa"/>
        </w:trPr>
        <w:tc>
          <w:tcPr>
            <w:tcW w:w="2195"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Ожидаемые</w:t>
            </w:r>
          </w:p>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конечные</w:t>
            </w:r>
          </w:p>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результаты</w:t>
            </w:r>
          </w:p>
        </w:tc>
        <w:tc>
          <w:tcPr>
            <w:tcW w:w="7190"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обеспечение высокого качества образования для всех обучающихся школы в соответствии с требованиями федерального государственного образовательного стандарта и перспективными задачами развития экономики;</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повышение позиций школы в федеральных и региональных рейтингах, в том числе в рейтинге «ТОП 500»;</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повышение доли обучающихся, участвующих в предметных олимпиадах, конкурсах и соревнованиях районного и городского уровней;</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увеличение доли обучающихся естественнонаучного профиля до 60%; увеличение доли обучающихся социально-экономического профиля до 30%</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снижение количества уроков, пропущенных обучающимися без уважительной причины;</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развитие системы дополнительного образования как условия развития талантливых детей, расширение перечня образовательных услуг;</w:t>
            </w:r>
          </w:p>
          <w:p w:rsidR="00BD3963" w:rsidRPr="00BD3963" w:rsidRDefault="00BD3963" w:rsidP="009944F0">
            <w:pPr>
              <w:tabs>
                <w:tab w:val="left" w:pos="6887"/>
              </w:tabs>
              <w:spacing w:after="0" w:line="240" w:lineRule="auto"/>
              <w:ind w:left="190"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ежегодное участие педагогов школы в профессиональных конкурсах педагогического мастерства;</w:t>
            </w:r>
          </w:p>
          <w:p w:rsidR="00BD3963" w:rsidRDefault="00BD3963" w:rsidP="009944F0">
            <w:pPr>
              <w:tabs>
                <w:tab w:val="left" w:pos="6887"/>
              </w:tabs>
              <w:spacing w:after="0" w:line="240" w:lineRule="auto"/>
              <w:ind w:left="190"/>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повышение престижа профессии учителя</w:t>
            </w:r>
          </w:p>
          <w:p w:rsidR="00CB42EB" w:rsidRDefault="00CB42EB" w:rsidP="009944F0">
            <w:pPr>
              <w:tabs>
                <w:tab w:val="left" w:pos="6887"/>
              </w:tabs>
              <w:spacing w:after="0" w:line="240" w:lineRule="auto"/>
              <w:ind w:left="190"/>
              <w:jc w:val="both"/>
              <w:rPr>
                <w:rFonts w:ascii="Times New Roman" w:eastAsia="Times New Roman" w:hAnsi="Times New Roman" w:cs="Times New Roman"/>
                <w:sz w:val="24"/>
                <w:szCs w:val="24"/>
              </w:rPr>
            </w:pPr>
          </w:p>
          <w:p w:rsidR="009944F0" w:rsidRPr="00BD3963" w:rsidRDefault="009944F0" w:rsidP="009944F0">
            <w:pPr>
              <w:tabs>
                <w:tab w:val="left" w:pos="6887"/>
              </w:tabs>
              <w:spacing w:after="0" w:line="240" w:lineRule="auto"/>
              <w:ind w:left="190"/>
              <w:rPr>
                <w:rFonts w:ascii="Times New Roman" w:eastAsia="Times New Roman" w:hAnsi="Times New Roman" w:cs="Times New Roman"/>
                <w:sz w:val="24"/>
                <w:szCs w:val="24"/>
              </w:rPr>
            </w:pPr>
          </w:p>
        </w:tc>
      </w:tr>
      <w:tr w:rsidR="00BD3963" w:rsidRPr="00BD3963" w:rsidTr="00CB42E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0" w:type="dxa"/>
        </w:trPr>
        <w:tc>
          <w:tcPr>
            <w:tcW w:w="2195"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Система организации контроля</w:t>
            </w:r>
          </w:p>
        </w:tc>
        <w:tc>
          <w:tcPr>
            <w:tcW w:w="7190"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83"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Контроль за выполнением программы </w:t>
            </w:r>
            <w:r w:rsidR="00CE5937">
              <w:rPr>
                <w:rFonts w:ascii="Times New Roman" w:eastAsia="Times New Roman" w:hAnsi="Times New Roman" w:cs="Times New Roman"/>
                <w:sz w:val="24"/>
                <w:szCs w:val="24"/>
              </w:rPr>
              <w:t>осуществляет управление образовании Ярославского муниципального района</w:t>
            </w:r>
          </w:p>
          <w:p w:rsidR="00BD3963" w:rsidRDefault="00BD3963" w:rsidP="009944F0">
            <w:pPr>
              <w:spacing w:after="0" w:line="240" w:lineRule="auto"/>
              <w:ind w:left="83"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Результаты самоанализа публикуются на сайте школы</w:t>
            </w:r>
          </w:p>
          <w:p w:rsidR="009944F0" w:rsidRPr="00BD3963" w:rsidRDefault="009944F0" w:rsidP="009944F0">
            <w:pPr>
              <w:spacing w:after="0" w:line="240" w:lineRule="auto"/>
              <w:ind w:left="83" w:right="151"/>
              <w:jc w:val="both"/>
              <w:rPr>
                <w:rFonts w:ascii="Times New Roman" w:eastAsia="Times New Roman" w:hAnsi="Times New Roman" w:cs="Times New Roman"/>
                <w:sz w:val="24"/>
                <w:szCs w:val="24"/>
              </w:rPr>
            </w:pPr>
          </w:p>
        </w:tc>
      </w:tr>
      <w:tr w:rsidR="00BD3963" w:rsidRPr="00BD3963" w:rsidTr="00CB42E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0" w:type="dxa"/>
        </w:trPr>
        <w:tc>
          <w:tcPr>
            <w:tcW w:w="2195"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Объем и источники финансирования</w:t>
            </w:r>
          </w:p>
        </w:tc>
        <w:tc>
          <w:tcPr>
            <w:tcW w:w="7190"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83"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Оказание платных образовательных услуг.</w:t>
            </w:r>
          </w:p>
          <w:p w:rsidR="00BD3963" w:rsidRPr="00BD3963" w:rsidRDefault="00BD3963" w:rsidP="009944F0">
            <w:pPr>
              <w:spacing w:after="0" w:line="240" w:lineRule="auto"/>
              <w:ind w:left="83"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Средства от приносящей доход деятельности</w:t>
            </w:r>
          </w:p>
          <w:p w:rsidR="00BD3963" w:rsidRDefault="00BD3963" w:rsidP="009944F0">
            <w:pPr>
              <w:spacing w:after="0" w:line="240" w:lineRule="auto"/>
              <w:ind w:left="83" w:right="151"/>
              <w:jc w:val="both"/>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Участие в конкурсах, грантах</w:t>
            </w:r>
          </w:p>
          <w:p w:rsidR="009944F0" w:rsidRPr="00BD3963" w:rsidRDefault="009944F0" w:rsidP="009944F0">
            <w:pPr>
              <w:spacing w:after="0" w:line="240" w:lineRule="auto"/>
              <w:ind w:left="83" w:right="151"/>
              <w:jc w:val="both"/>
              <w:rPr>
                <w:rFonts w:ascii="Times New Roman" w:eastAsia="Times New Roman" w:hAnsi="Times New Roman" w:cs="Times New Roman"/>
                <w:sz w:val="24"/>
                <w:szCs w:val="24"/>
              </w:rPr>
            </w:pPr>
          </w:p>
        </w:tc>
      </w:tr>
      <w:tr w:rsidR="00BD3963" w:rsidRPr="00BD3963" w:rsidTr="00CB42E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0" w:type="dxa"/>
        </w:trPr>
        <w:tc>
          <w:tcPr>
            <w:tcW w:w="2195"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Сайт школы</w:t>
            </w:r>
          </w:p>
          <w:p w:rsidR="00BD3963" w:rsidRPr="00BD3963" w:rsidRDefault="00BD3963" w:rsidP="009944F0">
            <w:pPr>
              <w:spacing w:after="0" w:line="240" w:lineRule="auto"/>
              <w:ind w:left="152" w:right="190"/>
              <w:jc w:val="center"/>
              <w:rPr>
                <w:rFonts w:ascii="Times New Roman" w:eastAsia="Times New Roman" w:hAnsi="Times New Roman" w:cs="Times New Roman"/>
                <w:sz w:val="24"/>
                <w:szCs w:val="24"/>
              </w:rPr>
            </w:pPr>
          </w:p>
        </w:tc>
        <w:tc>
          <w:tcPr>
            <w:tcW w:w="7190" w:type="dxa"/>
            <w:gridSpan w:val="2"/>
            <w:tcBorders>
              <w:top w:val="single" w:sz="2" w:space="0" w:color="auto"/>
              <w:left w:val="single" w:sz="2" w:space="0" w:color="auto"/>
              <w:bottom w:val="single" w:sz="2" w:space="0" w:color="auto"/>
              <w:right w:val="single" w:sz="2" w:space="0" w:color="auto"/>
            </w:tcBorders>
            <w:vAlign w:val="center"/>
            <w:hideMark/>
          </w:tcPr>
          <w:p w:rsidR="00BD3963" w:rsidRPr="00BD3963" w:rsidRDefault="00245FF6" w:rsidP="009944F0">
            <w:pPr>
              <w:spacing w:after="0" w:line="240" w:lineRule="auto"/>
              <w:ind w:left="83" w:right="151"/>
              <w:rPr>
                <w:rFonts w:ascii="Times New Roman" w:eastAsia="Times New Roman" w:hAnsi="Times New Roman" w:cs="Times New Roman"/>
                <w:sz w:val="24"/>
                <w:szCs w:val="24"/>
              </w:rPr>
            </w:pPr>
            <w:hyperlink r:id="rId10" w:history="1">
              <w:r w:rsidR="00FE57B7" w:rsidRPr="005C1C19">
                <w:rPr>
                  <w:rStyle w:val="a3"/>
                  <w:rFonts w:ascii="Times New Roman" w:eastAsia="Times New Roman" w:hAnsi="Times New Roman" w:cs="Times New Roman"/>
                  <w:sz w:val="24"/>
                  <w:szCs w:val="24"/>
                </w:rPr>
                <w:t>https://yaroslavka-school.edu.yar.ru/</w:t>
              </w:r>
            </w:hyperlink>
            <w:r w:rsidR="00FE57B7">
              <w:rPr>
                <w:rFonts w:ascii="Times New Roman" w:eastAsia="Times New Roman" w:hAnsi="Times New Roman" w:cs="Times New Roman"/>
                <w:sz w:val="24"/>
                <w:szCs w:val="24"/>
              </w:rPr>
              <w:t xml:space="preserve"> </w:t>
            </w:r>
          </w:p>
        </w:tc>
      </w:tr>
    </w:tbl>
    <w:p w:rsidR="00D64195" w:rsidRPr="00FE57B7" w:rsidRDefault="00BD3963" w:rsidP="009944F0">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4F7440" w:rsidRDefault="004F7440" w:rsidP="009944F0">
      <w:pPr>
        <w:spacing w:after="0" w:line="240" w:lineRule="auto"/>
        <w:jc w:val="center"/>
        <w:rPr>
          <w:rFonts w:ascii="Times New Roman" w:eastAsia="Times New Roman" w:hAnsi="Times New Roman" w:cs="Times New Roman"/>
          <w:b/>
          <w:bCs/>
          <w:sz w:val="24"/>
          <w:szCs w:val="24"/>
        </w:rPr>
      </w:pPr>
    </w:p>
    <w:p w:rsidR="004F7440" w:rsidRDefault="004F744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9944F0" w:rsidRDefault="009944F0" w:rsidP="009944F0">
      <w:pPr>
        <w:spacing w:after="0" w:line="240" w:lineRule="auto"/>
        <w:jc w:val="center"/>
        <w:rPr>
          <w:rFonts w:ascii="Times New Roman" w:eastAsia="Times New Roman" w:hAnsi="Times New Roman" w:cs="Times New Roman"/>
          <w:b/>
          <w:bCs/>
          <w:sz w:val="24"/>
          <w:szCs w:val="24"/>
        </w:rPr>
      </w:pPr>
    </w:p>
    <w:p w:rsidR="00BD3963" w:rsidRPr="009944F0" w:rsidRDefault="00BD3963" w:rsidP="009944F0">
      <w:pPr>
        <w:spacing w:after="0" w:line="240" w:lineRule="auto"/>
        <w:jc w:val="center"/>
        <w:rPr>
          <w:rFonts w:ascii="Times New Roman" w:eastAsia="Times New Roman" w:hAnsi="Times New Roman" w:cs="Times New Roman"/>
          <w:b/>
          <w:bCs/>
          <w:sz w:val="28"/>
          <w:szCs w:val="28"/>
        </w:rPr>
      </w:pPr>
      <w:r w:rsidRPr="009944F0">
        <w:rPr>
          <w:rFonts w:ascii="Times New Roman" w:eastAsia="Times New Roman" w:hAnsi="Times New Roman" w:cs="Times New Roman"/>
          <w:b/>
          <w:bCs/>
          <w:sz w:val="28"/>
          <w:szCs w:val="28"/>
        </w:rPr>
        <w:lastRenderedPageBreak/>
        <w:t>ВВЕДЕНИЕ</w:t>
      </w:r>
    </w:p>
    <w:p w:rsidR="009944F0" w:rsidRPr="009944F0" w:rsidRDefault="009944F0" w:rsidP="009944F0">
      <w:pPr>
        <w:spacing w:after="0" w:line="240" w:lineRule="auto"/>
        <w:jc w:val="center"/>
        <w:rPr>
          <w:rFonts w:ascii="Times New Roman" w:eastAsia="Times New Roman" w:hAnsi="Times New Roman" w:cs="Times New Roman"/>
          <w:sz w:val="28"/>
          <w:szCs w:val="28"/>
        </w:rPr>
      </w:pP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Про</w:t>
      </w:r>
      <w:r w:rsidR="00FE57B7" w:rsidRPr="009944F0">
        <w:rPr>
          <w:rFonts w:ascii="Times New Roman" w:eastAsia="Times New Roman" w:hAnsi="Times New Roman" w:cs="Times New Roman"/>
          <w:sz w:val="28"/>
          <w:szCs w:val="28"/>
        </w:rPr>
        <w:t>грамма развития МОУ СШ п.Ярославка ЯМР</w:t>
      </w:r>
      <w:r w:rsidRPr="009944F0">
        <w:rPr>
          <w:rFonts w:ascii="Times New Roman" w:eastAsia="Times New Roman" w:hAnsi="Times New Roman" w:cs="Times New Roman"/>
          <w:sz w:val="28"/>
          <w:szCs w:val="28"/>
        </w:rPr>
        <w:t xml:space="preserve"> </w:t>
      </w:r>
      <w:r w:rsidR="00FE57B7" w:rsidRPr="009944F0">
        <w:rPr>
          <w:rFonts w:ascii="Times New Roman" w:eastAsia="Times New Roman" w:hAnsi="Times New Roman" w:cs="Times New Roman"/>
          <w:sz w:val="28"/>
          <w:szCs w:val="28"/>
        </w:rPr>
        <w:t>на 202</w:t>
      </w:r>
      <w:r w:rsidR="009944F0" w:rsidRPr="009944F0">
        <w:rPr>
          <w:rFonts w:ascii="Times New Roman" w:eastAsia="Times New Roman" w:hAnsi="Times New Roman" w:cs="Times New Roman"/>
          <w:sz w:val="28"/>
          <w:szCs w:val="28"/>
        </w:rPr>
        <w:t>1</w:t>
      </w:r>
      <w:r w:rsidR="00FE57B7" w:rsidRPr="009944F0">
        <w:rPr>
          <w:rFonts w:ascii="Times New Roman" w:eastAsia="Times New Roman" w:hAnsi="Times New Roman" w:cs="Times New Roman"/>
          <w:sz w:val="28"/>
          <w:szCs w:val="28"/>
        </w:rPr>
        <w:t>-2026</w:t>
      </w:r>
      <w:r w:rsidRPr="009944F0">
        <w:rPr>
          <w:rFonts w:ascii="Times New Roman" w:eastAsia="Times New Roman" w:hAnsi="Times New Roman" w:cs="Times New Roman"/>
          <w:sz w:val="28"/>
          <w:szCs w:val="28"/>
        </w:rPr>
        <w:t xml:space="preserve"> год (далее Программа) разработана в соответствии с целями реализации государственной образовательной политики Российской Федерации в области образования и представляет собой управленческий документ, определяющий пути и механизмы удовлетворения новых образовательных потребностей обучающихся в меняющихся социально-экономических условиях, а также основные тенденции развития образовательного учреждения.</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школы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школы призвана: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консолидировать усилия всех заинтересованных субъектов образовательного процесса и социального окружения школы для достижения цели Программы.</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сохранить духовно-нравственное здоровье детей, приобщить их к социокультурным ценностям.</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школы, результатом реализации инициативных проектов – высокий уровень удовлетворенности общества качеством образования.</w:t>
      </w:r>
    </w:p>
    <w:p w:rsidR="00BD3963" w:rsidRDefault="00BD3963" w:rsidP="008650A9">
      <w:pPr>
        <w:spacing w:after="0" w:line="240" w:lineRule="auto"/>
        <w:ind w:firstLine="567"/>
        <w:jc w:val="center"/>
        <w:rPr>
          <w:rFonts w:ascii="Times New Roman" w:eastAsia="Times New Roman" w:hAnsi="Times New Roman" w:cs="Times New Roman"/>
          <w:b/>
          <w:bCs/>
          <w:sz w:val="28"/>
          <w:szCs w:val="28"/>
        </w:rPr>
      </w:pPr>
      <w:r w:rsidRPr="009944F0">
        <w:rPr>
          <w:rFonts w:ascii="Times New Roman" w:eastAsia="Times New Roman" w:hAnsi="Times New Roman" w:cs="Times New Roman"/>
          <w:b/>
          <w:bCs/>
          <w:sz w:val="28"/>
          <w:szCs w:val="28"/>
        </w:rPr>
        <w:lastRenderedPageBreak/>
        <w:t>I РАЗДЕЛ. ИНФОРМАЦИОННО-АНАЛИТИЧЕСКАЯ СПРАВКА О РАБОТЕ ОБРАЗОВАТЕЛЬНОГО</w:t>
      </w:r>
      <w:r w:rsidR="009944F0" w:rsidRPr="009944F0">
        <w:rPr>
          <w:rFonts w:ascii="Times New Roman" w:eastAsia="Times New Roman" w:hAnsi="Times New Roman" w:cs="Times New Roman"/>
          <w:sz w:val="28"/>
          <w:szCs w:val="28"/>
        </w:rPr>
        <w:t xml:space="preserve"> </w:t>
      </w:r>
      <w:r w:rsidRPr="009944F0">
        <w:rPr>
          <w:rFonts w:ascii="Times New Roman" w:eastAsia="Times New Roman" w:hAnsi="Times New Roman" w:cs="Times New Roman"/>
          <w:b/>
          <w:bCs/>
          <w:sz w:val="28"/>
          <w:szCs w:val="28"/>
        </w:rPr>
        <w:t>УЧРЕЖДЕНИЯ</w:t>
      </w:r>
    </w:p>
    <w:p w:rsidR="008650A9" w:rsidRPr="009944F0" w:rsidRDefault="008650A9" w:rsidP="008650A9">
      <w:pPr>
        <w:spacing w:after="0" w:line="240" w:lineRule="auto"/>
        <w:ind w:firstLine="567"/>
        <w:jc w:val="center"/>
        <w:rPr>
          <w:rFonts w:ascii="Times New Roman" w:eastAsia="Times New Roman" w:hAnsi="Times New Roman" w:cs="Times New Roman"/>
          <w:sz w:val="28"/>
          <w:szCs w:val="28"/>
        </w:rPr>
      </w:pPr>
    </w:p>
    <w:p w:rsidR="00BD3963" w:rsidRPr="009944F0" w:rsidRDefault="00BD3963" w:rsidP="008650A9">
      <w:pPr>
        <w:spacing w:after="0" w:line="240" w:lineRule="auto"/>
        <w:ind w:firstLine="567"/>
        <w:jc w:val="center"/>
        <w:rPr>
          <w:rFonts w:ascii="Times New Roman" w:eastAsia="Times New Roman" w:hAnsi="Times New Roman" w:cs="Times New Roman"/>
          <w:sz w:val="28"/>
          <w:szCs w:val="28"/>
        </w:rPr>
      </w:pPr>
      <w:r w:rsidRPr="009944F0">
        <w:rPr>
          <w:rFonts w:ascii="Times New Roman" w:eastAsia="Times New Roman" w:hAnsi="Times New Roman" w:cs="Times New Roman"/>
          <w:b/>
          <w:bCs/>
          <w:sz w:val="28"/>
          <w:szCs w:val="28"/>
        </w:rPr>
        <w:t>1.1 Информация об эффективности работы образовательной организации</w:t>
      </w:r>
    </w:p>
    <w:p w:rsidR="00BD3963" w:rsidRPr="009944F0" w:rsidRDefault="00FE57B7"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xml:space="preserve">МОУ СШ п.Ярославка ЯМР </w:t>
      </w:r>
      <w:r w:rsidR="00BD3963" w:rsidRPr="009944F0">
        <w:rPr>
          <w:rFonts w:ascii="Times New Roman" w:eastAsia="Times New Roman" w:hAnsi="Times New Roman" w:cs="Times New Roman"/>
          <w:sz w:val="28"/>
          <w:szCs w:val="28"/>
        </w:rPr>
        <w:t>реализует в</w:t>
      </w:r>
      <w:r w:rsidRPr="009944F0">
        <w:rPr>
          <w:rFonts w:ascii="Times New Roman" w:eastAsia="Times New Roman" w:hAnsi="Times New Roman" w:cs="Times New Roman"/>
          <w:sz w:val="28"/>
          <w:szCs w:val="28"/>
        </w:rPr>
        <w:t xml:space="preserve"> настоящее время муниципальное</w:t>
      </w:r>
      <w:r w:rsidR="00BD3963" w:rsidRPr="009944F0">
        <w:rPr>
          <w:rFonts w:ascii="Times New Roman" w:eastAsia="Times New Roman" w:hAnsi="Times New Roman" w:cs="Times New Roman"/>
          <w:sz w:val="28"/>
          <w:szCs w:val="28"/>
        </w:rPr>
        <w:t xml:space="preserve"> задание по предоставлению комплекса образовательных </w:t>
      </w:r>
      <w:r w:rsidRPr="009944F0">
        <w:rPr>
          <w:rFonts w:ascii="Times New Roman" w:eastAsia="Times New Roman" w:hAnsi="Times New Roman" w:cs="Times New Roman"/>
          <w:sz w:val="28"/>
          <w:szCs w:val="28"/>
        </w:rPr>
        <w:t>услуг для обучающихся от 1,5 до 18 лет:</w:t>
      </w:r>
    </w:p>
    <w:p w:rsidR="00FE57B7" w:rsidRPr="009944F0" w:rsidRDefault="00FE57B7"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-реализация программы дошкольного образования;</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реализации основной образовательной программы начального общего образования в соответствии с ФГОС;</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реализации основной образовательной программы основного общего образования в соответствии с ФГОС;</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реализации основной образовательной программы среднего общего образования;</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реализации дополнительных общеобразовательных программ.</w:t>
      </w:r>
    </w:p>
    <w:p w:rsidR="00253BE4"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Анализ эффективн</w:t>
      </w:r>
      <w:r w:rsidR="00253BE4" w:rsidRPr="009944F0">
        <w:rPr>
          <w:rFonts w:ascii="Times New Roman" w:eastAsia="Times New Roman" w:hAnsi="Times New Roman" w:cs="Times New Roman"/>
          <w:sz w:val="28"/>
          <w:szCs w:val="28"/>
        </w:rPr>
        <w:t xml:space="preserve">ости реализации муниципального </w:t>
      </w:r>
      <w:r w:rsidRPr="009944F0">
        <w:rPr>
          <w:rFonts w:ascii="Times New Roman" w:eastAsia="Times New Roman" w:hAnsi="Times New Roman" w:cs="Times New Roman"/>
          <w:sz w:val="28"/>
          <w:szCs w:val="28"/>
        </w:rPr>
        <w:t xml:space="preserve"> </w:t>
      </w:r>
      <w:r w:rsidR="008650A9">
        <w:rPr>
          <w:rFonts w:ascii="Times New Roman" w:eastAsia="Times New Roman" w:hAnsi="Times New Roman" w:cs="Times New Roman"/>
          <w:sz w:val="28"/>
          <w:szCs w:val="28"/>
        </w:rPr>
        <w:t>задания за период 2018-2020 гг.</w:t>
      </w:r>
      <w:r w:rsidR="00253BE4" w:rsidRPr="009944F0">
        <w:rPr>
          <w:rFonts w:ascii="Times New Roman" w:eastAsia="Times New Roman" w:hAnsi="Times New Roman" w:cs="Times New Roman"/>
          <w:sz w:val="28"/>
          <w:szCs w:val="28"/>
        </w:rPr>
        <w:t>:</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b/>
          <w:bCs/>
          <w:sz w:val="28"/>
          <w:szCs w:val="28"/>
        </w:rPr>
        <w:t>Соответствие деятельности образовательного учреждения требованиям законодательства.</w:t>
      </w:r>
      <w:r w:rsidRPr="009944F0">
        <w:rPr>
          <w:rFonts w:ascii="Times New Roman" w:eastAsia="Times New Roman" w:hAnsi="Times New Roman" w:cs="Times New Roman"/>
          <w:sz w:val="28"/>
          <w:szCs w:val="28"/>
        </w:rPr>
        <w:t xml:space="preserve"> За период 2018-2020 гг. работы образовательного учреждения не возникло оснований о приостановлении и/или досрочном прекращ</w:t>
      </w:r>
      <w:r w:rsidR="00253BE4" w:rsidRPr="009944F0">
        <w:rPr>
          <w:rFonts w:ascii="Times New Roman" w:eastAsia="Times New Roman" w:hAnsi="Times New Roman" w:cs="Times New Roman"/>
          <w:sz w:val="28"/>
          <w:szCs w:val="28"/>
        </w:rPr>
        <w:t>ении исполнения муниципального задания. Предписания</w:t>
      </w:r>
      <w:r w:rsidRPr="009944F0">
        <w:rPr>
          <w:rFonts w:ascii="Times New Roman" w:eastAsia="Times New Roman" w:hAnsi="Times New Roman" w:cs="Times New Roman"/>
          <w:sz w:val="28"/>
          <w:szCs w:val="28"/>
        </w:rPr>
        <w:t xml:space="preserve"> органов, осуществляющих государственный контроль (надзор) в сфере образования и отчетов об их исполнении за </w:t>
      </w:r>
      <w:r w:rsidR="00253BE4" w:rsidRPr="009944F0">
        <w:rPr>
          <w:rFonts w:ascii="Times New Roman" w:eastAsia="Times New Roman" w:hAnsi="Times New Roman" w:cs="Times New Roman"/>
          <w:sz w:val="28"/>
          <w:szCs w:val="28"/>
        </w:rPr>
        <w:t>период 2018-2020 гг.</w:t>
      </w:r>
      <w:r w:rsidR="008650A9">
        <w:rPr>
          <w:rFonts w:ascii="Times New Roman" w:eastAsia="Times New Roman" w:hAnsi="Times New Roman" w:cs="Times New Roman"/>
          <w:sz w:val="28"/>
          <w:szCs w:val="28"/>
        </w:rPr>
        <w:t xml:space="preserve"> </w:t>
      </w:r>
      <w:r w:rsidR="00253BE4" w:rsidRPr="009944F0">
        <w:rPr>
          <w:rFonts w:ascii="Times New Roman" w:eastAsia="Times New Roman" w:hAnsi="Times New Roman" w:cs="Times New Roman"/>
          <w:sz w:val="28"/>
          <w:szCs w:val="28"/>
        </w:rPr>
        <w:t>поступили лишь от Главного</w:t>
      </w:r>
      <w:r w:rsidRPr="009944F0">
        <w:rPr>
          <w:rFonts w:ascii="Times New Roman" w:eastAsia="Times New Roman" w:hAnsi="Times New Roman" w:cs="Times New Roman"/>
          <w:sz w:val="28"/>
          <w:szCs w:val="28"/>
        </w:rPr>
        <w:t xml:space="preserve"> управление МЧС России</w:t>
      </w:r>
      <w:r w:rsidR="00253BE4" w:rsidRPr="009944F0">
        <w:rPr>
          <w:rFonts w:ascii="Times New Roman" w:eastAsia="Times New Roman" w:hAnsi="Times New Roman" w:cs="Times New Roman"/>
          <w:sz w:val="28"/>
          <w:szCs w:val="28"/>
        </w:rPr>
        <w:t xml:space="preserve"> в рамках плановой пров</w:t>
      </w:r>
      <w:r w:rsidR="008650A9">
        <w:rPr>
          <w:rFonts w:ascii="Times New Roman" w:eastAsia="Times New Roman" w:hAnsi="Times New Roman" w:cs="Times New Roman"/>
          <w:sz w:val="28"/>
          <w:szCs w:val="28"/>
        </w:rPr>
        <w:t>е</w:t>
      </w:r>
      <w:r w:rsidR="00253BE4" w:rsidRPr="009944F0">
        <w:rPr>
          <w:rFonts w:ascii="Times New Roman" w:eastAsia="Times New Roman" w:hAnsi="Times New Roman" w:cs="Times New Roman"/>
          <w:sz w:val="28"/>
          <w:szCs w:val="28"/>
        </w:rPr>
        <w:t>рки.</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w:t>
      </w:r>
      <w:r w:rsidR="00253BE4" w:rsidRPr="009944F0">
        <w:rPr>
          <w:rFonts w:ascii="Times New Roman" w:eastAsia="Times New Roman" w:hAnsi="Times New Roman" w:cs="Times New Roman"/>
          <w:b/>
          <w:bCs/>
          <w:sz w:val="28"/>
          <w:szCs w:val="28"/>
        </w:rPr>
        <w:t xml:space="preserve"> Выполнение муниципального</w:t>
      </w:r>
      <w:r w:rsidRPr="009944F0">
        <w:rPr>
          <w:rFonts w:ascii="Times New Roman" w:eastAsia="Times New Roman" w:hAnsi="Times New Roman" w:cs="Times New Roman"/>
          <w:b/>
          <w:bCs/>
          <w:sz w:val="28"/>
          <w:szCs w:val="28"/>
        </w:rPr>
        <w:t xml:space="preserve"> задания на оказание государственных услуг</w:t>
      </w:r>
      <w:r w:rsidRPr="009944F0">
        <w:rPr>
          <w:rFonts w:ascii="Times New Roman" w:eastAsia="Times New Roman" w:hAnsi="Times New Roman" w:cs="Times New Roman"/>
          <w:sz w:val="28"/>
          <w:szCs w:val="28"/>
        </w:rPr>
        <w:t>. За период 2018-2020 гг</w:t>
      </w:r>
      <w:r w:rsidR="00253BE4" w:rsidRPr="009944F0">
        <w:rPr>
          <w:rFonts w:ascii="Times New Roman" w:eastAsia="Times New Roman" w:hAnsi="Times New Roman" w:cs="Times New Roman"/>
          <w:sz w:val="28"/>
          <w:szCs w:val="28"/>
        </w:rPr>
        <w:t xml:space="preserve">. муниципальное </w:t>
      </w:r>
      <w:r w:rsidRPr="009944F0">
        <w:rPr>
          <w:rFonts w:ascii="Times New Roman" w:eastAsia="Times New Roman" w:hAnsi="Times New Roman" w:cs="Times New Roman"/>
          <w:sz w:val="28"/>
          <w:szCs w:val="28"/>
        </w:rPr>
        <w:t xml:space="preserve"> задание в соответствии с показателями отчетности по его выполнению реализовано в полном объеме. С превышением по показателям: </w:t>
      </w:r>
      <w:r w:rsidRPr="009944F0">
        <w:rPr>
          <w:rFonts w:ascii="Times New Roman" w:eastAsia="Times New Roman" w:hAnsi="Times New Roman" w:cs="Times New Roman"/>
          <w:i/>
          <w:iCs/>
          <w:sz w:val="28"/>
          <w:szCs w:val="28"/>
        </w:rPr>
        <w:t>число первоклассников, доля от общей численности обучающихся, успевающих на «хорошо» и «отлично», доля обучающихся, принявших участие в районных, всероссийских олимпиадах.</w:t>
      </w:r>
      <w:r w:rsidRPr="009944F0">
        <w:rPr>
          <w:rFonts w:ascii="Times New Roman" w:eastAsia="Times New Roman" w:hAnsi="Times New Roman" w:cs="Times New Roman"/>
          <w:sz w:val="28"/>
          <w:szCs w:val="28"/>
        </w:rPr>
        <w:t xml:space="preserve"> С незначительным снижением по показателю: </w:t>
      </w:r>
      <w:r w:rsidRPr="009944F0">
        <w:rPr>
          <w:rFonts w:ascii="Times New Roman" w:eastAsia="Times New Roman" w:hAnsi="Times New Roman" w:cs="Times New Roman"/>
          <w:i/>
          <w:iCs/>
          <w:sz w:val="28"/>
          <w:szCs w:val="28"/>
        </w:rPr>
        <w:t>численность детей, прошедших обучение по программа</w:t>
      </w:r>
      <w:r w:rsidR="00A05D18" w:rsidRPr="009944F0">
        <w:rPr>
          <w:rFonts w:ascii="Times New Roman" w:eastAsia="Times New Roman" w:hAnsi="Times New Roman" w:cs="Times New Roman"/>
          <w:i/>
          <w:iCs/>
          <w:sz w:val="28"/>
          <w:szCs w:val="28"/>
        </w:rPr>
        <w:t xml:space="preserve">м профильного </w:t>
      </w:r>
      <w:r w:rsidRPr="009944F0">
        <w:rPr>
          <w:rFonts w:ascii="Times New Roman" w:eastAsia="Times New Roman" w:hAnsi="Times New Roman" w:cs="Times New Roman"/>
          <w:i/>
          <w:iCs/>
          <w:sz w:val="28"/>
          <w:szCs w:val="28"/>
        </w:rPr>
        <w:t>обучения.</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w:t>
      </w:r>
      <w:r w:rsidRPr="009944F0">
        <w:rPr>
          <w:rFonts w:ascii="Times New Roman" w:eastAsia="Times New Roman" w:hAnsi="Times New Roman" w:cs="Times New Roman"/>
          <w:b/>
          <w:bCs/>
          <w:sz w:val="28"/>
          <w:szCs w:val="28"/>
        </w:rPr>
        <w:t xml:space="preserve"> Кадровое обеспечение образовательного процесса.</w:t>
      </w:r>
      <w:r w:rsidRPr="009944F0">
        <w:rPr>
          <w:rFonts w:ascii="Times New Roman" w:eastAsia="Times New Roman" w:hAnsi="Times New Roman" w:cs="Times New Roman"/>
          <w:sz w:val="28"/>
          <w:szCs w:val="28"/>
        </w:rPr>
        <w:t xml:space="preserve"> Образовательное учреждение полностью укомплектовано педагогическими кадрами. Квалификация педагогических работников соответствует тарифно-квалификационным требованиям по должностям работников учреждений образования российской Федерации и должностным инструкциям. Доля педагогов с высшим образованием соответствует требованиям лицензии на образовательную деятельность. 25% членов педагогического коллектива имеют базовую и 75% - первую и высшую квалификационные категории. 90% педагогов прошли плановое повышение квалификации в соответствии </w:t>
      </w:r>
      <w:r w:rsidRPr="009944F0">
        <w:rPr>
          <w:rFonts w:ascii="Times New Roman" w:eastAsia="Times New Roman" w:hAnsi="Times New Roman" w:cs="Times New Roman"/>
          <w:sz w:val="28"/>
          <w:szCs w:val="28"/>
        </w:rPr>
        <w:lastRenderedPageBreak/>
        <w:t>требованиями. Доля молодых педагогов до 30 лет в педагогическим коллективе составляет  20%.</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xml:space="preserve">- </w:t>
      </w:r>
      <w:r w:rsidRPr="009944F0">
        <w:rPr>
          <w:rFonts w:ascii="Times New Roman" w:eastAsia="Times New Roman" w:hAnsi="Times New Roman" w:cs="Times New Roman"/>
          <w:b/>
          <w:bCs/>
          <w:sz w:val="28"/>
          <w:szCs w:val="28"/>
        </w:rPr>
        <w:t>Обеспечение доступности качественного образования.</w:t>
      </w:r>
      <w:r w:rsidRPr="009944F0">
        <w:rPr>
          <w:rFonts w:ascii="Times New Roman" w:eastAsia="Times New Roman" w:hAnsi="Times New Roman" w:cs="Times New Roman"/>
          <w:sz w:val="28"/>
          <w:szCs w:val="28"/>
        </w:rPr>
        <w:t xml:space="preserve"> Образовательная программа адресована обучающимся, достигшим любого уровня школьной зрелости, имеющим I-III группы здоровья. Для всех обучающихся, имеющих III группу здоровья, предусмотрено медико-психологическое сопровождение.</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w:t>
      </w:r>
      <w:r w:rsidRPr="009944F0">
        <w:rPr>
          <w:rFonts w:ascii="Times New Roman" w:eastAsia="Times New Roman" w:hAnsi="Times New Roman" w:cs="Times New Roman"/>
          <w:b/>
          <w:bCs/>
          <w:sz w:val="28"/>
          <w:szCs w:val="28"/>
        </w:rPr>
        <w:t xml:space="preserve"> Организация эффективной физкультурно-оздоровительной и спортивной работы</w:t>
      </w:r>
      <w:r w:rsidRPr="009944F0">
        <w:rPr>
          <w:rFonts w:ascii="Times New Roman" w:eastAsia="Times New Roman" w:hAnsi="Times New Roman" w:cs="Times New Roman"/>
          <w:sz w:val="28"/>
          <w:szCs w:val="28"/>
        </w:rPr>
        <w:t>. Направления совершенствования физического воспитания подрастающего поколения в школе ведутся в соответствии с проектом Всероссийского физкультурно-спортивного комплекса, разработанного во исполнение перечня поручений Президента Российской Федерации от 4 апреля 2013 года № Пр-756. Учебная нагрузка обучающихся равномерно распределена в течение всего дня, разнообразные виды деятельности сменяют друг друга, что позволяет избежать перегрузки детей. Это чередование уроков с динамическими паузами, занятия в кружках, клубах и спортивных секциях, спортивно-оздоровительные и культурно-оздоровительные мероприятия, развивающая, игровая, досуговая деятельности. Поэтому учебный предмет «Физическая культура» изначально выступает обязательным компонентом здровьесберегающей среды школы и связан с такими направлениями деятельности школы как гигиенические и эстетические требования к рабочему месту обучающегося. Эта особенность расширяет цели учебной деятельности по предмету в направлении обеспечения условий для развития индивидуальности каждого обучающегося и формирования у них культуры здорового образа жизни.</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w:t>
      </w:r>
      <w:r w:rsidRPr="009944F0">
        <w:rPr>
          <w:rFonts w:ascii="Times New Roman" w:eastAsia="Times New Roman" w:hAnsi="Times New Roman" w:cs="Times New Roman"/>
          <w:b/>
          <w:bCs/>
          <w:sz w:val="28"/>
          <w:szCs w:val="28"/>
        </w:rPr>
        <w:t xml:space="preserve"> Создание условий для сохранения здоровья детей.</w:t>
      </w:r>
      <w:r w:rsidRPr="009944F0">
        <w:rPr>
          <w:rFonts w:ascii="Times New Roman" w:eastAsia="Times New Roman" w:hAnsi="Times New Roman" w:cs="Times New Roman"/>
          <w:sz w:val="28"/>
          <w:szCs w:val="28"/>
        </w:rPr>
        <w:t xml:space="preserve"> Образовательное учреждение имеет одно здание, благоустроенную территорию. К учебным помещениям предъявляются строгие гигиенические и эстетические требования: чистота, порядок, свежий воздух, достаточное освещение, подбор рабочего места для ребенка, с учетом его индивидуальных особенностей (роста, зрения, слуха).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Школа работает в режиме одной смены. Продолжительность учебной недели для начальной и средней школы – 5 дней, для старшей школы – 6 дней.</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w:t>
      </w:r>
      <w:r w:rsidRPr="009944F0">
        <w:rPr>
          <w:rFonts w:ascii="Times New Roman" w:eastAsia="Times New Roman" w:hAnsi="Times New Roman" w:cs="Times New Roman"/>
          <w:b/>
          <w:bCs/>
          <w:sz w:val="28"/>
          <w:szCs w:val="28"/>
        </w:rPr>
        <w:t xml:space="preserve"> Обеспечение комплексной безопасности и охраны труда.</w:t>
      </w:r>
      <w:r w:rsidRPr="009944F0">
        <w:rPr>
          <w:rFonts w:ascii="Times New Roman" w:eastAsia="Times New Roman" w:hAnsi="Times New Roman" w:cs="Times New Roman"/>
          <w:sz w:val="28"/>
          <w:szCs w:val="28"/>
        </w:rPr>
        <w:t xml:space="preserve"> Комплексная безопасность в образовательном учреждении рассматривается как совокупность мер и мероприятий, осуществляемых во взаимодействии с органами власти, правоохранительными структурами, другими вспомогательными службами и общественными организациями, обеспечения безопасного функционирования образовательного учреждения, а также готовности сотрудников и обучающихся к рациональным действиям в чрезвычайных ситуациях.</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 xml:space="preserve">Безопасность школы является приоритетной в деятельности администрации школы и педагогического коллектива и обеспечивается в </w:t>
      </w:r>
      <w:r w:rsidRPr="009944F0">
        <w:rPr>
          <w:rFonts w:ascii="Times New Roman" w:eastAsia="Times New Roman" w:hAnsi="Times New Roman" w:cs="Times New Roman"/>
          <w:sz w:val="28"/>
          <w:szCs w:val="28"/>
        </w:rPr>
        <w:lastRenderedPageBreak/>
        <w:t>рамках выполнения обязательных мероприятий по организации работы по охране труда: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 Подготовка школы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2. Подписание акта о приемке школы.</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5. Проведение родительского и педагогического советов по рассмотрению перспективных вопросов обеспечения безопасности жизнедеятельности работников, обучающихся и воспитанников.</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7. Обучение обслуживающего персонала охране труда по тех. минимуму.</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8. Обеспечение спецодеждой обслуживающего персонала, рабочих.</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9. Проверка наличия (обновление) инструкций по охране труда и наглядной агитации в кабинетах обслуживающего труда, химии, физики, информатики и ИКТ.</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10. Контроль за безопасностью используемых в образовательном процессе оборудования, приборов, технических и наглядных средств обучения.</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11. Паспортизация учебных кабинетов, спортзала, а также подсобных помещений.</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12. Контроль за санитарно-гигиеническим состоянием учебных кабинетов, спортзала и других помещений, а также столовой в соответствии с требованиями норм и правил безопасности жизнедеятельности.</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13.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14. Обеспечение безопасности учащихся при организации экскурсий, вечеров отдыха, дискотек и других внешкольных мероприятий.</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15. Включение в коллективный договор (соглашение) вопросов по охране труда.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16. Подведение итогов выполнения соглашения по охране труда.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lastRenderedPageBreak/>
        <w:t>17. Проведение водного инструктажа по охране труда с вновь поступающими на работу лицами. Оформление проведения инструктажа в журнале.</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18. Инструктаж на рабочем месте с сотрудниками образовательного учреждения. Оформление проведения инструктажа в журнале.</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19. Инструктажи на рабочем месте (первичные и периодические) технического и обслуживающего персонала.</w:t>
      </w:r>
    </w:p>
    <w:p w:rsidR="00BD3963"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За период 2018-2020 гг. работы образовательного учреждения все системы жизнеобеспечения - водоснабжение, энергоснабжение, отопление, канализация работали в обычном режиме без чрезвычайных ситуаций, случаев травматизма не было.</w:t>
      </w:r>
    </w:p>
    <w:p w:rsidR="00A05D18" w:rsidRPr="009944F0" w:rsidRDefault="00BD3963" w:rsidP="009944F0">
      <w:pPr>
        <w:spacing w:after="0" w:line="240" w:lineRule="auto"/>
        <w:ind w:firstLine="567"/>
        <w:jc w:val="both"/>
        <w:rPr>
          <w:rFonts w:ascii="Times New Roman" w:eastAsia="Times New Roman" w:hAnsi="Times New Roman" w:cs="Times New Roman"/>
          <w:sz w:val="28"/>
          <w:szCs w:val="28"/>
        </w:rPr>
      </w:pPr>
      <w:r w:rsidRPr="009944F0">
        <w:rPr>
          <w:rFonts w:ascii="Times New Roman" w:eastAsia="Times New Roman" w:hAnsi="Times New Roman" w:cs="Times New Roman"/>
          <w:sz w:val="28"/>
          <w:szCs w:val="28"/>
        </w:rPr>
        <w:t>-</w:t>
      </w:r>
      <w:r w:rsidRPr="009944F0">
        <w:rPr>
          <w:rFonts w:ascii="Times New Roman" w:eastAsia="Times New Roman" w:hAnsi="Times New Roman" w:cs="Times New Roman"/>
          <w:b/>
          <w:bCs/>
          <w:sz w:val="28"/>
          <w:szCs w:val="28"/>
        </w:rPr>
        <w:t xml:space="preserve"> Обеспечение высокого качества обучения.</w:t>
      </w:r>
      <w:r w:rsidRPr="009944F0">
        <w:rPr>
          <w:rFonts w:ascii="Times New Roman" w:eastAsia="Times New Roman" w:hAnsi="Times New Roman" w:cs="Times New Roman"/>
          <w:sz w:val="28"/>
          <w:szCs w:val="28"/>
        </w:rPr>
        <w:t xml:space="preserve"> В школе создана система работы с одаренными детьми и детьми, имеющими определенные способности. В рамках эт</w:t>
      </w:r>
      <w:r w:rsidR="00A05D18" w:rsidRPr="009944F0">
        <w:rPr>
          <w:rFonts w:ascii="Times New Roman" w:eastAsia="Times New Roman" w:hAnsi="Times New Roman" w:cs="Times New Roman"/>
          <w:sz w:val="28"/>
          <w:szCs w:val="28"/>
        </w:rPr>
        <w:t>ой системы реализуются 8</w:t>
      </w:r>
      <w:r w:rsidRPr="009944F0">
        <w:rPr>
          <w:rFonts w:ascii="Times New Roman" w:eastAsia="Times New Roman" w:hAnsi="Times New Roman" w:cs="Times New Roman"/>
          <w:sz w:val="28"/>
          <w:szCs w:val="28"/>
        </w:rPr>
        <w:t xml:space="preserve"> программ  дополнительного образования, обеспечивающие индивидуальные достижения обучающихся по всем направлениям дополнительного обр</w:t>
      </w:r>
      <w:r w:rsidR="00A05D18" w:rsidRPr="009944F0">
        <w:rPr>
          <w:rFonts w:ascii="Times New Roman" w:eastAsia="Times New Roman" w:hAnsi="Times New Roman" w:cs="Times New Roman"/>
          <w:sz w:val="28"/>
          <w:szCs w:val="28"/>
        </w:rPr>
        <w:t xml:space="preserve">азования. </w:t>
      </w:r>
    </w:p>
    <w:p w:rsidR="00A05D18" w:rsidRPr="009944F0" w:rsidRDefault="00A05D18" w:rsidP="009944F0">
      <w:pPr>
        <w:spacing w:after="0" w:line="240" w:lineRule="auto"/>
        <w:ind w:firstLine="567"/>
        <w:jc w:val="both"/>
        <w:rPr>
          <w:rFonts w:ascii="Times New Roman" w:eastAsia="Times New Roman" w:hAnsi="Times New Roman" w:cs="Times New Roman"/>
          <w:b/>
          <w:bCs/>
          <w:sz w:val="28"/>
          <w:szCs w:val="28"/>
        </w:rPr>
      </w:pPr>
    </w:p>
    <w:p w:rsidR="00BD3963" w:rsidRDefault="00BD3963" w:rsidP="008650A9">
      <w:pPr>
        <w:spacing w:after="0" w:line="240" w:lineRule="auto"/>
        <w:ind w:firstLine="567"/>
        <w:jc w:val="center"/>
        <w:rPr>
          <w:rFonts w:ascii="Times New Roman" w:eastAsia="Times New Roman" w:hAnsi="Times New Roman" w:cs="Times New Roman"/>
          <w:b/>
          <w:bCs/>
          <w:sz w:val="28"/>
          <w:szCs w:val="28"/>
        </w:rPr>
      </w:pPr>
      <w:r w:rsidRPr="008650A9">
        <w:rPr>
          <w:rFonts w:ascii="Times New Roman" w:eastAsia="Times New Roman" w:hAnsi="Times New Roman" w:cs="Times New Roman"/>
          <w:b/>
          <w:bCs/>
          <w:sz w:val="28"/>
          <w:szCs w:val="28"/>
        </w:rPr>
        <w:t>1.2 Информация о потребностях субъектов образовательной деятельности и лиц, заинтересованных в образовании</w:t>
      </w:r>
    </w:p>
    <w:p w:rsidR="008650A9" w:rsidRPr="008650A9" w:rsidRDefault="008650A9" w:rsidP="008650A9">
      <w:pPr>
        <w:spacing w:after="0" w:line="240" w:lineRule="auto"/>
        <w:ind w:firstLine="567"/>
        <w:jc w:val="center"/>
        <w:rPr>
          <w:rFonts w:ascii="Times New Roman" w:eastAsia="Times New Roman" w:hAnsi="Times New Roman" w:cs="Times New Roman"/>
          <w:sz w:val="28"/>
          <w:szCs w:val="28"/>
        </w:rPr>
      </w:pPr>
    </w:p>
    <w:p w:rsid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b/>
          <w:bCs/>
          <w:sz w:val="28"/>
          <w:szCs w:val="28"/>
        </w:rPr>
        <w:t>Результаты маркетинговых исследований образовательных потребностей лиц, заинтересованных в образовании, на территории, закрепленной за образовательным учреждением.</w:t>
      </w:r>
      <w:r w:rsidRPr="008650A9">
        <w:rPr>
          <w:rFonts w:ascii="Times New Roman" w:eastAsia="Times New Roman" w:hAnsi="Times New Roman" w:cs="Times New Roman"/>
          <w:sz w:val="28"/>
          <w:szCs w:val="28"/>
        </w:rPr>
        <w:t xml:space="preserve"> </w:t>
      </w:r>
    </w:p>
    <w:p w:rsidR="00BD3963"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sz w:val="28"/>
          <w:szCs w:val="28"/>
        </w:rPr>
        <w:t>Ежегодный учет и анализ интересов родителей, обучающихся и педагогов ориентирует школу на создание сложной модели качества образования. Среди образовательных запросов родителей преобладает обеспечение преемственности школьного образования. Для родителей важно углубленное изучение предметов естественного цикла (математики, физики, химии, биологии) и социально-экономического (математика, обществознание, история, иностранные языки) в школе. Материально-техническая среда школы обеспечивает индивидуальные образовательные маршруты каждого обучающегося по различным направлениям их интересов: 3Д-моделирование, изучение иностранных языков, художественное творчество, пение, исследовательская работа и спорт. Тесное сотрудничество школы с высшими учебными заведениями позволило расширить образовательное пространство школы.</w:t>
      </w:r>
    </w:p>
    <w:p w:rsid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b/>
          <w:bCs/>
          <w:sz w:val="28"/>
          <w:szCs w:val="28"/>
        </w:rPr>
        <w:t>Результаты опросов и исследований образовательных потребностей и возможностей субъектов образовательной деятельности.</w:t>
      </w:r>
      <w:r w:rsidRPr="008650A9">
        <w:rPr>
          <w:rFonts w:ascii="Times New Roman" w:eastAsia="Times New Roman" w:hAnsi="Times New Roman" w:cs="Times New Roman"/>
          <w:sz w:val="28"/>
          <w:szCs w:val="28"/>
        </w:rPr>
        <w:t xml:space="preserve"> </w:t>
      </w:r>
    </w:p>
    <w:p w:rsidR="00BD3963"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sz w:val="28"/>
          <w:szCs w:val="28"/>
        </w:rPr>
        <w:t>Ежегодный анализ образовательных потребностей и затруднений в профессиональной деятельности педагогов проводится по анкетам. В 2020 году особое внимание было уделено возможным затруднениям педагогов в условия  перехода на ФГОС ООО.</w:t>
      </w:r>
    </w:p>
    <w:p w:rsidR="008650A9" w:rsidRDefault="008650A9" w:rsidP="008650A9">
      <w:pPr>
        <w:spacing w:after="0" w:line="240" w:lineRule="auto"/>
        <w:ind w:firstLine="567"/>
        <w:jc w:val="both"/>
        <w:rPr>
          <w:rFonts w:ascii="Times New Roman" w:eastAsia="Times New Roman" w:hAnsi="Times New Roman" w:cs="Times New Roman"/>
          <w:sz w:val="28"/>
          <w:szCs w:val="28"/>
        </w:rPr>
      </w:pPr>
    </w:p>
    <w:p w:rsidR="00BD3963"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sz w:val="28"/>
          <w:szCs w:val="28"/>
        </w:rPr>
        <w:lastRenderedPageBreak/>
        <w:t>Анализ анкетирования показал, что:</w:t>
      </w:r>
    </w:p>
    <w:p w:rsidR="00BD3963"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sz w:val="28"/>
          <w:szCs w:val="28"/>
        </w:rPr>
        <w:t>- 37% учителей, работающих по внедрению ФГОС ООО, испытывают трудности с планированием целей урока в 9-х классах в соответствии с концепцией ФГОС ООО.</w:t>
      </w:r>
    </w:p>
    <w:p w:rsidR="00BD3963"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sz w:val="28"/>
          <w:szCs w:val="28"/>
        </w:rPr>
        <w:t>- 40% испытывают трудности по реализации в предметном преподавании междисциплинарной программы «Формирование УУД».</w:t>
      </w:r>
    </w:p>
    <w:p w:rsidR="00BD3963"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sz w:val="28"/>
          <w:szCs w:val="28"/>
        </w:rPr>
        <w:t>- 50% - по реализации в предметном преподавании междисциплинарной программы «Основы учебно-исследовательской и проектной деятельности».</w:t>
      </w:r>
    </w:p>
    <w:p w:rsidR="00EB5582" w:rsidRPr="008650A9" w:rsidRDefault="00BD3963" w:rsidP="008650A9">
      <w:pPr>
        <w:spacing w:after="0" w:line="240" w:lineRule="auto"/>
        <w:ind w:firstLine="567"/>
        <w:jc w:val="both"/>
        <w:rPr>
          <w:rFonts w:ascii="Times New Roman" w:eastAsia="Times New Roman" w:hAnsi="Times New Roman" w:cs="Times New Roman"/>
          <w:sz w:val="28"/>
          <w:szCs w:val="28"/>
        </w:rPr>
      </w:pPr>
      <w:r w:rsidRPr="008650A9">
        <w:rPr>
          <w:rFonts w:ascii="Times New Roman" w:eastAsia="Times New Roman" w:hAnsi="Times New Roman" w:cs="Times New Roman"/>
          <w:b/>
          <w:bCs/>
          <w:sz w:val="28"/>
          <w:szCs w:val="28"/>
        </w:rPr>
        <w:t>Результаты оценки уровня удовлетворенности социума (обучающиеся, родители, представители сообщества и др.) результатами работы образовательной организации.</w:t>
      </w:r>
      <w:r w:rsidRPr="008650A9">
        <w:rPr>
          <w:rFonts w:ascii="Times New Roman" w:eastAsia="Times New Roman" w:hAnsi="Times New Roman" w:cs="Times New Roman"/>
          <w:sz w:val="28"/>
          <w:szCs w:val="28"/>
        </w:rPr>
        <w:t xml:space="preserve"> Ежегодная оценка уровня удовлетворенности родителей качеством образовательной деятельности школы проводится в форме анкетирования. В 2019  году  92%  родителей оценили работу школы высшим баллом.</w:t>
      </w:r>
    </w:p>
    <w:p w:rsidR="008650A9" w:rsidRDefault="008650A9" w:rsidP="008650A9">
      <w:pPr>
        <w:spacing w:after="0" w:line="240" w:lineRule="auto"/>
        <w:jc w:val="center"/>
        <w:rPr>
          <w:rFonts w:ascii="Times New Roman" w:eastAsia="Times New Roman" w:hAnsi="Times New Roman" w:cs="Times New Roman"/>
          <w:b/>
          <w:bCs/>
          <w:sz w:val="28"/>
          <w:szCs w:val="28"/>
        </w:rPr>
      </w:pPr>
    </w:p>
    <w:p w:rsidR="00BD3963" w:rsidRDefault="00BD3963" w:rsidP="008650A9">
      <w:pPr>
        <w:spacing w:after="0" w:line="240" w:lineRule="auto"/>
        <w:jc w:val="center"/>
        <w:rPr>
          <w:rFonts w:ascii="Times New Roman" w:eastAsia="Times New Roman" w:hAnsi="Times New Roman" w:cs="Times New Roman"/>
          <w:b/>
          <w:bCs/>
          <w:sz w:val="28"/>
          <w:szCs w:val="28"/>
        </w:rPr>
      </w:pPr>
      <w:r w:rsidRPr="008650A9">
        <w:rPr>
          <w:rFonts w:ascii="Times New Roman" w:eastAsia="Times New Roman" w:hAnsi="Times New Roman" w:cs="Times New Roman"/>
          <w:b/>
          <w:bCs/>
          <w:sz w:val="28"/>
          <w:szCs w:val="28"/>
        </w:rPr>
        <w:t>1.3</w:t>
      </w:r>
      <w:r w:rsidRPr="008650A9">
        <w:rPr>
          <w:rFonts w:ascii="Times New Roman" w:eastAsia="Times New Roman" w:hAnsi="Times New Roman" w:cs="Times New Roman"/>
          <w:sz w:val="28"/>
          <w:szCs w:val="28"/>
        </w:rPr>
        <w:t xml:space="preserve"> </w:t>
      </w:r>
      <w:r w:rsidRPr="008650A9">
        <w:rPr>
          <w:rFonts w:ascii="Times New Roman" w:eastAsia="Times New Roman" w:hAnsi="Times New Roman" w:cs="Times New Roman"/>
          <w:b/>
          <w:bCs/>
          <w:sz w:val="28"/>
          <w:szCs w:val="28"/>
        </w:rPr>
        <w:t>SWOT-АНАЛИЗ оценки потенциала развития школы</w:t>
      </w:r>
    </w:p>
    <w:p w:rsidR="008650A9" w:rsidRPr="008650A9" w:rsidRDefault="008650A9" w:rsidP="008650A9">
      <w:pPr>
        <w:spacing w:after="0" w:line="240" w:lineRule="auto"/>
        <w:jc w:val="center"/>
        <w:rPr>
          <w:rFonts w:ascii="Times New Roman" w:eastAsia="Times New Roman" w:hAnsi="Times New Roman" w:cs="Times New Roman"/>
          <w:sz w:val="28"/>
          <w:szCs w:val="28"/>
        </w:rPr>
      </w:pPr>
    </w:p>
    <w:p w:rsidR="00BD3963" w:rsidRDefault="00BD3963" w:rsidP="008650A9">
      <w:pPr>
        <w:spacing w:after="0" w:line="240" w:lineRule="auto"/>
        <w:jc w:val="center"/>
        <w:rPr>
          <w:rFonts w:ascii="Times New Roman" w:eastAsia="Times New Roman" w:hAnsi="Times New Roman" w:cs="Times New Roman"/>
          <w:b/>
          <w:bCs/>
          <w:sz w:val="28"/>
          <w:szCs w:val="28"/>
        </w:rPr>
      </w:pPr>
      <w:r w:rsidRPr="008650A9">
        <w:rPr>
          <w:rFonts w:ascii="Times New Roman" w:eastAsia="Times New Roman" w:hAnsi="Times New Roman" w:cs="Times New Roman"/>
          <w:b/>
          <w:bCs/>
          <w:sz w:val="28"/>
          <w:szCs w:val="28"/>
        </w:rPr>
        <w:t>1.3.1 Анализ внутренних факторов развития школы</w:t>
      </w:r>
    </w:p>
    <w:p w:rsidR="008650A9" w:rsidRPr="008650A9" w:rsidRDefault="008650A9" w:rsidP="008650A9">
      <w:pPr>
        <w:spacing w:after="0" w:line="240" w:lineRule="auto"/>
        <w:jc w:val="center"/>
        <w:rPr>
          <w:rFonts w:ascii="Times New Roman" w:eastAsia="Times New Roman" w:hAnsi="Times New Roman" w:cs="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7"/>
        <w:gridCol w:w="3260"/>
        <w:gridCol w:w="3508"/>
      </w:tblGrid>
      <w:tr w:rsidR="00BD3963" w:rsidRPr="00BD3963" w:rsidTr="008650A9">
        <w:trPr>
          <w:trHeight w:val="451"/>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Факторы развития</w:t>
            </w:r>
          </w:p>
          <w:p w:rsidR="00BD3963" w:rsidRPr="00BD3963" w:rsidRDefault="00BD3963" w:rsidP="008650A9">
            <w:pPr>
              <w:spacing w:after="0" w:line="240" w:lineRule="auto"/>
              <w:ind w:left="142" w:right="218"/>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образовательного школы</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Сильная сторона фактора</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Слабая сторона фактора</w:t>
            </w:r>
          </w:p>
        </w:tc>
      </w:tr>
      <w:tr w:rsidR="00BD3963" w:rsidRPr="00BD3963" w:rsidTr="008650A9">
        <w:trPr>
          <w:trHeight w:val="263"/>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I. Образовательные программы, реализуемые в учреждении</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Согласованная преемственность образовательных программ основного и основного общего образования на основе соблюдения требований ФГОС. Углубленное изучение профильных предметов в рамках ФГОС СОО</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Структурирование образовательного процесса в урочной и внеурочной деятельности в школе. Настороженное отношение части родителей к переходу на ФГОС</w:t>
            </w:r>
          </w:p>
        </w:tc>
      </w:tr>
      <w:tr w:rsidR="00BD3963" w:rsidRPr="00BD3963" w:rsidTr="008650A9">
        <w:trPr>
          <w:trHeight w:val="301"/>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8650A9" w:rsidP="008650A9">
            <w:pPr>
              <w:spacing w:after="0" w:line="240" w:lineRule="auto"/>
              <w:ind w:left="142"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BD3963" w:rsidRPr="00BD3963">
              <w:rPr>
                <w:rFonts w:ascii="Times New Roman" w:eastAsia="Times New Roman" w:hAnsi="Times New Roman" w:cs="Times New Roman"/>
                <w:sz w:val="24"/>
                <w:szCs w:val="24"/>
              </w:rPr>
              <w:t>Результативность работы образовательного учреждения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Стабильные результаты ЕГЭ выше средних по городу. Низкий процент заболеваемости и пропусков занятий. Отсутствие случаев правонарушения и травматизма</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Недостаточный уровень мотивации обучающихся к участию в олимпиадном, конкурсном движении и соревнованиях со стороны родителей. Стремление родителей оградить детей от стрессовых ситуаций конкурса. Осторожное отношение родителей к расширению объема самостоятельной работы ребенка для достижения индивидуальных результатов</w:t>
            </w:r>
          </w:p>
        </w:tc>
      </w:tr>
      <w:tr w:rsidR="00BD3963" w:rsidRPr="00BD3963" w:rsidTr="008650A9">
        <w:trPr>
          <w:trHeight w:val="376"/>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8650A9" w:rsidP="008650A9">
            <w:pPr>
              <w:spacing w:after="0" w:line="240" w:lineRule="auto"/>
              <w:ind w:left="142"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BD3963" w:rsidRPr="00BD3963">
              <w:rPr>
                <w:rFonts w:ascii="Times New Roman" w:eastAsia="Times New Roman" w:hAnsi="Times New Roman" w:cs="Times New Roman"/>
                <w:sz w:val="24"/>
                <w:szCs w:val="24"/>
              </w:rPr>
              <w:t>Инновационный потенциал</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Подготовленный педагогический коллектив </w:t>
            </w:r>
            <w:r w:rsidRPr="00BD3963">
              <w:rPr>
                <w:rFonts w:ascii="Times New Roman" w:eastAsia="Times New Roman" w:hAnsi="Times New Roman" w:cs="Times New Roman"/>
                <w:sz w:val="24"/>
                <w:szCs w:val="24"/>
              </w:rPr>
              <w:lastRenderedPageBreak/>
              <w:t>к исследовательской деятельности</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 xml:space="preserve">Отсутствие инициативы со стороны педагогов. </w:t>
            </w:r>
            <w:r w:rsidRPr="00BD3963">
              <w:rPr>
                <w:rFonts w:ascii="Times New Roman" w:eastAsia="Times New Roman" w:hAnsi="Times New Roman" w:cs="Times New Roman"/>
                <w:sz w:val="24"/>
                <w:szCs w:val="24"/>
              </w:rPr>
              <w:lastRenderedPageBreak/>
              <w:t>Результативность инновационной деятельности не всегда ориентирована на развитие школы.</w:t>
            </w:r>
          </w:p>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Настороженное отношение родителей к проявлениям инновационной активности школы. Стремление к стабильности образовательного процесса</w:t>
            </w:r>
          </w:p>
        </w:tc>
      </w:tr>
      <w:tr w:rsidR="00BD3963" w:rsidRPr="00BD3963" w:rsidTr="008650A9">
        <w:trPr>
          <w:trHeight w:val="338"/>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IV. Кадровое обеспечение и контингент обучающихся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Стабильный высококвалифицированный педагогический коллектив. Отсутствие вакансий. Высокая доля учителей высшей и первой категорий</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Несовпадение ряда сильных сторон профессионального мастерства учителя школы с положением по аттестации, что может привести к формальному падению уровня квалификации.</w:t>
            </w:r>
          </w:p>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Невысокая доля педагогов до 30 лет</w:t>
            </w:r>
          </w:p>
        </w:tc>
      </w:tr>
      <w:tr w:rsidR="00BD3963" w:rsidRPr="00BD3963" w:rsidTr="008650A9">
        <w:trPr>
          <w:trHeight w:val="376"/>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V. Финансово-хозяйственная самостоятельность. Внебюджетная деятельность</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 20</w:t>
            </w:r>
            <w:r w:rsidR="008650A9">
              <w:rPr>
                <w:rFonts w:ascii="Times New Roman" w:eastAsia="Times New Roman" w:hAnsi="Times New Roman" w:cs="Times New Roman"/>
                <w:sz w:val="24"/>
                <w:szCs w:val="24"/>
              </w:rPr>
              <w:t>06</w:t>
            </w:r>
            <w:r w:rsidRPr="00BD3963">
              <w:rPr>
                <w:rFonts w:ascii="Times New Roman" w:eastAsia="Times New Roman" w:hAnsi="Times New Roman" w:cs="Times New Roman"/>
                <w:sz w:val="24"/>
                <w:szCs w:val="24"/>
              </w:rPr>
              <w:t xml:space="preserve"> года в школе работает самостоятельная бухгалтерия. Сформированы договорные отношения с родителями по </w:t>
            </w:r>
            <w:r w:rsidR="00EB5582">
              <w:rPr>
                <w:rFonts w:ascii="Times New Roman" w:eastAsia="Times New Roman" w:hAnsi="Times New Roman" w:cs="Times New Roman"/>
                <w:sz w:val="24"/>
                <w:szCs w:val="24"/>
              </w:rPr>
              <w:t>присмотру и уходу за детьми дошкольного возраста</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Сдерживание объемов внебюджетной деятельности из-за сложности </w:t>
            </w:r>
            <w:r w:rsidR="00EB5582">
              <w:rPr>
                <w:rFonts w:ascii="Times New Roman" w:eastAsia="Times New Roman" w:hAnsi="Times New Roman" w:cs="Times New Roman"/>
                <w:sz w:val="24"/>
                <w:szCs w:val="24"/>
              </w:rPr>
              <w:t>понимания финансовых вопросов родителями</w:t>
            </w:r>
          </w:p>
        </w:tc>
      </w:tr>
      <w:tr w:rsidR="00BD3963" w:rsidRPr="00BD3963" w:rsidTr="008650A9">
        <w:trPr>
          <w:trHeight w:val="376"/>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VI. Материально-техническая база учреждения и условия образовательного процесса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Созданы все условия для образовательной деятельности (классные помещения, медицинский кабинет, питание и т.д.). Полнота и достаточность материально-технической базы оценивается удовлетворенностью родителей обучающихся и педагогов</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Материально-техническая база построена с точки зрения комфортности и безопасности образовательной среды, что обнаруживает недостаточное обеспечение профориентационной и конкурсной направленности. Это означает ориентацию условий на организацию жизнедеятельности и только на достижение результатов выходящих за пределы образовательной деятельности</w:t>
            </w:r>
          </w:p>
        </w:tc>
      </w:tr>
      <w:tr w:rsidR="00BD3963" w:rsidRPr="00BD3963" w:rsidTr="008650A9">
        <w:trPr>
          <w:trHeight w:val="463"/>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VII. Сетевое взаимодействие с учреждениями системы образования, службами района и социальными партнерами</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Положительный опыт договорных отношений с вузами-партнерами. Реализация совместных программ дополнительного образования</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Расширение сетевого взаимодействия в информационной сети с расширением возможностей обучающихся в получении высоких результатов в дистанционном режиме обучения</w:t>
            </w:r>
          </w:p>
        </w:tc>
      </w:tr>
      <w:tr w:rsidR="00BD3963" w:rsidRPr="00BD3963" w:rsidTr="008650A9">
        <w:trPr>
          <w:trHeight w:val="376"/>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VIII. Рейтинговое </w:t>
            </w:r>
            <w:r w:rsidRPr="00BD3963">
              <w:rPr>
                <w:rFonts w:ascii="Times New Roman" w:eastAsia="Times New Roman" w:hAnsi="Times New Roman" w:cs="Times New Roman"/>
                <w:sz w:val="24"/>
                <w:szCs w:val="24"/>
              </w:rPr>
              <w:lastRenderedPageBreak/>
              <w:t>положе</w:t>
            </w:r>
            <w:r w:rsidR="00EB5582">
              <w:rPr>
                <w:rFonts w:ascii="Times New Roman" w:eastAsia="Times New Roman" w:hAnsi="Times New Roman" w:cs="Times New Roman"/>
                <w:sz w:val="24"/>
                <w:szCs w:val="24"/>
              </w:rPr>
              <w:t>ние школы в районной  системе</w:t>
            </w:r>
            <w:r w:rsidRPr="00BD3963">
              <w:rPr>
                <w:rFonts w:ascii="Times New Roman" w:eastAsia="Times New Roman" w:hAnsi="Times New Roman" w:cs="Times New Roman"/>
                <w:sz w:val="24"/>
                <w:szCs w:val="24"/>
              </w:rPr>
              <w:t xml:space="preserve"> образования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EB5582" w:rsidP="008650A9">
            <w:pPr>
              <w:spacing w:after="0" w:line="240" w:lineRule="auto"/>
              <w:ind w:left="142"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протяжении более 5</w:t>
            </w:r>
            <w:r w:rsidR="00BD3963" w:rsidRPr="00BD3963">
              <w:rPr>
                <w:rFonts w:ascii="Times New Roman" w:eastAsia="Times New Roman" w:hAnsi="Times New Roman" w:cs="Times New Roman"/>
                <w:sz w:val="24"/>
                <w:szCs w:val="24"/>
              </w:rPr>
              <w:t xml:space="preserve"> лет </w:t>
            </w:r>
            <w:r w:rsidR="00BD3963" w:rsidRPr="00BD3963">
              <w:rPr>
                <w:rFonts w:ascii="Times New Roman" w:eastAsia="Times New Roman" w:hAnsi="Times New Roman" w:cs="Times New Roman"/>
                <w:sz w:val="24"/>
                <w:szCs w:val="24"/>
              </w:rPr>
              <w:lastRenderedPageBreak/>
              <w:t>школа за</w:t>
            </w:r>
            <w:r>
              <w:rPr>
                <w:rFonts w:ascii="Times New Roman" w:eastAsia="Times New Roman" w:hAnsi="Times New Roman" w:cs="Times New Roman"/>
                <w:sz w:val="24"/>
                <w:szCs w:val="24"/>
              </w:rPr>
              <w:t>нимает первое место в Ярославском</w:t>
            </w:r>
            <w:r w:rsidR="00BD3963" w:rsidRPr="00BD3963">
              <w:rPr>
                <w:rFonts w:ascii="Times New Roman" w:eastAsia="Times New Roman" w:hAnsi="Times New Roman" w:cs="Times New Roman"/>
                <w:sz w:val="24"/>
                <w:szCs w:val="24"/>
              </w:rPr>
              <w:t xml:space="preserve"> районе по коли</w:t>
            </w:r>
            <w:r>
              <w:rPr>
                <w:rFonts w:ascii="Times New Roman" w:eastAsia="Times New Roman" w:hAnsi="Times New Roman" w:cs="Times New Roman"/>
                <w:sz w:val="24"/>
                <w:szCs w:val="24"/>
              </w:rPr>
              <w:t>честву победителей и призеров в конкурсах и олимпиадах разных уровней.</w:t>
            </w:r>
          </w:p>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Ее имиджевая характ</w:t>
            </w:r>
            <w:r w:rsidR="00EB5582">
              <w:rPr>
                <w:rFonts w:ascii="Times New Roman" w:eastAsia="Times New Roman" w:hAnsi="Times New Roman" w:cs="Times New Roman"/>
                <w:sz w:val="24"/>
                <w:szCs w:val="24"/>
              </w:rPr>
              <w:t xml:space="preserve">еристика – </w:t>
            </w:r>
            <w:r w:rsidR="0083426C">
              <w:rPr>
                <w:rFonts w:ascii="Times New Roman" w:eastAsia="Times New Roman" w:hAnsi="Times New Roman" w:cs="Times New Roman"/>
                <w:sz w:val="24"/>
                <w:szCs w:val="24"/>
              </w:rPr>
              <w:t>социокультурная</w:t>
            </w:r>
            <w:r w:rsidRPr="00BD3963">
              <w:rPr>
                <w:rFonts w:ascii="Times New Roman" w:eastAsia="Times New Roman" w:hAnsi="Times New Roman" w:cs="Times New Roman"/>
                <w:sz w:val="24"/>
                <w:szCs w:val="24"/>
              </w:rPr>
              <w:t xml:space="preserve"> школа</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 xml:space="preserve">Школа не стремится </w:t>
            </w:r>
            <w:r w:rsidRPr="00BD3963">
              <w:rPr>
                <w:rFonts w:ascii="Times New Roman" w:eastAsia="Times New Roman" w:hAnsi="Times New Roman" w:cs="Times New Roman"/>
                <w:sz w:val="24"/>
                <w:szCs w:val="24"/>
              </w:rPr>
              <w:lastRenderedPageBreak/>
              <w:t>пропагандировать свой инновационный опыт работы по организации образовательной среды, поэтому ее роль можно считать не до к</w:t>
            </w:r>
            <w:r w:rsidR="0083426C">
              <w:rPr>
                <w:rFonts w:ascii="Times New Roman" w:eastAsia="Times New Roman" w:hAnsi="Times New Roman" w:cs="Times New Roman"/>
                <w:sz w:val="24"/>
                <w:szCs w:val="24"/>
              </w:rPr>
              <w:t>онца раскрытой в районе .</w:t>
            </w:r>
          </w:p>
        </w:tc>
      </w:tr>
      <w:tr w:rsidR="00BD3963" w:rsidRPr="00BD3963" w:rsidTr="008650A9">
        <w:trPr>
          <w:trHeight w:val="526"/>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IX. Участие школы в профессиональных конкурсах и региональных программах</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Школа обладает оп</w:t>
            </w:r>
            <w:r w:rsidR="0083426C">
              <w:rPr>
                <w:rFonts w:ascii="Times New Roman" w:eastAsia="Times New Roman" w:hAnsi="Times New Roman" w:cs="Times New Roman"/>
                <w:sz w:val="24"/>
                <w:szCs w:val="24"/>
              </w:rPr>
              <w:t>ытом участия и побед в областных и районных</w:t>
            </w:r>
            <w:r w:rsidRPr="00BD3963">
              <w:rPr>
                <w:rFonts w:ascii="Times New Roman" w:eastAsia="Times New Roman" w:hAnsi="Times New Roman" w:cs="Times New Roman"/>
                <w:sz w:val="24"/>
                <w:szCs w:val="24"/>
              </w:rPr>
              <w:t xml:space="preserve"> конкурсах инновационных продуктов и педагогического мастерства</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Профессионализм педагогического коллектива ориентирован на удовлетворение потребностей родителей, поэтому не всегда совпадает по параметрам конкурсов профессионального мастерства</w:t>
            </w:r>
          </w:p>
        </w:tc>
      </w:tr>
      <w:tr w:rsidR="00BD3963" w:rsidRPr="00BD3963" w:rsidTr="008650A9">
        <w:trPr>
          <w:trHeight w:val="376"/>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8650A9" w:rsidP="008650A9">
            <w:pPr>
              <w:spacing w:after="0" w:line="240" w:lineRule="auto"/>
              <w:ind w:left="142"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BD3963" w:rsidRPr="00BD3963">
              <w:rPr>
                <w:rFonts w:ascii="Times New Roman" w:eastAsia="Times New Roman" w:hAnsi="Times New Roman" w:cs="Times New Roman"/>
                <w:sz w:val="24"/>
                <w:szCs w:val="24"/>
              </w:rPr>
              <w:t>Сформированность информационного пространства школы</w:t>
            </w:r>
          </w:p>
        </w:tc>
        <w:tc>
          <w:tcPr>
            <w:tcW w:w="180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Уровень развития информационной среды школы соответствует требованиям</w:t>
            </w:r>
          </w:p>
        </w:tc>
        <w:tc>
          <w:tcPr>
            <w:tcW w:w="2010"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1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Преимущественное использование информационных технологий как дополнения к личностному общению учителя и ребенка сдерживает развитие самостоятельности ребенка в информационной среде</w:t>
            </w:r>
          </w:p>
        </w:tc>
      </w:tr>
    </w:tbl>
    <w:p w:rsidR="00EB5582" w:rsidRDefault="00BD3963" w:rsidP="00BD3963">
      <w:pPr>
        <w:spacing w:before="100" w:beforeAutospacing="1" w:after="100" w:afterAutospacing="1" w:line="240" w:lineRule="auto"/>
        <w:rPr>
          <w:rFonts w:ascii="Times New Roman" w:eastAsia="Times New Roman" w:hAnsi="Times New Roman" w:cs="Times New Roman"/>
          <w:b/>
          <w:bCs/>
          <w:sz w:val="24"/>
          <w:szCs w:val="24"/>
        </w:rPr>
      </w:pPr>
      <w:r w:rsidRPr="00BD3963">
        <w:rPr>
          <w:rFonts w:ascii="Times New Roman" w:eastAsia="Times New Roman" w:hAnsi="Times New Roman" w:cs="Times New Roman"/>
          <w:sz w:val="24"/>
          <w:szCs w:val="24"/>
        </w:rPr>
        <w:t> </w:t>
      </w:r>
    </w:p>
    <w:p w:rsidR="00BD3963" w:rsidRDefault="00BD3963" w:rsidP="008650A9">
      <w:pPr>
        <w:spacing w:after="0" w:line="240" w:lineRule="auto"/>
        <w:jc w:val="center"/>
        <w:rPr>
          <w:rFonts w:ascii="Times New Roman" w:eastAsia="Times New Roman" w:hAnsi="Times New Roman" w:cs="Times New Roman"/>
          <w:b/>
          <w:bCs/>
          <w:sz w:val="28"/>
          <w:szCs w:val="28"/>
        </w:rPr>
      </w:pPr>
      <w:r w:rsidRPr="008650A9">
        <w:rPr>
          <w:rFonts w:ascii="Times New Roman" w:eastAsia="Times New Roman" w:hAnsi="Times New Roman" w:cs="Times New Roman"/>
          <w:b/>
          <w:bCs/>
          <w:sz w:val="28"/>
          <w:szCs w:val="28"/>
        </w:rPr>
        <w:t>1.3.2 Анализ внешних факторов развития школы</w:t>
      </w:r>
    </w:p>
    <w:p w:rsidR="008650A9" w:rsidRPr="008650A9" w:rsidRDefault="008650A9" w:rsidP="008650A9">
      <w:pPr>
        <w:spacing w:after="0" w:line="240" w:lineRule="auto"/>
        <w:jc w:val="center"/>
        <w:rPr>
          <w:rFonts w:ascii="Times New Roman" w:eastAsia="Times New Roman" w:hAnsi="Times New Roman" w:cs="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4"/>
        <w:gridCol w:w="3369"/>
        <w:gridCol w:w="3512"/>
      </w:tblGrid>
      <w:tr w:rsidR="00BD3963" w:rsidRPr="00BD3963" w:rsidTr="00BD3963">
        <w:trPr>
          <w:trHeight w:val="801"/>
          <w:tblCellSpacing w:w="0" w:type="dxa"/>
        </w:trPr>
        <w:tc>
          <w:tcPr>
            <w:tcW w:w="1334"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Внешние факторы, оказывающие влияние на развитие школы</w:t>
            </w:r>
          </w:p>
        </w:tc>
        <w:tc>
          <w:tcPr>
            <w:tcW w:w="179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 xml:space="preserve">Благоприятные возможности </w:t>
            </w:r>
          </w:p>
          <w:p w:rsidR="00BD3963" w:rsidRPr="00BD3963" w:rsidRDefault="00BD3963" w:rsidP="008650A9">
            <w:pPr>
              <w:spacing w:after="0" w:line="240" w:lineRule="auto"/>
              <w:ind w:left="142" w:right="206"/>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для развития школы</w:t>
            </w:r>
          </w:p>
        </w:tc>
        <w:tc>
          <w:tcPr>
            <w:tcW w:w="18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Опасности для развития школы</w:t>
            </w:r>
          </w:p>
        </w:tc>
      </w:tr>
      <w:tr w:rsidR="00BD3963" w:rsidRPr="00BD3963" w:rsidTr="00BD3963">
        <w:trPr>
          <w:trHeight w:val="463"/>
          <w:tblCellSpacing w:w="0" w:type="dxa"/>
        </w:trPr>
        <w:tc>
          <w:tcPr>
            <w:tcW w:w="1334"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I. Направления образовательной политики в сфере образ</w:t>
            </w:r>
            <w:r w:rsidR="0047308B">
              <w:rPr>
                <w:rFonts w:ascii="Times New Roman" w:eastAsia="Times New Roman" w:hAnsi="Times New Roman" w:cs="Times New Roman"/>
                <w:sz w:val="24"/>
                <w:szCs w:val="24"/>
              </w:rPr>
              <w:t xml:space="preserve">ования на федеральном, областном </w:t>
            </w:r>
            <w:r w:rsidRPr="00BD3963">
              <w:rPr>
                <w:rFonts w:ascii="Times New Roman" w:eastAsia="Times New Roman" w:hAnsi="Times New Roman" w:cs="Times New Roman"/>
                <w:sz w:val="24"/>
                <w:szCs w:val="24"/>
              </w:rPr>
              <w:t xml:space="preserve"> и районном уровнях</w:t>
            </w:r>
          </w:p>
        </w:tc>
        <w:tc>
          <w:tcPr>
            <w:tcW w:w="179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Ориентация целей образоват</w:t>
            </w:r>
            <w:r w:rsidR="0047308B">
              <w:rPr>
                <w:rFonts w:ascii="Times New Roman" w:eastAsia="Times New Roman" w:hAnsi="Times New Roman" w:cs="Times New Roman"/>
                <w:sz w:val="24"/>
                <w:szCs w:val="24"/>
              </w:rPr>
              <w:t xml:space="preserve">ельной политики </w:t>
            </w:r>
            <w:r w:rsidRPr="00BD3963">
              <w:rPr>
                <w:rFonts w:ascii="Times New Roman" w:eastAsia="Times New Roman" w:hAnsi="Times New Roman" w:cs="Times New Roman"/>
                <w:sz w:val="24"/>
                <w:szCs w:val="24"/>
              </w:rPr>
              <w:t xml:space="preserve"> на индивидуализацию качественного образования позволяет школе развивать широкий спектр образовательных услуг</w:t>
            </w:r>
          </w:p>
        </w:tc>
        <w:tc>
          <w:tcPr>
            <w:tcW w:w="1871" w:type="pct"/>
            <w:tcBorders>
              <w:top w:val="outset" w:sz="6" w:space="0" w:color="auto"/>
              <w:left w:val="outset" w:sz="6" w:space="0" w:color="auto"/>
              <w:bottom w:val="outset" w:sz="6" w:space="0" w:color="auto"/>
              <w:right w:val="outset" w:sz="6" w:space="0" w:color="auto"/>
            </w:tcBorders>
            <w:vAlign w:val="center"/>
            <w:hideMark/>
          </w:tcPr>
          <w:p w:rsid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Усиление контроля приведет к снижению инициативности школ.</w:t>
            </w:r>
          </w:p>
          <w:p w:rsidR="008650A9" w:rsidRPr="00BD3963" w:rsidRDefault="008650A9" w:rsidP="008650A9">
            <w:pPr>
              <w:spacing w:after="0" w:line="240" w:lineRule="auto"/>
              <w:ind w:left="142" w:right="206"/>
              <w:rPr>
                <w:rFonts w:ascii="Times New Roman" w:eastAsia="Times New Roman" w:hAnsi="Times New Roman" w:cs="Times New Roman"/>
                <w:sz w:val="24"/>
                <w:szCs w:val="24"/>
              </w:rPr>
            </w:pPr>
          </w:p>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Опасность перехода рыночных отношений из средства в цель</w:t>
            </w:r>
          </w:p>
        </w:tc>
      </w:tr>
      <w:tr w:rsidR="00BD3963" w:rsidRPr="00BD3963" w:rsidTr="00BD3963">
        <w:trPr>
          <w:trHeight w:val="801"/>
          <w:tblCellSpacing w:w="0" w:type="dxa"/>
        </w:trPr>
        <w:tc>
          <w:tcPr>
            <w:tcW w:w="1334"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II. Социально-экономические требования к качеству образования и демографические тенденции</w:t>
            </w:r>
          </w:p>
        </w:tc>
        <w:tc>
          <w:tcPr>
            <w:tcW w:w="179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Развитие инновационной экономики России предъявляет запрос на новое качество образования, ориентированного на профессиональное развитие талантливой личности.</w:t>
            </w:r>
          </w:p>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Система высше</w:t>
            </w:r>
            <w:r w:rsidR="0047308B">
              <w:rPr>
                <w:rFonts w:ascii="Times New Roman" w:eastAsia="Times New Roman" w:hAnsi="Times New Roman" w:cs="Times New Roman"/>
                <w:sz w:val="24"/>
                <w:szCs w:val="24"/>
              </w:rPr>
              <w:t xml:space="preserve">го </w:t>
            </w:r>
            <w:r w:rsidR="0047308B">
              <w:rPr>
                <w:rFonts w:ascii="Times New Roman" w:eastAsia="Times New Roman" w:hAnsi="Times New Roman" w:cs="Times New Roman"/>
                <w:sz w:val="24"/>
                <w:szCs w:val="24"/>
              </w:rPr>
              <w:lastRenderedPageBreak/>
              <w:t xml:space="preserve">образования Ярославской области </w:t>
            </w:r>
            <w:r w:rsidRPr="00BD3963">
              <w:rPr>
                <w:rFonts w:ascii="Times New Roman" w:eastAsia="Times New Roman" w:hAnsi="Times New Roman" w:cs="Times New Roman"/>
                <w:sz w:val="24"/>
                <w:szCs w:val="24"/>
              </w:rPr>
              <w:t>ориентирована на высокий уровень образования абитуриентов</w:t>
            </w:r>
          </w:p>
        </w:tc>
        <w:tc>
          <w:tcPr>
            <w:tcW w:w="18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after="0"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 xml:space="preserve">Выполнение </w:t>
            </w:r>
            <w:r w:rsidR="0047308B">
              <w:rPr>
                <w:rFonts w:ascii="Times New Roman" w:eastAsia="Times New Roman" w:hAnsi="Times New Roman" w:cs="Times New Roman"/>
                <w:sz w:val="24"/>
                <w:szCs w:val="24"/>
              </w:rPr>
              <w:t xml:space="preserve">муниципального задания </w:t>
            </w:r>
            <w:r w:rsidRPr="00BD3963">
              <w:rPr>
                <w:rFonts w:ascii="Times New Roman" w:eastAsia="Times New Roman" w:hAnsi="Times New Roman" w:cs="Times New Roman"/>
                <w:sz w:val="24"/>
                <w:szCs w:val="24"/>
              </w:rPr>
              <w:t xml:space="preserve"> не всегда сопровождается ресурсной поддержкой школы</w:t>
            </w:r>
          </w:p>
        </w:tc>
      </w:tr>
      <w:tr w:rsidR="00BD3963" w:rsidRPr="00BD3963" w:rsidTr="00BD3963">
        <w:trPr>
          <w:trHeight w:val="776"/>
          <w:tblCellSpacing w:w="0" w:type="dxa"/>
        </w:trPr>
        <w:tc>
          <w:tcPr>
            <w:tcW w:w="1334"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III. Социально-культурологическ</w:t>
            </w:r>
            <w:r w:rsidR="0047308B">
              <w:rPr>
                <w:rFonts w:ascii="Times New Roman" w:eastAsia="Times New Roman" w:hAnsi="Times New Roman" w:cs="Times New Roman"/>
                <w:sz w:val="24"/>
                <w:szCs w:val="24"/>
              </w:rPr>
              <w:t>ие параметры</w:t>
            </w:r>
          </w:p>
        </w:tc>
        <w:tc>
          <w:tcPr>
            <w:tcW w:w="179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Толерантность в обр</w:t>
            </w:r>
            <w:r w:rsidR="0047308B">
              <w:rPr>
                <w:rFonts w:ascii="Times New Roman" w:eastAsia="Times New Roman" w:hAnsi="Times New Roman" w:cs="Times New Roman"/>
                <w:sz w:val="24"/>
                <w:szCs w:val="24"/>
              </w:rPr>
              <w:t>азовательном пространстве района</w:t>
            </w:r>
            <w:r w:rsidRPr="00BD3963">
              <w:rPr>
                <w:rFonts w:ascii="Times New Roman" w:eastAsia="Times New Roman" w:hAnsi="Times New Roman" w:cs="Times New Roman"/>
                <w:sz w:val="24"/>
                <w:szCs w:val="24"/>
              </w:rPr>
              <w:t>. Поддержка помощь детям с ОВЗ</w:t>
            </w:r>
          </w:p>
        </w:tc>
        <w:tc>
          <w:tcPr>
            <w:tcW w:w="18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47308B" w:rsidP="008650A9">
            <w:pPr>
              <w:spacing w:before="100" w:beforeAutospacing="1" w:after="100" w:afterAutospacing="1" w:line="240" w:lineRule="auto"/>
              <w:ind w:left="142"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Увеличение</w:t>
            </w:r>
            <w:r w:rsidR="00BD3963" w:rsidRPr="00BD3963">
              <w:rPr>
                <w:rFonts w:ascii="Times New Roman" w:eastAsia="Times New Roman" w:hAnsi="Times New Roman" w:cs="Times New Roman"/>
                <w:sz w:val="24"/>
                <w:szCs w:val="24"/>
              </w:rPr>
              <w:t xml:space="preserve"> мигрантов может привести к снижению т</w:t>
            </w:r>
            <w:r>
              <w:rPr>
                <w:rFonts w:ascii="Times New Roman" w:eastAsia="Times New Roman" w:hAnsi="Times New Roman" w:cs="Times New Roman"/>
                <w:sz w:val="24"/>
                <w:szCs w:val="24"/>
              </w:rPr>
              <w:t>олерантности</w:t>
            </w:r>
          </w:p>
        </w:tc>
      </w:tr>
      <w:tr w:rsidR="00BD3963" w:rsidRPr="00BD3963" w:rsidTr="00BD3963">
        <w:trPr>
          <w:trHeight w:val="776"/>
          <w:tblCellSpacing w:w="0" w:type="dxa"/>
        </w:trPr>
        <w:tc>
          <w:tcPr>
            <w:tcW w:w="1334"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IV. Специфика и уровень образовательных запросов обучающихся и родителей</w:t>
            </w:r>
          </w:p>
        </w:tc>
        <w:tc>
          <w:tcPr>
            <w:tcW w:w="179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Ориентация обучающихся и родителей на образование как «социальный лифт» и поэтому стремление к массовому высшему образованию</w:t>
            </w:r>
          </w:p>
        </w:tc>
        <w:tc>
          <w:tcPr>
            <w:tcW w:w="18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Прагматизм образовательных запросов родителей и обучающихся, который ограничивает результаты образования</w:t>
            </w:r>
          </w:p>
        </w:tc>
      </w:tr>
      <w:tr w:rsidR="00BD3963" w:rsidRPr="00BD3963" w:rsidTr="00BD3963">
        <w:trPr>
          <w:trHeight w:val="576"/>
          <w:tblCellSpacing w:w="0" w:type="dxa"/>
        </w:trPr>
        <w:tc>
          <w:tcPr>
            <w:tcW w:w="1334"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V. Международные тенденции развития образования</w:t>
            </w:r>
          </w:p>
        </w:tc>
        <w:tc>
          <w:tcPr>
            <w:tcW w:w="179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Ориентация на компетентностный подход и готовность 15 летнего подростка к правильному жизненному выбору</w:t>
            </w:r>
          </w:p>
        </w:tc>
        <w:tc>
          <w:tcPr>
            <w:tcW w:w="18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8650A9">
            <w:pPr>
              <w:spacing w:before="100" w:beforeAutospacing="1" w:after="100" w:afterAutospacing="1" w:line="240" w:lineRule="auto"/>
              <w:ind w:left="142" w:right="206"/>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Неготовность российских подростков к выбору своей жизненной стратегии в образовании на стадии перехода в старшую школу</w:t>
            </w:r>
          </w:p>
        </w:tc>
      </w:tr>
    </w:tbl>
    <w:p w:rsidR="0047308B" w:rsidRDefault="00BD3963" w:rsidP="00BD3963">
      <w:pPr>
        <w:spacing w:before="100" w:beforeAutospacing="1" w:after="100" w:afterAutospacing="1" w:line="240" w:lineRule="auto"/>
        <w:rPr>
          <w:rFonts w:ascii="Times New Roman" w:eastAsia="Times New Roman" w:hAnsi="Times New Roman" w:cs="Times New Roman"/>
          <w:b/>
          <w:bCs/>
          <w:sz w:val="24"/>
          <w:szCs w:val="24"/>
        </w:rPr>
      </w:pPr>
      <w:r w:rsidRPr="00BD3963">
        <w:rPr>
          <w:rFonts w:ascii="Times New Roman" w:eastAsia="Times New Roman" w:hAnsi="Times New Roman" w:cs="Times New Roman"/>
          <w:sz w:val="24"/>
          <w:szCs w:val="24"/>
        </w:rPr>
        <w:t> </w:t>
      </w:r>
    </w:p>
    <w:p w:rsidR="00BD3963" w:rsidRPr="008650A9" w:rsidRDefault="00BD3963" w:rsidP="008650A9">
      <w:pPr>
        <w:spacing w:before="100" w:beforeAutospacing="1" w:after="100" w:afterAutospacing="1" w:line="240" w:lineRule="auto"/>
        <w:jc w:val="center"/>
        <w:rPr>
          <w:rFonts w:ascii="Times New Roman" w:eastAsia="Times New Roman" w:hAnsi="Times New Roman" w:cs="Times New Roman"/>
          <w:sz w:val="28"/>
          <w:szCs w:val="28"/>
        </w:rPr>
      </w:pPr>
      <w:r w:rsidRPr="008650A9">
        <w:rPr>
          <w:rFonts w:ascii="Times New Roman" w:eastAsia="Times New Roman" w:hAnsi="Times New Roman" w:cs="Times New Roman"/>
          <w:b/>
          <w:bCs/>
          <w:sz w:val="28"/>
          <w:szCs w:val="28"/>
        </w:rPr>
        <w:t>1.4 Рейтинг проблем и преимуществ образовательного учреждения, значимых для реализации Программы развития</w:t>
      </w:r>
    </w:p>
    <w:tbl>
      <w:tblPr>
        <w:tblW w:w="5068"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
        <w:gridCol w:w="4077"/>
        <w:gridCol w:w="1406"/>
        <w:gridCol w:w="1545"/>
        <w:gridCol w:w="2103"/>
      </w:tblGrid>
      <w:tr w:rsidR="00BD3963" w:rsidRPr="00BD3963" w:rsidTr="00FC2E6F">
        <w:trPr>
          <w:trHeight w:val="1002"/>
          <w:tblCellSpacing w:w="0" w:type="dxa"/>
        </w:trPr>
        <w:tc>
          <w:tcPr>
            <w:tcW w:w="20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w:t>
            </w:r>
          </w:p>
        </w:tc>
        <w:tc>
          <w:tcPr>
            <w:tcW w:w="21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Формулировки преимуществ и проблем в развитии школы</w:t>
            </w:r>
          </w:p>
        </w:tc>
        <w:tc>
          <w:tcPr>
            <w:tcW w:w="739"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Оценка степени их важности для развития школы (баллы 0-5)</w:t>
            </w:r>
          </w:p>
        </w:tc>
        <w:tc>
          <w:tcPr>
            <w:tcW w:w="81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Оценка их</w:t>
            </w:r>
          </w:p>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использования и решения силами самой школы (баллы 0-5)</w:t>
            </w:r>
          </w:p>
        </w:tc>
        <w:tc>
          <w:tcPr>
            <w:tcW w:w="110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Рейтинг последовательности их решения и использования</w:t>
            </w:r>
          </w:p>
        </w:tc>
      </w:tr>
      <w:tr w:rsidR="00BD3963" w:rsidRPr="00BD3963" w:rsidTr="00FC2E6F">
        <w:trPr>
          <w:trHeight w:val="589"/>
          <w:tblCellSpacing w:w="0" w:type="dxa"/>
        </w:trPr>
        <w:tc>
          <w:tcPr>
            <w:tcW w:w="20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w:t>
            </w:r>
          </w:p>
        </w:tc>
        <w:tc>
          <w:tcPr>
            <w:tcW w:w="21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а) преимущества:</w:t>
            </w:r>
          </w:p>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 тесная взаимосвязь и сотрудничество педагога, семьи и обучающегося, где главной ценностью выступает индивидуальный успех ребенка;</w:t>
            </w:r>
          </w:p>
        </w:tc>
        <w:tc>
          <w:tcPr>
            <w:tcW w:w="739"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81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110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w:t>
            </w:r>
          </w:p>
        </w:tc>
      </w:tr>
      <w:tr w:rsidR="00BD3963" w:rsidRPr="00BD3963" w:rsidTr="00FC2E6F">
        <w:trPr>
          <w:trHeight w:val="589"/>
          <w:tblCellSpacing w:w="0" w:type="dxa"/>
        </w:trPr>
        <w:tc>
          <w:tcPr>
            <w:tcW w:w="20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tc>
        <w:tc>
          <w:tcPr>
            <w:tcW w:w="21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w:t>
            </w:r>
            <w:r w:rsidRPr="00BD3963">
              <w:rPr>
                <w:rFonts w:ascii="Times New Roman" w:eastAsia="Times New Roman" w:hAnsi="Times New Roman" w:cs="Times New Roman"/>
                <w:sz w:val="24"/>
                <w:szCs w:val="24"/>
              </w:rPr>
              <w:t xml:space="preserve"> современная инфраструктура образовательной среды школы, способной обеспечить реализацию индивидуального маршрута обучения обучающегося в условиях перехода на ФГОС;</w:t>
            </w:r>
          </w:p>
        </w:tc>
        <w:tc>
          <w:tcPr>
            <w:tcW w:w="739"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c>
          <w:tcPr>
            <w:tcW w:w="81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c>
          <w:tcPr>
            <w:tcW w:w="110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r>
      <w:tr w:rsidR="00BD3963" w:rsidRPr="00BD3963" w:rsidTr="00FC2E6F">
        <w:trPr>
          <w:trHeight w:val="589"/>
          <w:tblCellSpacing w:w="0" w:type="dxa"/>
        </w:trPr>
        <w:tc>
          <w:tcPr>
            <w:tcW w:w="20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tc>
        <w:tc>
          <w:tcPr>
            <w:tcW w:w="21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w:t>
            </w:r>
            <w:r w:rsidRPr="00BD3963">
              <w:rPr>
                <w:rFonts w:ascii="Times New Roman" w:eastAsia="Times New Roman" w:hAnsi="Times New Roman" w:cs="Times New Roman"/>
                <w:sz w:val="24"/>
                <w:szCs w:val="24"/>
              </w:rPr>
              <w:t xml:space="preserve"> высокая эффективность школы, способная нивелировать недостатки и крайности «эффективного контракта» и перехода на показатели оценки эффективности работы школы</w:t>
            </w:r>
          </w:p>
        </w:tc>
        <w:tc>
          <w:tcPr>
            <w:tcW w:w="739"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81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w:t>
            </w:r>
          </w:p>
        </w:tc>
        <w:tc>
          <w:tcPr>
            <w:tcW w:w="110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w:t>
            </w:r>
          </w:p>
        </w:tc>
      </w:tr>
      <w:tr w:rsidR="00BD3963" w:rsidRPr="00BD3963" w:rsidTr="00FC2E6F">
        <w:trPr>
          <w:trHeight w:val="1002"/>
          <w:tblCellSpacing w:w="0" w:type="dxa"/>
        </w:trPr>
        <w:tc>
          <w:tcPr>
            <w:tcW w:w="20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2.</w:t>
            </w:r>
          </w:p>
        </w:tc>
        <w:tc>
          <w:tcPr>
            <w:tcW w:w="21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б) проблемы:</w:t>
            </w:r>
          </w:p>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w:t>
            </w:r>
            <w:r w:rsidRPr="00BD3963">
              <w:rPr>
                <w:rFonts w:ascii="Times New Roman" w:eastAsia="Times New Roman" w:hAnsi="Times New Roman" w:cs="Times New Roman"/>
                <w:sz w:val="24"/>
                <w:szCs w:val="24"/>
              </w:rPr>
              <w:t xml:space="preserve"> бережное отношение родителей к ребенку, стремление оградить его от конкурсных процедур и ограничит его обучение рамками комфортной образовательной среды школы;</w:t>
            </w:r>
          </w:p>
        </w:tc>
        <w:tc>
          <w:tcPr>
            <w:tcW w:w="739"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c>
          <w:tcPr>
            <w:tcW w:w="81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c>
          <w:tcPr>
            <w:tcW w:w="110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w:t>
            </w:r>
          </w:p>
        </w:tc>
      </w:tr>
      <w:tr w:rsidR="00BD3963" w:rsidRPr="00BD3963" w:rsidTr="00FC2E6F">
        <w:trPr>
          <w:trHeight w:val="463"/>
          <w:tblCellSpacing w:w="0" w:type="dxa"/>
        </w:trPr>
        <w:tc>
          <w:tcPr>
            <w:tcW w:w="20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tc>
        <w:tc>
          <w:tcPr>
            <w:tcW w:w="21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171" w:right="190"/>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 стремление школы решать все задачи своими силами затрудняет развитие сетевого взаимодействия с социальными партнерами, может привести к сужению образовательного пространства;</w:t>
            </w:r>
          </w:p>
        </w:tc>
        <w:tc>
          <w:tcPr>
            <w:tcW w:w="739"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81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c>
          <w:tcPr>
            <w:tcW w:w="1105"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FC2E6F">
            <w:pPr>
              <w:spacing w:after="0" w:line="240" w:lineRule="auto"/>
              <w:ind w:left="32"/>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w:t>
            </w:r>
          </w:p>
        </w:tc>
      </w:tr>
    </w:tbl>
    <w:p w:rsidR="00BD3963" w:rsidRDefault="00BD3963" w:rsidP="00FC2E6F">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492B56" w:rsidRDefault="00492B56" w:rsidP="00FC2E6F">
      <w:pPr>
        <w:spacing w:after="0" w:line="240" w:lineRule="auto"/>
        <w:rPr>
          <w:rFonts w:ascii="Times New Roman" w:eastAsia="Times New Roman" w:hAnsi="Times New Roman" w:cs="Times New Roman"/>
          <w:sz w:val="24"/>
          <w:szCs w:val="24"/>
        </w:rPr>
      </w:pPr>
    </w:p>
    <w:p w:rsidR="00492B56" w:rsidRDefault="00492B56" w:rsidP="00FC2E6F">
      <w:pPr>
        <w:spacing w:after="0" w:line="240" w:lineRule="auto"/>
        <w:rPr>
          <w:rFonts w:ascii="Times New Roman" w:eastAsia="Times New Roman" w:hAnsi="Times New Roman" w:cs="Times New Roman"/>
          <w:sz w:val="24"/>
          <w:szCs w:val="24"/>
        </w:rPr>
      </w:pPr>
    </w:p>
    <w:p w:rsidR="00492B56" w:rsidRPr="00BD3963" w:rsidRDefault="00492B56" w:rsidP="00FC2E6F">
      <w:pPr>
        <w:spacing w:after="0" w:line="240" w:lineRule="auto"/>
        <w:rPr>
          <w:rFonts w:ascii="Times New Roman" w:eastAsia="Times New Roman" w:hAnsi="Times New Roman" w:cs="Times New Roman"/>
          <w:sz w:val="24"/>
          <w:szCs w:val="24"/>
        </w:rPr>
      </w:pPr>
    </w:p>
    <w:p w:rsidR="00BD3963" w:rsidRDefault="00BD3963" w:rsidP="00FC2E6F">
      <w:pPr>
        <w:spacing w:after="0" w:line="240" w:lineRule="auto"/>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1.5 Сцена</w:t>
      </w:r>
      <w:r w:rsidR="002404DE" w:rsidRPr="00FC2E6F">
        <w:rPr>
          <w:rFonts w:ascii="Times New Roman" w:eastAsia="Times New Roman" w:hAnsi="Times New Roman" w:cs="Times New Roman"/>
          <w:b/>
          <w:bCs/>
          <w:sz w:val="28"/>
          <w:szCs w:val="28"/>
        </w:rPr>
        <w:t>рий развития МОУ СШ п.Ярославка ЯМР до 2026</w:t>
      </w:r>
      <w:r w:rsidRPr="00FC2E6F">
        <w:rPr>
          <w:rFonts w:ascii="Times New Roman" w:eastAsia="Times New Roman" w:hAnsi="Times New Roman" w:cs="Times New Roman"/>
          <w:b/>
          <w:bCs/>
          <w:sz w:val="28"/>
          <w:szCs w:val="28"/>
        </w:rPr>
        <w:t xml:space="preserve"> года</w:t>
      </w:r>
    </w:p>
    <w:p w:rsidR="00FC2E6F" w:rsidRPr="00FC2E6F" w:rsidRDefault="00FC2E6F" w:rsidP="00FC2E6F">
      <w:pPr>
        <w:spacing w:after="0" w:line="240" w:lineRule="auto"/>
        <w:jc w:val="center"/>
        <w:rPr>
          <w:rFonts w:ascii="Times New Roman" w:eastAsia="Times New Roman" w:hAnsi="Times New Roman" w:cs="Times New Roman"/>
          <w:sz w:val="28"/>
          <w:szCs w:val="28"/>
        </w:rPr>
      </w:pP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По итогам проведенного SWOT-анализа стратегичес</w:t>
      </w:r>
      <w:r w:rsidR="002404DE" w:rsidRPr="00FC2E6F">
        <w:rPr>
          <w:rFonts w:ascii="Times New Roman" w:eastAsia="Times New Roman" w:hAnsi="Times New Roman" w:cs="Times New Roman"/>
          <w:sz w:val="28"/>
          <w:szCs w:val="28"/>
        </w:rPr>
        <w:t>ким направлением развития школы</w:t>
      </w:r>
      <w:r w:rsidRPr="00FC2E6F">
        <w:rPr>
          <w:rFonts w:ascii="Times New Roman" w:eastAsia="Times New Roman" w:hAnsi="Times New Roman" w:cs="Times New Roman"/>
          <w:sz w:val="28"/>
          <w:szCs w:val="28"/>
        </w:rPr>
        <w:t xml:space="preserve"> может стать: инновационная реализация ФГОС начального общего образования, основного общего образования школы с ориентацией на выявление, поддержку и развитие талантливых детей как основа совершенствования организационной культуры учреждения, а также система профориентационной работы, которая поможет учащимся определиться с профилем своей дальнейшей деятельности.</w:t>
      </w:r>
    </w:p>
    <w:p w:rsidR="00BD3963" w:rsidRPr="00FC2E6F" w:rsidRDefault="002404DE" w:rsidP="00FC2E6F">
      <w:pPr>
        <w:spacing w:before="100" w:beforeAutospacing="1" w:after="100" w:afterAutospacing="1"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С появление в школе «Точки Роста</w:t>
      </w:r>
      <w:r w:rsidR="00BD3963" w:rsidRPr="00FC2E6F">
        <w:rPr>
          <w:rFonts w:ascii="Times New Roman" w:eastAsia="Times New Roman" w:hAnsi="Times New Roman" w:cs="Times New Roman"/>
          <w:sz w:val="28"/>
          <w:szCs w:val="28"/>
        </w:rPr>
        <w:t>» акцент будет сделан на информационно-технологический профиль, что сейчас востребовано на рынке профессий.</w:t>
      </w:r>
    </w:p>
    <w:p w:rsidR="00BD3963" w:rsidRPr="00FC2E6F" w:rsidRDefault="00BD3963" w:rsidP="00FC2E6F">
      <w:pPr>
        <w:spacing w:before="100" w:beforeAutospacing="1" w:after="100" w:afterAutospacing="1"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Развитие образовательной среды будет строиться как сетевое расширение сотрудниче</w:t>
      </w:r>
      <w:r w:rsidR="002404DE" w:rsidRPr="00FC2E6F">
        <w:rPr>
          <w:rFonts w:ascii="Times New Roman" w:eastAsia="Times New Roman" w:hAnsi="Times New Roman" w:cs="Times New Roman"/>
          <w:sz w:val="28"/>
          <w:szCs w:val="28"/>
        </w:rPr>
        <w:t>ства школы с учреждениями Ярославской области</w:t>
      </w:r>
      <w:r w:rsidRPr="00FC2E6F">
        <w:rPr>
          <w:rFonts w:ascii="Times New Roman" w:eastAsia="Times New Roman" w:hAnsi="Times New Roman" w:cs="Times New Roman"/>
          <w:sz w:val="28"/>
          <w:szCs w:val="28"/>
        </w:rPr>
        <w:t>, предполагается сохранение уже достигнутого уровня качества образования и его повышение за счет перехода на индивидуальные образовательные маршруты обучения детей.</w:t>
      </w:r>
    </w:p>
    <w:p w:rsidR="00BD3963" w:rsidRDefault="00BD3963" w:rsidP="00BD3963">
      <w:pPr>
        <w:spacing w:before="100" w:beforeAutospacing="1" w:after="100" w:afterAutospacing="1"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FC2E6F" w:rsidRDefault="00FC2E6F" w:rsidP="00BD3963">
      <w:pPr>
        <w:spacing w:before="100" w:beforeAutospacing="1" w:after="100" w:afterAutospacing="1" w:line="240" w:lineRule="auto"/>
        <w:rPr>
          <w:rFonts w:ascii="Times New Roman" w:eastAsia="Times New Roman" w:hAnsi="Times New Roman" w:cs="Times New Roman"/>
          <w:sz w:val="24"/>
          <w:szCs w:val="24"/>
        </w:rPr>
      </w:pPr>
    </w:p>
    <w:p w:rsidR="00FC2E6F" w:rsidRDefault="00FC2E6F" w:rsidP="00BD3963">
      <w:pPr>
        <w:spacing w:before="100" w:beforeAutospacing="1" w:after="100" w:afterAutospacing="1" w:line="240" w:lineRule="auto"/>
        <w:rPr>
          <w:rFonts w:ascii="Times New Roman" w:eastAsia="Times New Roman" w:hAnsi="Times New Roman" w:cs="Times New Roman"/>
          <w:sz w:val="24"/>
          <w:szCs w:val="24"/>
        </w:rPr>
      </w:pPr>
    </w:p>
    <w:p w:rsidR="00FC2E6F" w:rsidRDefault="00FC2E6F" w:rsidP="00BD3963">
      <w:pPr>
        <w:spacing w:before="100" w:beforeAutospacing="1" w:after="100" w:afterAutospacing="1" w:line="240" w:lineRule="auto"/>
        <w:rPr>
          <w:rFonts w:ascii="Times New Roman" w:eastAsia="Times New Roman" w:hAnsi="Times New Roman" w:cs="Times New Roman"/>
          <w:sz w:val="24"/>
          <w:szCs w:val="24"/>
        </w:rPr>
      </w:pPr>
    </w:p>
    <w:p w:rsidR="00FC2E6F" w:rsidRPr="00BD3963" w:rsidRDefault="00FC2E6F" w:rsidP="00BD3963">
      <w:pPr>
        <w:spacing w:before="100" w:beforeAutospacing="1" w:after="100" w:afterAutospacing="1" w:line="240" w:lineRule="auto"/>
        <w:rPr>
          <w:rFonts w:ascii="Times New Roman" w:eastAsia="Times New Roman" w:hAnsi="Times New Roman" w:cs="Times New Roman"/>
          <w:sz w:val="24"/>
          <w:szCs w:val="24"/>
        </w:rPr>
      </w:pPr>
    </w:p>
    <w:p w:rsidR="00FC2E6F" w:rsidRDefault="00BD3963" w:rsidP="00FC2E6F">
      <w:pPr>
        <w:spacing w:after="0" w:line="240" w:lineRule="auto"/>
        <w:ind w:firstLine="567"/>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lastRenderedPageBreak/>
        <w:t xml:space="preserve">II РАЗДЕЛ. </w:t>
      </w:r>
    </w:p>
    <w:p w:rsidR="00BD3963" w:rsidRDefault="00BD3963" w:rsidP="00FC2E6F">
      <w:pPr>
        <w:spacing w:after="0" w:line="240" w:lineRule="auto"/>
        <w:ind w:firstLine="567"/>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 xml:space="preserve">ИНСТРУМЕНТАРИЙ РЕАЛИЗАЦИИ ПРОГРАММЫ РАЗВИТИЯ </w:t>
      </w:r>
      <w:r w:rsidR="001B79B9" w:rsidRPr="00FC2E6F">
        <w:rPr>
          <w:rFonts w:ascii="Times New Roman" w:eastAsia="Times New Roman" w:hAnsi="Times New Roman" w:cs="Times New Roman"/>
          <w:b/>
          <w:bCs/>
          <w:sz w:val="28"/>
          <w:szCs w:val="28"/>
        </w:rPr>
        <w:t>МОУ СШ п.Ярославка ЯМР</w:t>
      </w:r>
    </w:p>
    <w:p w:rsidR="00FC2E6F" w:rsidRPr="00FC2E6F" w:rsidRDefault="00FC2E6F" w:rsidP="00FC2E6F">
      <w:pPr>
        <w:spacing w:after="0" w:line="240" w:lineRule="auto"/>
        <w:ind w:firstLine="567"/>
        <w:jc w:val="both"/>
        <w:rPr>
          <w:rFonts w:ascii="Times New Roman" w:eastAsia="Times New Roman" w:hAnsi="Times New Roman" w:cs="Times New Roman"/>
          <w:sz w:val="28"/>
          <w:szCs w:val="28"/>
        </w:rPr>
      </w:pPr>
    </w:p>
    <w:p w:rsidR="00BD3963" w:rsidRDefault="00BD3963" w:rsidP="00FC2E6F">
      <w:pPr>
        <w:spacing w:after="0" w:line="240" w:lineRule="auto"/>
        <w:ind w:firstLine="567"/>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2.1 Миссия, цель, направления и задачи развития школы</w:t>
      </w:r>
    </w:p>
    <w:p w:rsidR="00FC2E6F" w:rsidRPr="00FC2E6F" w:rsidRDefault="00FC2E6F" w:rsidP="00FC2E6F">
      <w:pPr>
        <w:spacing w:after="0" w:line="240" w:lineRule="auto"/>
        <w:ind w:firstLine="567"/>
        <w:jc w:val="both"/>
        <w:rPr>
          <w:rFonts w:ascii="Times New Roman" w:eastAsia="Times New Roman" w:hAnsi="Times New Roman" w:cs="Times New Roman"/>
          <w:sz w:val="28"/>
          <w:szCs w:val="28"/>
        </w:rPr>
      </w:pP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Культурологическая составляющая идентификации современного российского общества позволила предложить новую</w:t>
      </w:r>
      <w:r w:rsidR="001B79B9" w:rsidRPr="00FC2E6F">
        <w:rPr>
          <w:rFonts w:ascii="Times New Roman" w:eastAsia="Times New Roman" w:hAnsi="Times New Roman" w:cs="Times New Roman"/>
          <w:sz w:val="28"/>
          <w:szCs w:val="28"/>
        </w:rPr>
        <w:t xml:space="preserve"> формулировку миссии школы п.Ярославка ЯМР</w:t>
      </w:r>
      <w:r w:rsidRPr="00FC2E6F">
        <w:rPr>
          <w:rFonts w:ascii="Times New Roman" w:eastAsia="Times New Roman" w:hAnsi="Times New Roman" w:cs="Times New Roman"/>
          <w:sz w:val="28"/>
          <w:szCs w:val="28"/>
        </w:rPr>
        <w:t xml:space="preserve">. Миссия школы ориентирована на сохранение роли качественного образования как важнейшего условия успешной социализации ребенка в современном обществе. </w:t>
      </w:r>
      <w:r w:rsidRPr="00FC2E6F">
        <w:rPr>
          <w:rFonts w:ascii="Times New Roman" w:eastAsia="Times New Roman" w:hAnsi="Times New Roman" w:cs="Times New Roman"/>
          <w:i/>
          <w:iCs/>
          <w:sz w:val="28"/>
          <w:szCs w:val="28"/>
        </w:rPr>
        <w:t>«Государственная культурная политика исходит из понимания важнейшей общественной миссии культуры как инструмента передачи новым поколениям свода нравственных, моральных, этических ценностей, составляющих основу национальной самобытности. Знание своей культуры и участие в культурной деятельности закладывает в человеке базовые нравственные ориентиры: уважение к истории и традициям, духовным основам наших народов и позволяет раскрыть таланты, дарования и способности каждого человека</w:t>
      </w:r>
      <w:r w:rsidRPr="00FC2E6F">
        <w:rPr>
          <w:rFonts w:ascii="Times New Roman" w:eastAsia="Times New Roman" w:hAnsi="Times New Roman" w:cs="Times New Roman"/>
          <w:sz w:val="28"/>
          <w:szCs w:val="28"/>
        </w:rPr>
        <w:t xml:space="preserve"> (проект «Основ государственной культурной политики» 2014 г.).</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К сожалению, традиционные формы и содержание образовательной деятельности теряют для ребенка возможность «социального лифта» в обществе, высокий уровень традиционной образованности теряет свою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культурном пространстве социального окружения. Этот успех опирается на выявление и поддержку внутренних мотивов развития и индивидуальных способностей ребенка, их профессиональное воплощение в самостоятельной деятельности, обеспечивающей высокие результаты, признанные в современном обществе. Все это позволяет сформул</w:t>
      </w:r>
      <w:r w:rsidR="001B79B9" w:rsidRPr="00FC2E6F">
        <w:rPr>
          <w:rFonts w:ascii="Times New Roman" w:eastAsia="Times New Roman" w:hAnsi="Times New Roman" w:cs="Times New Roman"/>
          <w:sz w:val="28"/>
          <w:szCs w:val="28"/>
        </w:rPr>
        <w:t>ировать новую миссию школы  МОУ СШ п.Ярославка ЯМР</w:t>
      </w:r>
      <w:r w:rsidRPr="00FC2E6F">
        <w:rPr>
          <w:rFonts w:ascii="Times New Roman" w:eastAsia="Times New Roman" w:hAnsi="Times New Roman" w:cs="Times New Roman"/>
          <w:sz w:val="28"/>
          <w:szCs w:val="28"/>
        </w:rPr>
        <w:t xml:space="preserve"> – </w:t>
      </w:r>
      <w:r w:rsidRPr="00FC2E6F">
        <w:rPr>
          <w:rFonts w:ascii="Times New Roman" w:eastAsia="Times New Roman" w:hAnsi="Times New Roman" w:cs="Times New Roman"/>
          <w:b/>
          <w:bCs/>
          <w:sz w:val="28"/>
          <w:szCs w:val="28"/>
        </w:rPr>
        <w:t>увидеть талант в каждом ребенке, дать возможность его потенциалу раскрыться, воспитать</w:t>
      </w:r>
      <w:r w:rsidR="001B79B9" w:rsidRPr="00FC2E6F">
        <w:rPr>
          <w:rFonts w:ascii="Times New Roman" w:eastAsia="Times New Roman" w:hAnsi="Times New Roman" w:cs="Times New Roman"/>
          <w:b/>
          <w:bCs/>
          <w:sz w:val="28"/>
          <w:szCs w:val="28"/>
        </w:rPr>
        <w:t xml:space="preserve"> патриотически настроенную личность </w:t>
      </w:r>
      <w:r w:rsidRPr="00FC2E6F">
        <w:rPr>
          <w:rFonts w:ascii="Times New Roman" w:eastAsia="Times New Roman" w:hAnsi="Times New Roman" w:cs="Times New Roman"/>
          <w:sz w:val="28"/>
          <w:szCs w:val="28"/>
        </w:rPr>
        <w:t>. Это позволит сохранить в социальном становлении талантливого ребенка роль образования как важного фактора его личного успеха и общественного признания результатов его деятельности.</w:t>
      </w:r>
    </w:p>
    <w:p w:rsidR="00BD3963" w:rsidRPr="00FC2E6F" w:rsidRDefault="001B79B9"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Цели развития школы МОУ СШ п.Ярославка ЯМР на период с 2021 по 2026</w:t>
      </w:r>
      <w:r w:rsidR="00BD3963" w:rsidRPr="00FC2E6F">
        <w:rPr>
          <w:rFonts w:ascii="Times New Roman" w:eastAsia="Times New Roman" w:hAnsi="Times New Roman" w:cs="Times New Roman"/>
          <w:sz w:val="28"/>
          <w:szCs w:val="28"/>
        </w:rPr>
        <w:t xml:space="preserve"> год подразделяются на инвариантную и вариативную.</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Инвариантной целью развития школы как части систе</w:t>
      </w:r>
      <w:r w:rsidR="001B79B9" w:rsidRPr="00FC2E6F">
        <w:rPr>
          <w:rFonts w:ascii="Times New Roman" w:eastAsia="Times New Roman" w:hAnsi="Times New Roman" w:cs="Times New Roman"/>
          <w:sz w:val="28"/>
          <w:szCs w:val="28"/>
        </w:rPr>
        <w:t xml:space="preserve">мы образования Ярославского муниципального района </w:t>
      </w:r>
      <w:r w:rsidRPr="00FC2E6F">
        <w:rPr>
          <w:rFonts w:ascii="Times New Roman" w:eastAsia="Times New Roman" w:hAnsi="Times New Roman" w:cs="Times New Roman"/>
          <w:sz w:val="28"/>
          <w:szCs w:val="28"/>
        </w:rPr>
        <w:t xml:space="preserve">выступает </w:t>
      </w:r>
      <w:r w:rsidRPr="00FC2E6F">
        <w:rPr>
          <w:rFonts w:ascii="Times New Roman" w:eastAsia="Times New Roman" w:hAnsi="Times New Roman" w:cs="Times New Roman"/>
          <w:b/>
          <w:bCs/>
          <w:sz w:val="28"/>
          <w:szCs w:val="28"/>
        </w:rPr>
        <w:t>эффектив</w:t>
      </w:r>
      <w:r w:rsidR="001B79B9" w:rsidRPr="00FC2E6F">
        <w:rPr>
          <w:rFonts w:ascii="Times New Roman" w:eastAsia="Times New Roman" w:hAnsi="Times New Roman" w:cs="Times New Roman"/>
          <w:b/>
          <w:bCs/>
          <w:sz w:val="28"/>
          <w:szCs w:val="28"/>
        </w:rPr>
        <w:t xml:space="preserve">ное выполнение муниципального </w:t>
      </w:r>
      <w:r w:rsidRPr="00FC2E6F">
        <w:rPr>
          <w:rFonts w:ascii="Times New Roman" w:eastAsia="Times New Roman" w:hAnsi="Times New Roman" w:cs="Times New Roman"/>
          <w:b/>
          <w:bCs/>
          <w:sz w:val="28"/>
          <w:szCs w:val="28"/>
        </w:rPr>
        <w:t>задания на оказание образовательных услуг в соответствии с требованиями законодательства</w:t>
      </w:r>
      <w:r w:rsidRPr="00FC2E6F">
        <w:rPr>
          <w:rFonts w:ascii="Times New Roman" w:eastAsia="Times New Roman" w:hAnsi="Times New Roman" w:cs="Times New Roman"/>
          <w:sz w:val="28"/>
          <w:szCs w:val="28"/>
        </w:rPr>
        <w:t>.</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 xml:space="preserve">Требования к эффективности выполнения государственного задания изложены в документах: Государственная программа Российской Федерации «Развитие образования» на 2018-2025 годы (утв. постановлением </w:t>
      </w:r>
      <w:r w:rsidRPr="00FC2E6F">
        <w:rPr>
          <w:rFonts w:ascii="Times New Roman" w:eastAsia="Times New Roman" w:hAnsi="Times New Roman" w:cs="Times New Roman"/>
          <w:sz w:val="28"/>
          <w:szCs w:val="28"/>
        </w:rPr>
        <w:lastRenderedPageBreak/>
        <w:t xml:space="preserve">Правительства Российской Федерации 26.12.2019, № 1642),  </w:t>
      </w:r>
      <w:hyperlink r:id="rId11" w:tgtFrame="_blank" w:history="1">
        <w:r w:rsidRPr="00FC2E6F">
          <w:rPr>
            <w:rFonts w:ascii="Times New Roman" w:eastAsia="Times New Roman" w:hAnsi="Times New Roman" w:cs="Times New Roman"/>
            <w:sz w:val="28"/>
            <w:szCs w:val="28"/>
          </w:rPr>
          <w:t xml:space="preserve">План мероприятий («дорожная карта») по организации исполнения в </w:t>
        </w:r>
        <w:r w:rsidR="000376A2" w:rsidRPr="00FC2E6F">
          <w:rPr>
            <w:rFonts w:ascii="Times New Roman" w:eastAsia="Times New Roman" w:hAnsi="Times New Roman" w:cs="Times New Roman"/>
            <w:sz w:val="28"/>
            <w:szCs w:val="28"/>
          </w:rPr>
          <w:t>Ярославской области</w:t>
        </w:r>
        <w:r w:rsidRPr="00FC2E6F">
          <w:rPr>
            <w:rFonts w:ascii="Times New Roman" w:eastAsia="Times New Roman" w:hAnsi="Times New Roman" w:cs="Times New Roman"/>
            <w:sz w:val="28"/>
            <w:szCs w:val="28"/>
          </w:rPr>
          <w:t xml:space="preserve"> Указа Президента РФ от 07.05.2018 N 204 «О национальных целях и стратегических задачах развития РФ на период до 2024 года»,</w:t>
        </w:r>
        <w:r w:rsidRPr="00FC2E6F">
          <w:rPr>
            <w:rFonts w:ascii="Times New Roman" w:eastAsia="Times New Roman" w:hAnsi="Times New Roman" w:cs="Times New Roman"/>
            <w:color w:val="0000FF"/>
            <w:sz w:val="28"/>
            <w:szCs w:val="28"/>
          </w:rPr>
          <w:t xml:space="preserve"> </w:t>
        </w:r>
      </w:hyperlink>
      <w:r w:rsidRPr="00FC2E6F">
        <w:rPr>
          <w:rFonts w:ascii="Times New Roman" w:eastAsia="Times New Roman" w:hAnsi="Times New Roman" w:cs="Times New Roman"/>
          <w:sz w:val="28"/>
          <w:szCs w:val="28"/>
        </w:rPr>
        <w:t>регио</w:t>
      </w:r>
      <w:r w:rsidR="00D35F4E" w:rsidRPr="00FC2E6F">
        <w:rPr>
          <w:rFonts w:ascii="Times New Roman" w:eastAsia="Times New Roman" w:hAnsi="Times New Roman" w:cs="Times New Roman"/>
          <w:sz w:val="28"/>
          <w:szCs w:val="28"/>
        </w:rPr>
        <w:t xml:space="preserve">нальные проекты Ярославской области </w:t>
      </w:r>
      <w:r w:rsidRPr="00FC2E6F">
        <w:rPr>
          <w:rFonts w:ascii="Times New Roman" w:eastAsia="Times New Roman" w:hAnsi="Times New Roman" w:cs="Times New Roman"/>
          <w:sz w:val="28"/>
          <w:szCs w:val="28"/>
        </w:rPr>
        <w:t xml:space="preserve"> по  реализации Национального проекта «Образование»</w:t>
      </w:r>
      <w:r w:rsidR="00D35F4E" w:rsidRPr="00FC2E6F">
        <w:rPr>
          <w:rFonts w:ascii="Times New Roman" w:eastAsia="Times New Roman" w:hAnsi="Times New Roman" w:cs="Times New Roman"/>
          <w:sz w:val="28"/>
          <w:szCs w:val="28"/>
        </w:rPr>
        <w:t xml:space="preserve">. </w:t>
      </w:r>
      <w:r w:rsidRPr="00FC2E6F">
        <w:rPr>
          <w:rFonts w:ascii="Times New Roman" w:eastAsia="Times New Roman" w:hAnsi="Times New Roman" w:cs="Times New Roman"/>
          <w:sz w:val="28"/>
          <w:szCs w:val="28"/>
        </w:rPr>
        <w:t xml:space="preserve"> Достижение инвариантной цели будет осуществляться по следующим направлениям работы:</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 обеспечение доступности образования;</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 обеспечение качества образования;</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 обеспечение эффективной работы образовательной организации.</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 xml:space="preserve">Вариативная цель развития школы как образовательной организации направлена на </w:t>
      </w:r>
      <w:r w:rsidRPr="00FC2E6F">
        <w:rPr>
          <w:rFonts w:ascii="Times New Roman" w:eastAsia="Times New Roman" w:hAnsi="Times New Roman" w:cs="Times New Roman"/>
          <w:b/>
          <w:bCs/>
          <w:sz w:val="28"/>
          <w:szCs w:val="28"/>
        </w:rPr>
        <w:t>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r w:rsidRPr="00FC2E6F">
        <w:rPr>
          <w:rFonts w:ascii="Times New Roman" w:eastAsia="Times New Roman" w:hAnsi="Times New Roman" w:cs="Times New Roman"/>
          <w:sz w:val="28"/>
          <w:szCs w:val="28"/>
        </w:rPr>
        <w:t>.</w:t>
      </w:r>
    </w:p>
    <w:p w:rsidR="00BD3963" w:rsidRPr="00FC2E6F"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Данная цель определяется особенностями образовательных запросов субъектов образовательной деятельности и для ее достижения педаго</w:t>
      </w:r>
      <w:r w:rsidR="00945A76" w:rsidRPr="00FC2E6F">
        <w:rPr>
          <w:rFonts w:ascii="Times New Roman" w:eastAsia="Times New Roman" w:hAnsi="Times New Roman" w:cs="Times New Roman"/>
          <w:sz w:val="28"/>
          <w:szCs w:val="28"/>
        </w:rPr>
        <w:t xml:space="preserve">гическому коллективу школы </w:t>
      </w:r>
      <w:r w:rsidRPr="00FC2E6F">
        <w:rPr>
          <w:rFonts w:ascii="Times New Roman" w:eastAsia="Times New Roman" w:hAnsi="Times New Roman" w:cs="Times New Roman"/>
          <w:sz w:val="28"/>
          <w:szCs w:val="28"/>
        </w:rPr>
        <w:t xml:space="preserve"> предстоит решить следующие задачи:</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разработать модель эффективной работы органов государственно-общественного управления по индивидуальной поддержке и развитию талантливых обучающихся и заявить ее инновационный характер в профессиональных конкурсах педагогического мастерства;</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обеспечить качественный переход школы на выполнение новых Федеральных государственных стандартов с соблюдением преемственности всех уровней образования;</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отработать различные модели индивидуального образования талантливых обучающихся на основе оптимального сочетания углубленного изучения отдельных (профильных) предметов с широким спектром дополнительного образования в школы;</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разработать систему необходимых условий, обеспечивающих преемственность поддержки и развития талантливых детей на различных стадиях обучения, в школьной, семейной и социальных средах, в гетерогенных учебных коллективах;</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обеспечить всем категориям работников школы повышение психолого-педагогической квалификации в работе с «равными и разными» обучающимися и необходимую поддержку в процедурах аттестации на квалификационные категории;</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обеспечить 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талантливых обучающихся (исследовательские, социальные, художественные проекты);</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 xml:space="preserve">разработать систему профессионального самоопределения обучающихся на основе установления сетевого взаимодействия с вузами, летней профориентационной практики для обучающихся 10 классов, результатом которых станет совокупность компетенций решения проблем, знания о </w:t>
      </w:r>
      <w:r w:rsidR="00BD3963" w:rsidRPr="00FC2E6F">
        <w:rPr>
          <w:rFonts w:ascii="Times New Roman" w:eastAsia="Times New Roman" w:hAnsi="Times New Roman" w:cs="Times New Roman"/>
          <w:sz w:val="28"/>
          <w:szCs w:val="28"/>
        </w:rPr>
        <w:lastRenderedPageBreak/>
        <w:t>нормах поведения, существующих правилах «социального лифта» для будущего выпускника школы;</w:t>
      </w:r>
    </w:p>
    <w:p w:rsidR="00BD3963" w:rsidRPr="00FC2E6F" w:rsidRDefault="00FC2E6F" w:rsidP="00FC2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3963" w:rsidRPr="00FC2E6F">
        <w:rPr>
          <w:rFonts w:ascii="Times New Roman" w:eastAsia="Times New Roman" w:hAnsi="Times New Roman" w:cs="Times New Roman"/>
          <w:sz w:val="28"/>
          <w:szCs w:val="28"/>
        </w:rPr>
        <w:t>совершенствовать формы и методы системы духовно-нравственного развития и воспитания ребенка как будущего гражданина России во взаимодействии с семьей и социумом.</w:t>
      </w:r>
    </w:p>
    <w:p w:rsidR="00BD3963" w:rsidRPr="00FC2E6F" w:rsidRDefault="00BD3963" w:rsidP="00FC2E6F">
      <w:pPr>
        <w:spacing w:after="0" w:line="240" w:lineRule="auto"/>
        <w:ind w:left="1069"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 </w:t>
      </w:r>
    </w:p>
    <w:p w:rsidR="00FC2E6F" w:rsidRDefault="00FC2E6F" w:rsidP="00FC2E6F">
      <w:pPr>
        <w:spacing w:after="0" w:line="240" w:lineRule="auto"/>
        <w:ind w:firstLine="567"/>
        <w:jc w:val="center"/>
        <w:rPr>
          <w:rFonts w:ascii="Times New Roman" w:eastAsia="Times New Roman" w:hAnsi="Times New Roman" w:cs="Times New Roman"/>
          <w:b/>
          <w:bCs/>
          <w:sz w:val="28"/>
          <w:szCs w:val="28"/>
        </w:rPr>
      </w:pPr>
    </w:p>
    <w:p w:rsidR="00BD3963" w:rsidRDefault="00BD3963" w:rsidP="00FC2E6F">
      <w:pPr>
        <w:spacing w:after="0" w:line="240" w:lineRule="auto"/>
        <w:ind w:firstLine="567"/>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2.2 План-график реализации Программы развития</w:t>
      </w:r>
    </w:p>
    <w:p w:rsidR="00FC2E6F" w:rsidRDefault="00FC2E6F" w:rsidP="00FC2E6F">
      <w:pPr>
        <w:spacing w:after="0" w:line="240" w:lineRule="auto"/>
        <w:ind w:firstLine="567"/>
        <w:jc w:val="both"/>
        <w:rPr>
          <w:rFonts w:ascii="Times New Roman" w:eastAsia="Times New Roman" w:hAnsi="Times New Roman" w:cs="Times New Roman"/>
          <w:sz w:val="28"/>
          <w:szCs w:val="28"/>
        </w:rPr>
      </w:pPr>
    </w:p>
    <w:p w:rsidR="00FC2E6F" w:rsidRPr="00FC2E6F" w:rsidRDefault="00FC2E6F" w:rsidP="00FC2E6F">
      <w:pPr>
        <w:spacing w:after="0" w:line="240" w:lineRule="auto"/>
        <w:ind w:firstLine="567"/>
        <w:jc w:val="both"/>
        <w:rPr>
          <w:rFonts w:ascii="Times New Roman" w:eastAsia="Times New Roman" w:hAnsi="Times New Roman" w:cs="Times New Roman"/>
          <w:sz w:val="28"/>
          <w:szCs w:val="28"/>
        </w:rPr>
      </w:pPr>
    </w:p>
    <w:p w:rsidR="00BD3963" w:rsidRDefault="00BD3963" w:rsidP="00FC2E6F">
      <w:pPr>
        <w:spacing w:after="0" w:line="240" w:lineRule="auto"/>
        <w:ind w:firstLine="567"/>
        <w:jc w:val="both"/>
        <w:rPr>
          <w:rFonts w:ascii="Times New Roman" w:eastAsia="Times New Roman" w:hAnsi="Times New Roman" w:cs="Times New Roman"/>
          <w:sz w:val="28"/>
          <w:szCs w:val="28"/>
        </w:rPr>
      </w:pPr>
      <w:r w:rsidRPr="00FC2E6F">
        <w:rPr>
          <w:rFonts w:ascii="Times New Roman" w:eastAsia="Times New Roman" w:hAnsi="Times New Roman" w:cs="Times New Roman"/>
          <w:sz w:val="28"/>
          <w:szCs w:val="28"/>
        </w:rPr>
        <w:t>Достижение инвариантной цели развития школы будет осуществляться в форме реализации цел</w:t>
      </w:r>
      <w:r w:rsidR="00FC2E6F">
        <w:rPr>
          <w:rFonts w:ascii="Times New Roman" w:eastAsia="Times New Roman" w:hAnsi="Times New Roman" w:cs="Times New Roman"/>
          <w:sz w:val="28"/>
          <w:szCs w:val="28"/>
        </w:rPr>
        <w:t>евых программ по направлениям «Д</w:t>
      </w:r>
      <w:r w:rsidRPr="00FC2E6F">
        <w:rPr>
          <w:rFonts w:ascii="Times New Roman" w:eastAsia="Times New Roman" w:hAnsi="Times New Roman" w:cs="Times New Roman"/>
          <w:sz w:val="28"/>
          <w:szCs w:val="28"/>
        </w:rPr>
        <w:t>орожной карты».</w:t>
      </w:r>
    </w:p>
    <w:p w:rsidR="00FC2E6F" w:rsidRDefault="00FC2E6F" w:rsidP="00FC2E6F">
      <w:pPr>
        <w:spacing w:after="0" w:line="240" w:lineRule="auto"/>
        <w:ind w:firstLine="567"/>
        <w:jc w:val="both"/>
        <w:rPr>
          <w:rFonts w:ascii="Times New Roman" w:eastAsia="Times New Roman" w:hAnsi="Times New Roman" w:cs="Times New Roman"/>
          <w:sz w:val="28"/>
          <w:szCs w:val="28"/>
        </w:rPr>
      </w:pPr>
    </w:p>
    <w:p w:rsidR="00FC2E6F" w:rsidRPr="00FC2E6F" w:rsidRDefault="00FC2E6F" w:rsidP="00FC2E6F">
      <w:pPr>
        <w:spacing w:after="0" w:line="240" w:lineRule="auto"/>
        <w:ind w:firstLine="567"/>
        <w:jc w:val="both"/>
        <w:rPr>
          <w:rFonts w:ascii="Times New Roman" w:eastAsia="Times New Roman" w:hAnsi="Times New Roman" w:cs="Times New Roman"/>
          <w:sz w:val="28"/>
          <w:szCs w:val="28"/>
        </w:rPr>
      </w:pPr>
    </w:p>
    <w:p w:rsidR="00FC2E6F" w:rsidRPr="00FC2E6F" w:rsidRDefault="00FC2E6F" w:rsidP="00FC2E6F">
      <w:pPr>
        <w:spacing w:after="0" w:line="240" w:lineRule="auto"/>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2.2.1 План мероприятий («Д</w:t>
      </w:r>
      <w:r w:rsidR="00BD3963" w:rsidRPr="00FC2E6F">
        <w:rPr>
          <w:rFonts w:ascii="Times New Roman" w:eastAsia="Times New Roman" w:hAnsi="Times New Roman" w:cs="Times New Roman"/>
          <w:b/>
          <w:bCs/>
          <w:sz w:val="28"/>
          <w:szCs w:val="28"/>
        </w:rPr>
        <w:t xml:space="preserve">орожная карта») </w:t>
      </w:r>
    </w:p>
    <w:p w:rsidR="00FC2E6F" w:rsidRPr="00FC2E6F" w:rsidRDefault="00BD3963" w:rsidP="00FC2E6F">
      <w:pPr>
        <w:spacing w:after="0" w:line="240" w:lineRule="auto"/>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 xml:space="preserve">«Эффективное выполнение школой </w:t>
      </w:r>
      <w:r w:rsidR="005567FA" w:rsidRPr="00FC2E6F">
        <w:rPr>
          <w:rFonts w:ascii="Times New Roman" w:eastAsia="Times New Roman" w:hAnsi="Times New Roman" w:cs="Times New Roman"/>
          <w:b/>
          <w:bCs/>
          <w:sz w:val="28"/>
          <w:szCs w:val="28"/>
        </w:rPr>
        <w:t xml:space="preserve"> МОУ СШ п.Ярославка ЯМР муниципального </w:t>
      </w:r>
      <w:r w:rsidRPr="00FC2E6F">
        <w:rPr>
          <w:rFonts w:ascii="Times New Roman" w:eastAsia="Times New Roman" w:hAnsi="Times New Roman" w:cs="Times New Roman"/>
          <w:b/>
          <w:bCs/>
          <w:sz w:val="28"/>
          <w:szCs w:val="28"/>
        </w:rPr>
        <w:t xml:space="preserve">задания на оказание образовательных услуг в соответствии с требованиями </w:t>
      </w:r>
      <w:r w:rsidR="005567FA" w:rsidRPr="00FC2E6F">
        <w:rPr>
          <w:rFonts w:ascii="Times New Roman" w:eastAsia="Times New Roman" w:hAnsi="Times New Roman" w:cs="Times New Roman"/>
          <w:b/>
          <w:bCs/>
          <w:sz w:val="28"/>
          <w:szCs w:val="28"/>
        </w:rPr>
        <w:t xml:space="preserve">законодательства» </w:t>
      </w:r>
    </w:p>
    <w:p w:rsidR="00BD3963" w:rsidRDefault="005567FA" w:rsidP="00FC2E6F">
      <w:pPr>
        <w:spacing w:after="0" w:line="240" w:lineRule="auto"/>
        <w:jc w:val="center"/>
        <w:rPr>
          <w:rFonts w:ascii="Times New Roman" w:eastAsia="Times New Roman" w:hAnsi="Times New Roman" w:cs="Times New Roman"/>
          <w:b/>
          <w:bCs/>
          <w:sz w:val="28"/>
          <w:szCs w:val="28"/>
        </w:rPr>
      </w:pPr>
      <w:r w:rsidRPr="00FC2E6F">
        <w:rPr>
          <w:rFonts w:ascii="Times New Roman" w:eastAsia="Times New Roman" w:hAnsi="Times New Roman" w:cs="Times New Roman"/>
          <w:b/>
          <w:bCs/>
          <w:sz w:val="28"/>
          <w:szCs w:val="28"/>
        </w:rPr>
        <w:t>на период 2021-2026</w:t>
      </w:r>
      <w:r w:rsidR="00BD3963" w:rsidRPr="00FC2E6F">
        <w:rPr>
          <w:rFonts w:ascii="Times New Roman" w:eastAsia="Times New Roman" w:hAnsi="Times New Roman" w:cs="Times New Roman"/>
          <w:b/>
          <w:bCs/>
          <w:sz w:val="28"/>
          <w:szCs w:val="28"/>
        </w:rPr>
        <w:t xml:space="preserve"> годов</w:t>
      </w:r>
    </w:p>
    <w:p w:rsidR="00FC2E6F" w:rsidRDefault="00FC2E6F" w:rsidP="00FC2E6F">
      <w:pPr>
        <w:spacing w:after="0" w:line="240" w:lineRule="auto"/>
        <w:jc w:val="center"/>
        <w:rPr>
          <w:rFonts w:ascii="Times New Roman" w:eastAsia="Times New Roman" w:hAnsi="Times New Roman" w:cs="Times New Roman"/>
          <w:sz w:val="28"/>
          <w:szCs w:val="28"/>
        </w:rPr>
      </w:pPr>
    </w:p>
    <w:p w:rsidR="00FC2E6F" w:rsidRPr="00FC2E6F" w:rsidRDefault="00FC2E6F" w:rsidP="00FC2E6F">
      <w:pPr>
        <w:spacing w:after="0" w:line="240" w:lineRule="auto"/>
        <w:jc w:val="center"/>
        <w:rPr>
          <w:rFonts w:ascii="Times New Roman" w:eastAsia="Times New Roman" w:hAnsi="Times New Roman" w:cs="Times New Roman"/>
          <w:sz w:val="28"/>
          <w:szCs w:val="28"/>
        </w:rPr>
      </w:pP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5"/>
        <w:gridCol w:w="1829"/>
        <w:gridCol w:w="1843"/>
        <w:gridCol w:w="992"/>
        <w:gridCol w:w="2268"/>
      </w:tblGrid>
      <w:tr w:rsidR="00BD3963" w:rsidRPr="00FC2E6F" w:rsidTr="00DA3052">
        <w:trPr>
          <w:trHeight w:val="561"/>
          <w:tblCellSpacing w:w="0" w:type="dxa"/>
        </w:trPr>
        <w:tc>
          <w:tcPr>
            <w:tcW w:w="327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b/>
                <w:bCs/>
                <w:sz w:val="24"/>
                <w:szCs w:val="24"/>
              </w:rPr>
              <w:t>Целевые программы</w:t>
            </w:r>
          </w:p>
        </w:tc>
        <w:tc>
          <w:tcPr>
            <w:tcW w:w="1829"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b/>
                <w:bCs/>
                <w:sz w:val="24"/>
                <w:szCs w:val="24"/>
              </w:rPr>
              <w:t>Направления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b/>
                <w:bCs/>
                <w:sz w:val="24"/>
                <w:szCs w:val="24"/>
              </w:rPr>
              <w:t>Содержание работы</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b/>
                <w:bCs/>
                <w:sz w:val="24"/>
                <w:szCs w:val="24"/>
              </w:rPr>
              <w:t>Сроки</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b/>
                <w:bCs/>
                <w:sz w:val="24"/>
                <w:szCs w:val="24"/>
              </w:rPr>
              <w:t>Планируемые</w:t>
            </w:r>
          </w:p>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b/>
                <w:bCs/>
                <w:sz w:val="24"/>
                <w:szCs w:val="24"/>
              </w:rPr>
              <w:t>результаты</w:t>
            </w:r>
          </w:p>
        </w:tc>
      </w:tr>
      <w:tr w:rsidR="00BD3963" w:rsidRPr="00FC2E6F" w:rsidTr="00DA3052">
        <w:trPr>
          <w:trHeight w:val="2606"/>
          <w:tblCellSpacing w:w="0" w:type="dxa"/>
        </w:trPr>
        <w:tc>
          <w:tcPr>
            <w:tcW w:w="3275" w:type="dxa"/>
            <w:tcBorders>
              <w:top w:val="outset" w:sz="6" w:space="0" w:color="auto"/>
              <w:left w:val="outset" w:sz="6" w:space="0" w:color="auto"/>
              <w:bottom w:val="outset" w:sz="6" w:space="0" w:color="auto"/>
              <w:right w:val="outset" w:sz="6" w:space="0" w:color="auto"/>
            </w:tcBorders>
            <w:vAlign w:val="center"/>
            <w:hideMark/>
          </w:tcPr>
          <w:p w:rsidR="00DA3052" w:rsidRDefault="00BD3963" w:rsidP="00FC2E6F">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xml:space="preserve">Целевая программа № 1 </w:t>
            </w:r>
          </w:p>
          <w:p w:rsidR="00DA3052" w:rsidRDefault="00DA3052" w:rsidP="00FC2E6F">
            <w:pPr>
              <w:spacing w:after="0" w:line="240" w:lineRule="auto"/>
              <w:ind w:left="142" w:right="178"/>
              <w:rPr>
                <w:rFonts w:ascii="Times New Roman" w:eastAsia="Times New Roman" w:hAnsi="Times New Roman" w:cs="Times New Roman"/>
                <w:sz w:val="24"/>
                <w:szCs w:val="24"/>
              </w:rPr>
            </w:pPr>
          </w:p>
          <w:p w:rsidR="00BD3963" w:rsidRDefault="00BD3963" w:rsidP="00FC2E6F">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i/>
                <w:iCs/>
                <w:sz w:val="24"/>
                <w:szCs w:val="24"/>
              </w:rPr>
              <w:t>«Современное качество содержания, технологий, условий и результативности образовательной среды школы»</w:t>
            </w:r>
            <w:r w:rsidRPr="00FC2E6F">
              <w:rPr>
                <w:rFonts w:ascii="Times New Roman" w:eastAsia="Times New Roman" w:hAnsi="Times New Roman" w:cs="Times New Roman"/>
                <w:sz w:val="24"/>
                <w:szCs w:val="24"/>
              </w:rPr>
              <w:t>.</w:t>
            </w:r>
          </w:p>
          <w:p w:rsidR="00DA3052" w:rsidRPr="00FC2E6F" w:rsidRDefault="00DA3052" w:rsidP="00FC2E6F">
            <w:pPr>
              <w:spacing w:after="0" w:line="240" w:lineRule="auto"/>
              <w:ind w:left="142" w:right="178"/>
              <w:rPr>
                <w:rFonts w:ascii="Times New Roman" w:eastAsia="Times New Roman" w:hAnsi="Times New Roman" w:cs="Times New Roman"/>
                <w:sz w:val="24"/>
                <w:szCs w:val="24"/>
              </w:rPr>
            </w:pPr>
          </w:p>
          <w:p w:rsidR="00BD3963" w:rsidRPr="00FC2E6F" w:rsidRDefault="00BD3963" w:rsidP="00DA3052">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Целью программы является создан</w:t>
            </w:r>
            <w:r w:rsidR="00DA3052">
              <w:rPr>
                <w:rFonts w:ascii="Times New Roman" w:eastAsia="Times New Roman" w:hAnsi="Times New Roman" w:cs="Times New Roman"/>
                <w:sz w:val="24"/>
                <w:szCs w:val="24"/>
              </w:rPr>
              <w:t xml:space="preserve">ие образовательной среды школы, обеспечивающей качественную </w:t>
            </w:r>
            <w:r w:rsidRPr="00FC2E6F">
              <w:rPr>
                <w:rFonts w:ascii="Times New Roman" w:eastAsia="Times New Roman" w:hAnsi="Times New Roman" w:cs="Times New Roman"/>
                <w:sz w:val="24"/>
                <w:szCs w:val="24"/>
              </w:rPr>
              <w:t>реализацию государственного образовательного стандарта на всех уровнях образования.</w:t>
            </w:r>
          </w:p>
          <w:p w:rsidR="00BD3963" w:rsidRDefault="00BD3963" w:rsidP="00FC2E6F">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xml:space="preserve">Результатом реализации программы станет высокий уровень реализации </w:t>
            </w:r>
            <w:r w:rsidR="00133F0D" w:rsidRPr="00FC2E6F">
              <w:rPr>
                <w:rFonts w:ascii="Times New Roman" w:eastAsia="Times New Roman" w:hAnsi="Times New Roman" w:cs="Times New Roman"/>
                <w:sz w:val="24"/>
                <w:szCs w:val="24"/>
              </w:rPr>
              <w:t xml:space="preserve"> муниципального</w:t>
            </w:r>
            <w:r w:rsidR="00DA3052">
              <w:rPr>
                <w:rFonts w:ascii="Times New Roman" w:eastAsia="Times New Roman" w:hAnsi="Times New Roman" w:cs="Times New Roman"/>
                <w:sz w:val="24"/>
                <w:szCs w:val="24"/>
              </w:rPr>
              <w:t xml:space="preserve"> </w:t>
            </w:r>
            <w:r w:rsidRPr="00FC2E6F">
              <w:rPr>
                <w:rFonts w:ascii="Times New Roman" w:eastAsia="Times New Roman" w:hAnsi="Times New Roman" w:cs="Times New Roman"/>
                <w:sz w:val="24"/>
                <w:szCs w:val="24"/>
              </w:rPr>
              <w:t>задания по оказанию образовательных услуг</w:t>
            </w:r>
          </w:p>
          <w:p w:rsidR="00DA3052" w:rsidRPr="00FC2E6F" w:rsidRDefault="00DA3052" w:rsidP="00FC2E6F">
            <w:pPr>
              <w:spacing w:after="0" w:line="240" w:lineRule="auto"/>
              <w:ind w:left="142" w:right="178"/>
              <w:rPr>
                <w:rFonts w:ascii="Times New Roman" w:eastAsia="Times New Roman" w:hAnsi="Times New Roman" w:cs="Times New Roman"/>
                <w:sz w:val="24"/>
                <w:szCs w:val="24"/>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Обеспечение к 2021 году введения ФГОС на всех ступенях образования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Организация комплекса мероприятий, направленных на обеспечение условий для внедрения ФГОС среднего общего образования;</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133F0D" w:rsidP="00FC2E6F">
            <w:pPr>
              <w:spacing w:after="0" w:line="240" w:lineRule="auto"/>
              <w:ind w:left="142" w:right="178"/>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w:t>
            </w:r>
            <w:r w:rsidR="00713F70" w:rsidRPr="00FC2E6F">
              <w:rPr>
                <w:rFonts w:ascii="Times New Roman" w:eastAsia="Times New Roman" w:hAnsi="Times New Roman" w:cs="Times New Roman"/>
                <w:sz w:val="24"/>
                <w:szCs w:val="24"/>
              </w:rPr>
              <w:t>-2026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78"/>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Удельный вес численности школьников, достигших базового уровня образовательных достижений в международных сопоставительных исследованиях качества образования</w:t>
            </w:r>
          </w:p>
        </w:tc>
      </w:tr>
    </w:tbl>
    <w:p w:rsidR="00BD3963" w:rsidRPr="00FC2E6F" w:rsidRDefault="00BD3963" w:rsidP="00FC2E6F">
      <w:pPr>
        <w:spacing w:after="0" w:line="240" w:lineRule="auto"/>
        <w:rPr>
          <w:rFonts w:ascii="Times New Roman" w:eastAsia="Times New Roman" w:hAnsi="Times New Roman" w:cs="Times New Roman"/>
          <w:vanish/>
          <w:sz w:val="24"/>
          <w:szCs w:val="24"/>
        </w:rPr>
      </w:pP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61"/>
        <w:gridCol w:w="1843"/>
        <w:gridCol w:w="1843"/>
        <w:gridCol w:w="992"/>
        <w:gridCol w:w="2268"/>
      </w:tblGrid>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Организация приобретения</w:t>
            </w:r>
            <w:r w:rsidR="00FC2E6F">
              <w:rPr>
                <w:rFonts w:ascii="Times New Roman" w:eastAsia="Times New Roman" w:hAnsi="Times New Roman" w:cs="Times New Roman"/>
                <w:sz w:val="24"/>
                <w:szCs w:val="24"/>
              </w:rPr>
              <w:t xml:space="preserve"> и поставки учебно-лабораторного</w:t>
            </w:r>
            <w:r w:rsidRPr="00FC2E6F">
              <w:rPr>
                <w:rFonts w:ascii="Times New Roman" w:eastAsia="Times New Roman" w:hAnsi="Times New Roman" w:cs="Times New Roman"/>
                <w:sz w:val="24"/>
                <w:szCs w:val="24"/>
              </w:rPr>
              <w:t>, компьютерного и спортивного оборудования, закупка учебников и учебных пособий для библиотек для реализации ФГОС;</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133F0D" w:rsidP="00FC2E6F">
            <w:pPr>
              <w:spacing w:after="0" w:line="240" w:lineRule="auto"/>
              <w:ind w:left="142" w:right="126"/>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w:t>
            </w:r>
            <w:r w:rsidR="00713F70" w:rsidRPr="00FC2E6F">
              <w:rPr>
                <w:rFonts w:ascii="Times New Roman" w:eastAsia="Times New Roman" w:hAnsi="Times New Roman" w:cs="Times New Roman"/>
                <w:sz w:val="24"/>
                <w:szCs w:val="24"/>
              </w:rPr>
              <w:t>-2026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Результаты мониторинга соответствия образовательной среды требованиям ФГОС</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Внедрение системы мониторинга уровня подготовки и социализации обучающихся;</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133F0D" w:rsidP="00FC2E6F">
            <w:pPr>
              <w:spacing w:after="0" w:line="240" w:lineRule="auto"/>
              <w:ind w:left="127"/>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Программа мониторинга</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Орга</w:t>
            </w:r>
            <w:r w:rsidR="00133F0D" w:rsidRPr="00FC2E6F">
              <w:rPr>
                <w:rFonts w:ascii="Times New Roman" w:eastAsia="Times New Roman" w:hAnsi="Times New Roman" w:cs="Times New Roman"/>
                <w:sz w:val="24"/>
                <w:szCs w:val="24"/>
              </w:rPr>
              <w:t xml:space="preserve">низация участия образовательной </w:t>
            </w:r>
            <w:r w:rsidRPr="00FC2E6F">
              <w:rPr>
                <w:rFonts w:ascii="Times New Roman" w:eastAsia="Times New Roman" w:hAnsi="Times New Roman" w:cs="Times New Roman"/>
                <w:sz w:val="24"/>
                <w:szCs w:val="24"/>
              </w:rPr>
              <w:t>организаций общего образования в международных сопоставительных исследованиях образовательных достижений обучающихся;</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133F0D" w:rsidP="00FC2E6F">
            <w:pPr>
              <w:spacing w:after="0" w:line="240" w:lineRule="auto"/>
              <w:ind w:left="127"/>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w:t>
            </w:r>
            <w:r w:rsidR="00713F70" w:rsidRPr="00FC2E6F">
              <w:rPr>
                <w:rFonts w:ascii="Times New Roman" w:eastAsia="Times New Roman" w:hAnsi="Times New Roman" w:cs="Times New Roman"/>
                <w:sz w:val="24"/>
                <w:szCs w:val="24"/>
              </w:rPr>
              <w:t>-2026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Удельный вес численности школьников, достигших базового уровня образовательных достижений в международных сопоставительных исследованиях качества образования</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Создание условий для развития молодых талантов и детей с высокой мотивацией к обучению</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713F70"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xml:space="preserve">Реализация постановления </w:t>
            </w:r>
            <w:r w:rsidRPr="00FC2E6F">
              <w:rPr>
                <w:rFonts w:ascii="Times New Roman" w:hAnsi="Times New Roman" w:cs="Times New Roman"/>
                <w:sz w:val="24"/>
                <w:szCs w:val="24"/>
              </w:rPr>
              <w:t xml:space="preserve">региональной целевой программы "Образование в </w:t>
            </w:r>
            <w:r w:rsidRPr="00DA3052">
              <w:rPr>
                <w:rFonts w:ascii="Times New Roman" w:hAnsi="Times New Roman" w:cs="Times New Roman"/>
                <w:sz w:val="24"/>
                <w:szCs w:val="24"/>
              </w:rPr>
              <w:t>Ярославской области" на 2020 - 2024 годы (с изменениями на 27 ноября 2020 года)</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713F70" w:rsidP="00FC2E6F">
            <w:pPr>
              <w:spacing w:after="0" w:line="240" w:lineRule="auto"/>
              <w:ind w:left="142" w:right="126"/>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Повышение доли обучающихся по программам общего образования, участвующих в олимпиадах и конкурсах различного уровня</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xml:space="preserve">Целевая программа № 2 </w:t>
            </w:r>
            <w:r w:rsidRPr="00FC2E6F">
              <w:rPr>
                <w:rFonts w:ascii="Times New Roman" w:eastAsia="Times New Roman" w:hAnsi="Times New Roman" w:cs="Times New Roman"/>
                <w:i/>
                <w:iCs/>
                <w:sz w:val="24"/>
                <w:szCs w:val="24"/>
              </w:rPr>
              <w:t xml:space="preserve">«Обеспечение доступности качественного образования </w:t>
            </w:r>
            <w:r w:rsidRPr="00FC2E6F">
              <w:rPr>
                <w:rFonts w:ascii="Times New Roman" w:eastAsia="Times New Roman" w:hAnsi="Times New Roman" w:cs="Times New Roman"/>
                <w:i/>
                <w:iCs/>
                <w:sz w:val="24"/>
                <w:szCs w:val="24"/>
              </w:rPr>
              <w:lastRenderedPageBreak/>
              <w:t>на основе проектирования индивидуальных учебных программ».</w:t>
            </w:r>
          </w:p>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Целью программы является создание вариативной образовательной среды школы, обеспечивающей мотивацию, организационные условия, результативность развития талантов каждого ребенка в рамках реализации индивидуального образовательного маршрута учащегося.</w:t>
            </w:r>
          </w:p>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Результатом реализации программы станут индивидуальные достижения учащихся, признанные в социуме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 xml:space="preserve">Развитие инфраструктуры и </w:t>
            </w:r>
            <w:r w:rsidRPr="00FC2E6F">
              <w:rPr>
                <w:rFonts w:ascii="Times New Roman" w:eastAsia="Times New Roman" w:hAnsi="Times New Roman" w:cs="Times New Roman"/>
                <w:sz w:val="24"/>
                <w:szCs w:val="24"/>
              </w:rPr>
              <w:lastRenderedPageBreak/>
              <w:t>организационно-экономических механизмов, обеспечивающих равную доступность услуг дошкольного, общего образования и дополнительного образования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 xml:space="preserve">- Введение новых мест за счет развития </w:t>
            </w:r>
            <w:r w:rsidRPr="00FC2E6F">
              <w:rPr>
                <w:rFonts w:ascii="Times New Roman" w:eastAsia="Times New Roman" w:hAnsi="Times New Roman" w:cs="Times New Roman"/>
                <w:sz w:val="24"/>
                <w:szCs w:val="24"/>
              </w:rPr>
              <w:lastRenderedPageBreak/>
              <w:t>вариативных форм организации ДО;</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2022-2025</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xml:space="preserve">Увеличение численности дошкольников от 3 </w:t>
            </w:r>
            <w:r w:rsidRPr="00FC2E6F">
              <w:rPr>
                <w:rFonts w:ascii="Times New Roman" w:eastAsia="Times New Roman" w:hAnsi="Times New Roman" w:cs="Times New Roman"/>
                <w:sz w:val="24"/>
                <w:szCs w:val="24"/>
              </w:rPr>
              <w:lastRenderedPageBreak/>
              <w:t>до 7 лет;</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Реализация систем работы с детьми с ОВЗ и детьми, находящимися в сложных социальных условиях;</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713F70"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Отношение среднего балла единого государственного экзамена (в расчете на один предмет) к 10% обучающихся с лучшими результатами единого государственного экзамена к среднему баллу </w:t>
            </w:r>
          </w:p>
          <w:p w:rsidR="00BD3963" w:rsidRPr="00FC2E6F" w:rsidRDefault="00BD3963" w:rsidP="00DA3052">
            <w:pPr>
              <w:spacing w:after="0" w:line="240" w:lineRule="auto"/>
              <w:ind w:left="142"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единого государственного экзамена (в расчете на один предмет) к 10% обучающихся с худшими результатами единого государственного экзамена;</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xml:space="preserve">- Формирование системы «социального навигатора» в образовательной деятельности </w:t>
            </w:r>
            <w:r w:rsidRPr="00FC2E6F">
              <w:rPr>
                <w:rFonts w:ascii="Times New Roman" w:eastAsia="Times New Roman" w:hAnsi="Times New Roman" w:cs="Times New Roman"/>
                <w:sz w:val="24"/>
                <w:szCs w:val="24"/>
              </w:rPr>
              <w:lastRenderedPageBreak/>
              <w:t>школы;</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713F70" w:rsidP="00DA3052">
            <w:pPr>
              <w:spacing w:after="0" w:line="240" w:lineRule="auto"/>
              <w:ind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2021-2026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27" w:right="126"/>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Повышение информированности родителей о возможностях социальной поддержки школы;</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lastRenderedPageBreak/>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Внедрение в практику работы школы федеральных стандартов спортивной подготовки;</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713F70" w:rsidP="00DA3052">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Создание условий для 100% занятия детей различными видами спорта, сдача норм ГТО;</w:t>
            </w:r>
          </w:p>
        </w:tc>
      </w:tr>
      <w:tr w:rsidR="00BD3963" w:rsidRPr="00FC2E6F" w:rsidTr="00DA3052">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Развитие условий для научно-технического творчества детей в системе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713F70"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Расширения вовлеченности детей в систему дополнительного образования</w:t>
            </w:r>
          </w:p>
        </w:tc>
      </w:tr>
    </w:tbl>
    <w:tbl>
      <w:tblPr>
        <w:tblpPr w:leftFromText="45" w:rightFromText="45" w:vertAnchor="text" w:tblpX="-411"/>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76"/>
        <w:gridCol w:w="1842"/>
        <w:gridCol w:w="1843"/>
        <w:gridCol w:w="992"/>
        <w:gridCol w:w="2268"/>
      </w:tblGrid>
      <w:tr w:rsidR="00BD3963" w:rsidRPr="00FC2E6F" w:rsidTr="00DA3052">
        <w:trPr>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Целевая программа № 3 «</w:t>
            </w:r>
            <w:r w:rsidRPr="00FC2E6F">
              <w:rPr>
                <w:rFonts w:ascii="Times New Roman" w:eastAsia="Times New Roman" w:hAnsi="Times New Roman" w:cs="Times New Roman"/>
                <w:i/>
                <w:iCs/>
                <w:sz w:val="24"/>
                <w:szCs w:val="24"/>
              </w:rPr>
              <w:t>Эффективная школа – успешная образовательная организация».</w:t>
            </w:r>
          </w:p>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Целью программы является развитие индивидуального хар</w:t>
            </w:r>
            <w:r w:rsidR="00DB0F89" w:rsidRPr="00FC2E6F">
              <w:rPr>
                <w:rFonts w:ascii="Times New Roman" w:eastAsia="Times New Roman" w:hAnsi="Times New Roman" w:cs="Times New Roman"/>
                <w:sz w:val="24"/>
                <w:szCs w:val="24"/>
              </w:rPr>
              <w:t xml:space="preserve">актера современной </w:t>
            </w:r>
            <w:r w:rsidRPr="00FC2E6F">
              <w:rPr>
                <w:rFonts w:ascii="Times New Roman" w:eastAsia="Times New Roman" w:hAnsi="Times New Roman" w:cs="Times New Roman"/>
                <w:sz w:val="24"/>
                <w:szCs w:val="24"/>
              </w:rPr>
              <w:t xml:space="preserve"> школы как конкурентоспособной образовательной организации.</w:t>
            </w:r>
          </w:p>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Результатом реализации программы станет эффективная работа школы как автономного учреждения</w:t>
            </w:r>
          </w:p>
        </w:tc>
        <w:tc>
          <w:tcPr>
            <w:tcW w:w="184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Развитие кадрового потенциала системы образования.</w:t>
            </w:r>
          </w:p>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Обеспечение общественной поддержки осуществляемых изменений в сфере образования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Утверждение требований к условиям выполнения трудовой деятельности педагогическими и другими категориями работников образовательной организации, направленных на достижение показателей качества этой деятельности;</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DB0F89" w:rsidP="00DA3052">
            <w:pPr>
              <w:spacing w:after="0" w:line="240" w:lineRule="auto"/>
              <w:ind w:left="142" w:right="127"/>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DB0F89"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Повышение</w:t>
            </w:r>
            <w:r w:rsidR="00BD3963" w:rsidRPr="00FC2E6F">
              <w:rPr>
                <w:rFonts w:ascii="Times New Roman" w:eastAsia="Times New Roman" w:hAnsi="Times New Roman" w:cs="Times New Roman"/>
                <w:sz w:val="24"/>
                <w:szCs w:val="24"/>
              </w:rPr>
              <w:t xml:space="preserve"> средней         </w:t>
            </w:r>
            <w:r w:rsidR="00BD3963" w:rsidRPr="00FC2E6F">
              <w:rPr>
                <w:rFonts w:ascii="Times New Roman" w:eastAsia="Times New Roman" w:hAnsi="Times New Roman" w:cs="Times New Roman"/>
                <w:sz w:val="24"/>
                <w:szCs w:val="24"/>
              </w:rPr>
              <w:br/>
              <w:t>заработной платы          </w:t>
            </w:r>
            <w:r w:rsidR="00BD3963" w:rsidRPr="00FC2E6F">
              <w:rPr>
                <w:rFonts w:ascii="Times New Roman" w:eastAsia="Times New Roman" w:hAnsi="Times New Roman" w:cs="Times New Roman"/>
                <w:sz w:val="24"/>
                <w:szCs w:val="24"/>
              </w:rPr>
              <w:br/>
              <w:t>педагогич</w:t>
            </w:r>
            <w:r w:rsidRPr="00FC2E6F">
              <w:rPr>
                <w:rFonts w:ascii="Times New Roman" w:eastAsia="Times New Roman" w:hAnsi="Times New Roman" w:cs="Times New Roman"/>
                <w:sz w:val="24"/>
                <w:szCs w:val="24"/>
              </w:rPr>
              <w:t xml:space="preserve">еских работников школы </w:t>
            </w:r>
            <w:r w:rsidR="00BD3963" w:rsidRPr="00FC2E6F">
              <w:rPr>
                <w:rFonts w:ascii="Times New Roman" w:eastAsia="Times New Roman" w:hAnsi="Times New Roman" w:cs="Times New Roman"/>
                <w:sz w:val="24"/>
                <w:szCs w:val="24"/>
              </w:rPr>
              <w:t xml:space="preserve"> </w:t>
            </w:r>
          </w:p>
        </w:tc>
      </w:tr>
      <w:tr w:rsidR="00BD3963" w:rsidRPr="00FC2E6F" w:rsidTr="00DA3052">
        <w:trPr>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Нормативно-правовое совершенствование «эффективного контракта» с педагогическими и другими категориями работников образовательных организаций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DB0F89" w:rsidP="00DA3052">
            <w:pPr>
              <w:spacing w:after="0" w:line="240" w:lineRule="auto"/>
              <w:ind w:left="142" w:right="127"/>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2022-2026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DA3052">
            <w:pPr>
              <w:spacing w:after="0" w:line="240" w:lineRule="auto"/>
              <w:ind w:left="142" w:right="127"/>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Нормативно-правовое обеспечение введения «эффективного контракта»</w:t>
            </w:r>
          </w:p>
        </w:tc>
      </w:tr>
    </w:tbl>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p w:rsidR="00DA3052" w:rsidRDefault="00DA3052" w:rsidP="00FC2E6F">
      <w:pPr>
        <w:spacing w:after="0" w:line="240" w:lineRule="auto"/>
        <w:rPr>
          <w:rFonts w:ascii="Times New Roman" w:eastAsia="Times New Roman" w:hAnsi="Times New Roman" w:cs="Times New Roman"/>
          <w:b/>
          <w:bCs/>
          <w:sz w:val="24"/>
          <w:szCs w:val="24"/>
        </w:rPr>
      </w:pPr>
    </w:p>
    <w:p w:rsidR="00DA3052" w:rsidRDefault="00DA3052" w:rsidP="00FC2E6F">
      <w:pPr>
        <w:spacing w:after="0" w:line="240" w:lineRule="auto"/>
        <w:rPr>
          <w:rFonts w:ascii="Times New Roman" w:eastAsia="Times New Roman" w:hAnsi="Times New Roman" w:cs="Times New Roman"/>
          <w:b/>
          <w:bCs/>
          <w:sz w:val="24"/>
          <w:szCs w:val="24"/>
        </w:rPr>
      </w:pPr>
    </w:p>
    <w:p w:rsidR="00BD3963" w:rsidRDefault="00BD3963" w:rsidP="00DA3052">
      <w:pPr>
        <w:spacing w:after="0" w:line="240" w:lineRule="auto"/>
        <w:jc w:val="center"/>
        <w:rPr>
          <w:rFonts w:ascii="Times New Roman" w:eastAsia="Times New Roman" w:hAnsi="Times New Roman" w:cs="Times New Roman"/>
          <w:b/>
          <w:bCs/>
          <w:sz w:val="28"/>
          <w:szCs w:val="28"/>
        </w:rPr>
      </w:pPr>
      <w:r w:rsidRPr="00DA3052">
        <w:rPr>
          <w:rFonts w:ascii="Times New Roman" w:eastAsia="Times New Roman" w:hAnsi="Times New Roman" w:cs="Times New Roman"/>
          <w:b/>
          <w:bCs/>
          <w:sz w:val="28"/>
          <w:szCs w:val="28"/>
        </w:rPr>
        <w:lastRenderedPageBreak/>
        <w:t>2.2.2 Диаграмма Ганта</w:t>
      </w:r>
    </w:p>
    <w:p w:rsidR="00DA3052" w:rsidRPr="00DA3052" w:rsidRDefault="00DA3052" w:rsidP="00DA3052">
      <w:pPr>
        <w:spacing w:after="0" w:line="240" w:lineRule="auto"/>
        <w:jc w:val="center"/>
        <w:rPr>
          <w:rFonts w:ascii="Times New Roman" w:eastAsia="Times New Roman" w:hAnsi="Times New Roman" w:cs="Times New Roman"/>
          <w:sz w:val="28"/>
          <w:szCs w:val="28"/>
        </w:rPr>
      </w:pPr>
    </w:p>
    <w:p w:rsidR="00BD3963" w:rsidRDefault="00BD3963" w:rsidP="00DA3052">
      <w:pPr>
        <w:spacing w:after="0" w:line="240" w:lineRule="auto"/>
        <w:ind w:firstLine="567"/>
        <w:jc w:val="both"/>
        <w:rPr>
          <w:rFonts w:ascii="Times New Roman" w:eastAsia="Times New Roman" w:hAnsi="Times New Roman" w:cs="Times New Roman"/>
          <w:i/>
          <w:iCs/>
          <w:sz w:val="28"/>
          <w:szCs w:val="28"/>
        </w:rPr>
      </w:pPr>
      <w:r w:rsidRPr="00DA3052">
        <w:rPr>
          <w:rFonts w:ascii="Times New Roman" w:eastAsia="Times New Roman" w:hAnsi="Times New Roman" w:cs="Times New Roman"/>
          <w:sz w:val="28"/>
          <w:szCs w:val="28"/>
        </w:rPr>
        <w:t>Диаграмма Ганта как пакет проектов, направленных на реализацию инвариантной цели школы «</w:t>
      </w:r>
      <w:r w:rsidRPr="00DA3052">
        <w:rPr>
          <w:rFonts w:ascii="Times New Roman" w:eastAsia="Times New Roman" w:hAnsi="Times New Roman" w:cs="Times New Roman"/>
          <w:i/>
          <w:iCs/>
          <w:sz w:val="28"/>
          <w:szCs w:val="28"/>
        </w:rPr>
        <w:t>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DA3052" w:rsidRPr="00DA3052" w:rsidRDefault="00DA3052" w:rsidP="00DA3052">
      <w:pPr>
        <w:spacing w:after="0" w:line="240" w:lineRule="auto"/>
        <w:ind w:firstLine="567"/>
        <w:jc w:val="both"/>
        <w:rPr>
          <w:rFonts w:ascii="Times New Roman" w:eastAsia="Times New Roman" w:hAnsi="Times New Roman" w:cs="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36"/>
        <w:gridCol w:w="1024"/>
        <w:gridCol w:w="1025"/>
        <w:gridCol w:w="1025"/>
        <w:gridCol w:w="1025"/>
        <w:gridCol w:w="1025"/>
        <w:gridCol w:w="1025"/>
      </w:tblGrid>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ПРОЕКТЫ</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35659C"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2021</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35659C"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2022</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35659C"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2023</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35659C"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2024</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35659C"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2025</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35659C" w:rsidP="00FC2E6F">
            <w:pPr>
              <w:spacing w:after="0" w:line="240" w:lineRule="auto"/>
              <w:jc w:val="center"/>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2026</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35659C"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Точка Роста</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Финансовая грамотность</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Объективный и субъективный мониторинг качества образования</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Поддержка молодого педагога и его успешная интеграция в профессию</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Умная территория школы</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Проект индивидуальной образовательной траектории обучения в старшей школы</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Профориентация учащихся</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r w:rsidR="00BD3963" w:rsidRPr="00FC2E6F" w:rsidTr="00BD3963">
        <w:trPr>
          <w:tblCellSpacing w:w="0" w:type="dxa"/>
        </w:trPr>
        <w:tc>
          <w:tcPr>
            <w:tcW w:w="4120" w:type="dxa"/>
            <w:tcBorders>
              <w:top w:val="outset" w:sz="6" w:space="0" w:color="auto"/>
              <w:left w:val="outset" w:sz="6" w:space="0" w:color="auto"/>
              <w:bottom w:val="outset" w:sz="6" w:space="0" w:color="auto"/>
              <w:right w:val="outset" w:sz="6" w:space="0" w:color="auto"/>
            </w:tcBorders>
            <w:vAlign w:val="center"/>
            <w:hideMark/>
          </w:tcPr>
          <w:p w:rsidR="00BD3963" w:rsidRPr="00DA3052" w:rsidRDefault="00BD3963" w:rsidP="00FC2E6F">
            <w:pPr>
              <w:spacing w:after="0" w:line="240" w:lineRule="auto"/>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Сетевое взаимодействие с вузами</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rsidR="00BD3963" w:rsidRPr="00FC2E6F"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tc>
      </w:tr>
    </w:tbl>
    <w:p w:rsidR="00BD3963" w:rsidRDefault="00BD3963" w:rsidP="00FC2E6F">
      <w:pPr>
        <w:spacing w:after="0" w:line="240" w:lineRule="auto"/>
        <w:rPr>
          <w:rFonts w:ascii="Times New Roman" w:eastAsia="Times New Roman" w:hAnsi="Times New Roman" w:cs="Times New Roman"/>
          <w:sz w:val="24"/>
          <w:szCs w:val="24"/>
        </w:rPr>
      </w:pPr>
      <w:r w:rsidRPr="00FC2E6F">
        <w:rPr>
          <w:rFonts w:ascii="Times New Roman" w:eastAsia="Times New Roman" w:hAnsi="Times New Roman" w:cs="Times New Roman"/>
          <w:sz w:val="24"/>
          <w:szCs w:val="24"/>
        </w:rPr>
        <w:t> </w:t>
      </w:r>
    </w:p>
    <w:p w:rsidR="00DA3052" w:rsidRPr="00FC2E6F" w:rsidRDefault="00DA3052" w:rsidP="00FC2E6F">
      <w:pPr>
        <w:spacing w:after="0" w:line="240" w:lineRule="auto"/>
        <w:rPr>
          <w:rFonts w:ascii="Times New Roman" w:eastAsia="Times New Roman" w:hAnsi="Times New Roman" w:cs="Times New Roman"/>
          <w:sz w:val="24"/>
          <w:szCs w:val="24"/>
        </w:rPr>
      </w:pPr>
    </w:p>
    <w:p w:rsidR="00BD3963" w:rsidRDefault="00BD3963" w:rsidP="00DA3052">
      <w:pPr>
        <w:spacing w:after="0" w:line="240" w:lineRule="auto"/>
        <w:jc w:val="center"/>
        <w:rPr>
          <w:rFonts w:ascii="Times New Roman" w:eastAsia="Times New Roman" w:hAnsi="Times New Roman" w:cs="Times New Roman"/>
          <w:b/>
          <w:bCs/>
          <w:sz w:val="28"/>
          <w:szCs w:val="28"/>
        </w:rPr>
      </w:pPr>
      <w:r w:rsidRPr="00DA3052">
        <w:rPr>
          <w:rFonts w:ascii="Times New Roman" w:eastAsia="Times New Roman" w:hAnsi="Times New Roman" w:cs="Times New Roman"/>
          <w:b/>
          <w:bCs/>
          <w:sz w:val="28"/>
          <w:szCs w:val="28"/>
        </w:rPr>
        <w:t>2.3 Инновационная деятельность</w:t>
      </w:r>
    </w:p>
    <w:p w:rsidR="00DA3052" w:rsidRPr="00DA3052" w:rsidRDefault="00DA3052" w:rsidP="00DA3052">
      <w:pPr>
        <w:spacing w:after="0" w:line="240" w:lineRule="auto"/>
        <w:jc w:val="center"/>
        <w:rPr>
          <w:rFonts w:ascii="Times New Roman" w:eastAsia="Times New Roman" w:hAnsi="Times New Roman" w:cs="Times New Roman"/>
          <w:sz w:val="28"/>
          <w:szCs w:val="28"/>
        </w:rPr>
      </w:pPr>
    </w:p>
    <w:p w:rsidR="00BD3963" w:rsidRDefault="00BD3963" w:rsidP="00C97926">
      <w:pPr>
        <w:spacing w:after="0" w:line="240" w:lineRule="auto"/>
        <w:ind w:firstLine="567"/>
        <w:jc w:val="both"/>
        <w:rPr>
          <w:rFonts w:ascii="Times New Roman" w:eastAsia="Times New Roman" w:hAnsi="Times New Roman" w:cs="Times New Roman"/>
          <w:sz w:val="28"/>
          <w:szCs w:val="28"/>
        </w:rPr>
      </w:pPr>
      <w:r w:rsidRPr="00DA3052">
        <w:rPr>
          <w:rFonts w:ascii="Times New Roman" w:eastAsia="Times New Roman" w:hAnsi="Times New Roman" w:cs="Times New Roman"/>
          <w:sz w:val="28"/>
          <w:szCs w:val="28"/>
        </w:rPr>
        <w:t>Реализация поставленных задач по достижению вариативной цели развития школы будет осуществляться в форме следующих инновационных проектов.</w:t>
      </w:r>
    </w:p>
    <w:p w:rsidR="00DA3052" w:rsidRPr="00DA3052" w:rsidRDefault="00DA3052" w:rsidP="00C97926">
      <w:pPr>
        <w:spacing w:after="0" w:line="240" w:lineRule="auto"/>
        <w:ind w:firstLine="567"/>
        <w:jc w:val="both"/>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1"/>
        <w:gridCol w:w="3510"/>
        <w:gridCol w:w="3614"/>
      </w:tblGrid>
      <w:tr w:rsidR="00BD3963" w:rsidRPr="00C97926" w:rsidTr="00BD3963">
        <w:trPr>
          <w:tblCellSpacing w:w="0" w:type="dxa"/>
        </w:trPr>
        <w:tc>
          <w:tcPr>
            <w:tcW w:w="2755"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jc w:val="center"/>
              <w:rPr>
                <w:rFonts w:ascii="Times New Roman" w:eastAsia="Times New Roman" w:hAnsi="Times New Roman" w:cs="Times New Roman"/>
                <w:sz w:val="28"/>
                <w:szCs w:val="28"/>
              </w:rPr>
            </w:pPr>
            <w:r w:rsidRPr="00C97926">
              <w:rPr>
                <w:rFonts w:ascii="Times New Roman" w:eastAsia="Times New Roman" w:hAnsi="Times New Roman" w:cs="Times New Roman"/>
                <w:b/>
                <w:bCs/>
                <w:sz w:val="28"/>
                <w:szCs w:val="28"/>
              </w:rPr>
              <w:t>Проект</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jc w:val="center"/>
              <w:rPr>
                <w:rFonts w:ascii="Times New Roman" w:eastAsia="Times New Roman" w:hAnsi="Times New Roman" w:cs="Times New Roman"/>
                <w:sz w:val="28"/>
                <w:szCs w:val="28"/>
              </w:rPr>
            </w:pPr>
            <w:r w:rsidRPr="00C97926">
              <w:rPr>
                <w:rFonts w:ascii="Times New Roman" w:eastAsia="Times New Roman" w:hAnsi="Times New Roman" w:cs="Times New Roman"/>
                <w:b/>
                <w:bCs/>
                <w:sz w:val="28"/>
                <w:szCs w:val="28"/>
              </w:rPr>
              <w:t>Содержание</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jc w:val="center"/>
              <w:rPr>
                <w:rFonts w:ascii="Times New Roman" w:eastAsia="Times New Roman" w:hAnsi="Times New Roman" w:cs="Times New Roman"/>
                <w:sz w:val="28"/>
                <w:szCs w:val="28"/>
              </w:rPr>
            </w:pPr>
            <w:r w:rsidRPr="00C97926">
              <w:rPr>
                <w:rFonts w:ascii="Times New Roman" w:eastAsia="Times New Roman" w:hAnsi="Times New Roman" w:cs="Times New Roman"/>
                <w:b/>
                <w:bCs/>
                <w:sz w:val="28"/>
                <w:szCs w:val="28"/>
              </w:rPr>
              <w:t xml:space="preserve">Мероприятия </w:t>
            </w:r>
          </w:p>
        </w:tc>
      </w:tr>
      <w:tr w:rsidR="00BD3963" w:rsidRPr="00C97926" w:rsidTr="00BD3963">
        <w:trPr>
          <w:tblCellSpacing w:w="0" w:type="dxa"/>
        </w:trPr>
        <w:tc>
          <w:tcPr>
            <w:tcW w:w="2755"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DF6B5F" w:rsidP="00C97926">
            <w:pPr>
              <w:spacing w:after="0" w:line="240" w:lineRule="auto"/>
              <w:ind w:left="142" w:right="137"/>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t>Точка Роста</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Задача:</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вовлечь детей и подростков в разнообразное IT-творчество;</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повысить общий уровень IT-грамотности молодёжи;</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xml:space="preserve">- сформировать индивидуальные траектории развития и smart-компетенции обучающихся, а также выявить наиболее </w:t>
            </w:r>
            <w:r w:rsidRPr="00C97926">
              <w:rPr>
                <w:rFonts w:ascii="Times New Roman" w:eastAsia="Times New Roman" w:hAnsi="Times New Roman" w:cs="Times New Roman"/>
                <w:sz w:val="24"/>
                <w:szCs w:val="24"/>
              </w:rPr>
              <w:lastRenderedPageBreak/>
              <w:t>талантливых детей.</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Ц</w:t>
            </w:r>
            <w:r w:rsidR="00DF6B5F" w:rsidRPr="00C97926">
              <w:rPr>
                <w:rFonts w:ascii="Times New Roman" w:eastAsia="Times New Roman" w:hAnsi="Times New Roman" w:cs="Times New Roman"/>
                <w:sz w:val="24"/>
                <w:szCs w:val="24"/>
              </w:rPr>
              <w:t>елью реализации проекта «Точка Роста</w:t>
            </w:r>
            <w:r w:rsidRPr="00C97926">
              <w:rPr>
                <w:rFonts w:ascii="Times New Roman" w:eastAsia="Times New Roman" w:hAnsi="Times New Roman" w:cs="Times New Roman"/>
                <w:sz w:val="24"/>
                <w:szCs w:val="24"/>
              </w:rPr>
              <w:t>» является достижение лидирующей позиции Российской Федерации на глобальном рынке информационных технологий.</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lastRenderedPageBreak/>
              <w:t>- участие в олимпиаде кружкового движения НТИ;</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создание и обновление материально-технической базы для занятий IT творчеством;</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внедрение новых форм профориентации, освоение новых технологий;</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xml:space="preserve">- внедрение новых направлений IT – творчества для детей </w:t>
            </w:r>
            <w:r w:rsidRPr="00C97926">
              <w:rPr>
                <w:rFonts w:ascii="Times New Roman" w:eastAsia="Times New Roman" w:hAnsi="Times New Roman" w:cs="Times New Roman"/>
                <w:sz w:val="24"/>
                <w:szCs w:val="24"/>
              </w:rPr>
              <w:lastRenderedPageBreak/>
              <w:t>подростков;</w:t>
            </w:r>
          </w:p>
          <w:p w:rsidR="00BD3963" w:rsidRPr="00C97926" w:rsidRDefault="00BD3963" w:rsidP="00C97926">
            <w:pPr>
              <w:spacing w:after="0" w:line="240" w:lineRule="auto"/>
              <w:ind w:left="142" w:right="13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модернизация системы профориентации.</w:t>
            </w:r>
          </w:p>
        </w:tc>
      </w:tr>
      <w:tr w:rsidR="00BD3963" w:rsidRPr="00C97926" w:rsidTr="00BD3963">
        <w:trPr>
          <w:tblCellSpacing w:w="0" w:type="dxa"/>
        </w:trPr>
        <w:tc>
          <w:tcPr>
            <w:tcW w:w="2755"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37"/>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lastRenderedPageBreak/>
              <w:t>Финансовая грамотность</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16"/>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Целью является повышение финансовой грамотности, содействие формированию разумного финансового поведения, обоснованных решений и ответственного отношения к личным финансам, повышение эффективности в сфере защиты прав потребителей финансовых услуг.</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16"/>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w:t>
            </w:r>
          </w:p>
          <w:p w:rsidR="00BD3963" w:rsidRPr="00C97926" w:rsidRDefault="00BD3963" w:rsidP="00C97926">
            <w:pPr>
              <w:spacing w:after="0" w:line="240" w:lineRule="auto"/>
              <w:ind w:left="116"/>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w:t>
            </w:r>
          </w:p>
        </w:tc>
      </w:tr>
      <w:tr w:rsidR="00BD3963" w:rsidRPr="00C97926" w:rsidTr="00BD3963">
        <w:trPr>
          <w:tblCellSpacing w:w="0" w:type="dxa"/>
        </w:trPr>
        <w:tc>
          <w:tcPr>
            <w:tcW w:w="2755"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46"/>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t>Объективный и субъективный мониторинг качества образования</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Задача: создание системы гарантии качества образования в соответствии с требованиями ФГОС и потребностями учащихся и родителей.</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Выполнение задачи предполагает:</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внедрение внутришкольной системы контроля качества образования на электронной основе;</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развитие системы общественного мониторинга качества со стороны родителей;</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развитие оценки качества образования как степени удовлетворенности учащихся и педагогов</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внедрение комплексного электронного мониторинга качества образования в школе;</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привлечения родителей, представителей общественности и независимых педагогов к процедурам оценки качества общего образования в школе;</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нормативное и методическое обеспечение реализации моделей учета внеучебных достижений обучающихся школы;</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разработка и апробация модели оценки качества работы школы по социализации ребенка;</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разработка методики родительского контроля качества образования в школе;</w:t>
            </w:r>
          </w:p>
          <w:p w:rsidR="00BD3963" w:rsidRPr="00C97926" w:rsidRDefault="00DF6B5F"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обновление</w:t>
            </w:r>
            <w:r w:rsidR="00BD3963" w:rsidRPr="00C97926">
              <w:rPr>
                <w:rFonts w:ascii="Times New Roman" w:eastAsia="Times New Roman" w:hAnsi="Times New Roman" w:cs="Times New Roman"/>
                <w:sz w:val="24"/>
                <w:szCs w:val="24"/>
              </w:rPr>
              <w:t xml:space="preserve"> технологии Портфолио;</w:t>
            </w:r>
          </w:p>
          <w:p w:rsidR="00BD3963" w:rsidRPr="00C97926" w:rsidRDefault="00BD3963" w:rsidP="00C97926">
            <w:pPr>
              <w:spacing w:after="0" w:line="240" w:lineRule="auto"/>
              <w:ind w:left="178" w:right="4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xml:space="preserve">- разработка и апробационное внедрение внутренних оценочных систем, программ внутреннего аудита, оценки качества, позволяющих управлять процессом повышения качества образования по показателям ресурсов, процессов и </w:t>
            </w:r>
            <w:r w:rsidRPr="00C97926">
              <w:rPr>
                <w:rFonts w:ascii="Times New Roman" w:eastAsia="Times New Roman" w:hAnsi="Times New Roman" w:cs="Times New Roman"/>
                <w:sz w:val="24"/>
                <w:szCs w:val="24"/>
              </w:rPr>
              <w:lastRenderedPageBreak/>
              <w:t>результатов, а не только результатов</w:t>
            </w:r>
          </w:p>
        </w:tc>
      </w:tr>
      <w:tr w:rsidR="00BD3963" w:rsidRPr="00C97926" w:rsidTr="00BD3963">
        <w:trPr>
          <w:tblCellSpacing w:w="0" w:type="dxa"/>
        </w:trPr>
        <w:tc>
          <w:tcPr>
            <w:tcW w:w="2755"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lastRenderedPageBreak/>
              <w:t>Поддержка молодого педагога и его успешная интеграция в профессию</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Задача: профессиональная и социальная поддержка инновационного развития педагога.</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Выполнение задачи предполагает поддержку:</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авторских инициатив педагогов по развитию профессиональной деятельности;</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повышения «категорийности» учителей и базовой подготовки специалистов, не имеющих педобразования;</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подготовка педагогов к работе в индивидуально-ориентированном режиме в условиях дифференцированного и интегрированного обучения с использованием ИКТ-компетентности;</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повышение квалификации педагогов в области этнопедагогики, этнопсихологии и преподавания русского языка как неродного, специальной педагогики и специальной психологии;</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создать систему сопровождения педагогов в процессе их подготовки к аттестации;</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разработать систему электронного взаимодействия педагога с семьей ребенка;</w:t>
            </w:r>
          </w:p>
          <w:p w:rsidR="00BD3963" w:rsidRPr="00C97926" w:rsidRDefault="00BD3963" w:rsidP="00C97926">
            <w:pPr>
              <w:spacing w:after="0" w:line="240" w:lineRule="auto"/>
              <w:ind w:left="134" w:right="151"/>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повышение квалификации на основе выбора и реализации персонифицированного сертификата;</w:t>
            </w:r>
          </w:p>
        </w:tc>
      </w:tr>
      <w:tr w:rsidR="00BD3963" w:rsidRPr="00C97926" w:rsidTr="00BD3963">
        <w:trPr>
          <w:tblCellSpacing w:w="0" w:type="dxa"/>
        </w:trPr>
        <w:tc>
          <w:tcPr>
            <w:tcW w:w="2755"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15"/>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t>Умная территория школы</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Задача: совершенствование материально-технического и организационно-учебного оснащения образовательной среды школы для организации индивидуального обучения талантливого ребенка.</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Выполнение задачи предполагает ориентацию на:</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создание высокотехнологичной среды;</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создание эстетической и безопасной среды школы;</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w:t>
            </w:r>
          </w:p>
        </w:tc>
        <w:tc>
          <w:tcPr>
            <w:tcW w:w="479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поддержка состояние образовательной среды в соответствии санитарным нормам и правилам ППБ;</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обеспечение трансформации пришкольной территории как составной части образовательной среды школы;</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совершенствование информационного обеспечения как условия индивидуального образовательного маршрута ребенка в сетевом взаимодействии школы;</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разработка концепции рабочего места ребенка для ведения исследовательской деятельности;</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развитие школьного сайта как пространства диалога семьи и школы;</w:t>
            </w:r>
          </w:p>
          <w:p w:rsidR="00BD3963" w:rsidRPr="00C97926" w:rsidRDefault="00BD3963" w:rsidP="00C97926">
            <w:pPr>
              <w:spacing w:after="0" w:line="240" w:lineRule="auto"/>
              <w:ind w:left="142" w:right="115"/>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xml:space="preserve">–  привлечение учащихся к </w:t>
            </w:r>
            <w:r w:rsidRPr="00C97926">
              <w:rPr>
                <w:rFonts w:ascii="Times New Roman" w:eastAsia="Times New Roman" w:hAnsi="Times New Roman" w:cs="Times New Roman"/>
                <w:sz w:val="24"/>
                <w:szCs w:val="24"/>
              </w:rPr>
              <w:lastRenderedPageBreak/>
              <w:t>участию в проектах по созданию умной территории школы (конкурсы «Большая перемена» и др.)</w:t>
            </w:r>
          </w:p>
        </w:tc>
      </w:tr>
    </w:tbl>
    <w:p w:rsidR="00BD3963" w:rsidRPr="00C97926" w:rsidRDefault="00BD3963" w:rsidP="00C97926">
      <w:pPr>
        <w:spacing w:after="0" w:line="240" w:lineRule="auto"/>
        <w:rPr>
          <w:rFonts w:ascii="Times New Roman" w:eastAsia="Times New Roman" w:hAnsi="Times New Roman" w:cs="Times New Roman"/>
          <w:vanish/>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1"/>
        <w:gridCol w:w="3546"/>
        <w:gridCol w:w="3558"/>
      </w:tblGrid>
      <w:tr w:rsidR="00BD3963" w:rsidRPr="00C97926" w:rsidTr="00C97926">
        <w:trPr>
          <w:tblCellSpacing w:w="0" w:type="dxa"/>
        </w:trPr>
        <w:tc>
          <w:tcPr>
            <w:tcW w:w="2281"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24"/>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t>Проект индивидуальной образовательной траектории обучения в старшей школы</w:t>
            </w:r>
          </w:p>
        </w:tc>
        <w:tc>
          <w:tcPr>
            <w:tcW w:w="354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Задачи: на основе модели углубленного изучения профильных предметов обеспечить выбор обучающимся в проектировании индивидуальных учебных программ старшей школы.</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Выполнение задачи предполагает:</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увеличение спектра расширенного изучения предметов в соответствии с интересами талантливого ребенка;</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реализация возможностей профориентационной работы в расширенном изучении отдельных предметов</w:t>
            </w:r>
          </w:p>
        </w:tc>
        <w:tc>
          <w:tcPr>
            <w:tcW w:w="3558"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анализ, отбор и внедрение методик и форм изучения профильных предметов, в деятельность всех образовательных областей;</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создание интегрированных комплексов дополнительных учебных (элективных) курсов;</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внесение изменений в организацию деятельности методической службы и повышение квалификации педагогов;</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выявление и распространение инновационного опыта педагогов в деятельность других предметников;</w:t>
            </w:r>
          </w:p>
          <w:p w:rsidR="00BD3963" w:rsidRPr="00C97926" w:rsidRDefault="00BD3963" w:rsidP="00C97926">
            <w:pPr>
              <w:spacing w:after="0" w:line="240" w:lineRule="auto"/>
              <w:ind w:left="129"/>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совершенствование профориентационной диагностики ребенка</w:t>
            </w:r>
          </w:p>
        </w:tc>
      </w:tr>
      <w:tr w:rsidR="00BD3963" w:rsidRPr="00C97926" w:rsidTr="00C97926">
        <w:trPr>
          <w:tblCellSpacing w:w="0" w:type="dxa"/>
        </w:trPr>
        <w:tc>
          <w:tcPr>
            <w:tcW w:w="2281"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t>Профориентация учащихся</w:t>
            </w:r>
          </w:p>
        </w:tc>
        <w:tc>
          <w:tcPr>
            <w:tcW w:w="354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Задача: развитие личностного смысла в приобретении познавательного опыта и интереса к профессиональной деятельности.</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Выполнение задачи предполагает:</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создание системы взаимодействия школы и профориентирующей среды;</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готовность к продуктивным беседам с ребенком на данную тему «значимых взрослых»: родителей, психолога, учителей</w:t>
            </w:r>
          </w:p>
        </w:tc>
        <w:tc>
          <w:tcPr>
            <w:tcW w:w="3558"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комплексная диагностика профессиональных склонностей и личностных качеств в форме тестов, фиксация результатов тестов и выводов учащихся о себе в т.н. дневники профориентации;</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работа с учебным коллективом психологов, классных руководителей с целью разъяснения связи разных особенностей личности (типов мышления, темперамента и т.д.) с рекомендуемым типом профессиональной деятельности;</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распределение учащихся на малые группы в соответствии с результатами диагностик;</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xml:space="preserve">- поиск представителей не только колледжей и вузов, но и учебных центров при предприятиях, целенаправленная работа этих представителей (презентация профессий, предприятий и </w:t>
            </w:r>
            <w:r w:rsidRPr="00C97926">
              <w:rPr>
                <w:rFonts w:ascii="Times New Roman" w:eastAsia="Times New Roman" w:hAnsi="Times New Roman" w:cs="Times New Roman"/>
                <w:sz w:val="24"/>
                <w:szCs w:val="24"/>
              </w:rPr>
              <w:lastRenderedPageBreak/>
              <w:t>ответы на вопросы) с выделенной малой группой;</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выезд малых групп на предприятия, затем – в учебные заведения на профориентационные экскурсии и мастер-классы;</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родительские собрания с психологом: как родитель может помочь и как не должен влиять на выбор ребенка;</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классные часы в средней школе, ориентированные на создание представлений о малоизвестных профессиях или комплексе профессий; классные часы-тренинги;</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мастер-классы и тренинги на базе школы с детьми, склонными к работе с людьми, по профессии «вожатый», поиск бесплатных городских курсов вожатых для этих детей, которые бы позволили этим детям в раннем возрасте попробовать себя в качестве вожатых; как следствие, если у ребенка педагогико-воспитательские таланты, сделать его тьюттером младшего школьника, имеющего трудности с дисциплиной или обучением;</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профилизация классов и сотрудничество с вузами (организация практики) как перманентная профориентация;</w:t>
            </w:r>
          </w:p>
          <w:p w:rsidR="00BD3963" w:rsidRPr="00C97926" w:rsidRDefault="00BD3963" w:rsidP="00C97926">
            <w:pPr>
              <w:spacing w:after="0" w:line="240" w:lineRule="auto"/>
              <w:ind w:left="129" w:right="127"/>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фиксация всех промежуточных выводов ребенка в дневник рефлексии;</w:t>
            </w:r>
          </w:p>
        </w:tc>
      </w:tr>
      <w:tr w:rsidR="00BD3963" w:rsidRPr="00C97926" w:rsidTr="00C97926">
        <w:trPr>
          <w:tblCellSpacing w:w="0" w:type="dxa"/>
        </w:trPr>
        <w:tc>
          <w:tcPr>
            <w:tcW w:w="2281"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24"/>
              <w:rPr>
                <w:rFonts w:ascii="Times New Roman" w:eastAsia="Times New Roman" w:hAnsi="Times New Roman" w:cs="Times New Roman"/>
                <w:b/>
                <w:sz w:val="24"/>
                <w:szCs w:val="24"/>
              </w:rPr>
            </w:pPr>
            <w:r w:rsidRPr="00C97926">
              <w:rPr>
                <w:rFonts w:ascii="Times New Roman" w:eastAsia="Times New Roman" w:hAnsi="Times New Roman" w:cs="Times New Roman"/>
                <w:b/>
                <w:sz w:val="24"/>
                <w:szCs w:val="24"/>
              </w:rPr>
              <w:lastRenderedPageBreak/>
              <w:t>Электронное обучение и использование дистанционных образовательных технологий при реализации образовательных программ</w:t>
            </w:r>
          </w:p>
        </w:tc>
        <w:tc>
          <w:tcPr>
            <w:tcW w:w="3546"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Задача: использовать в обучении элементы электронного обучения и дистанционных образовательных технологий.</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Выполнение задачи предполагает:</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создание на основе современных информационных технологий единого образовательного пространства школы; </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lastRenderedPageBreak/>
              <w:t>- информационное обеспечение образовательного процесса в соответствии с требованиями к реализации образовательных программ школы</w:t>
            </w:r>
          </w:p>
        </w:tc>
        <w:tc>
          <w:tcPr>
            <w:tcW w:w="3558" w:type="dxa"/>
            <w:tcBorders>
              <w:top w:val="outset" w:sz="6" w:space="0" w:color="auto"/>
              <w:left w:val="outset" w:sz="6" w:space="0" w:color="auto"/>
              <w:bottom w:val="outset" w:sz="6" w:space="0" w:color="auto"/>
              <w:right w:val="outset" w:sz="6" w:space="0" w:color="auto"/>
            </w:tcBorders>
            <w:vAlign w:val="center"/>
            <w:hideMark/>
          </w:tcPr>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lastRenderedPageBreak/>
              <w:t>- разработка электронной системы обучения школы (на базе выбранной платформы) со встроенной подсистемой тестирования;</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 разработка и внедрение технологий фиксирования хода образовательного процесса, результатов промежуточной аттестации и результатов освоения ООП;</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xml:space="preserve">- проведение всех видов </w:t>
            </w:r>
            <w:r w:rsidRPr="00C97926">
              <w:rPr>
                <w:rFonts w:ascii="Times New Roman" w:eastAsia="Times New Roman" w:hAnsi="Times New Roman" w:cs="Times New Roman"/>
                <w:sz w:val="24"/>
                <w:szCs w:val="24"/>
              </w:rPr>
              <w:lastRenderedPageBreak/>
              <w:t>контактной работы учителя с обучающимися, процедур оценки результатов обучения, реализация которых предусматривает применение электронного обучения, дистанционных образовательных технологий;</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формирование электронного портфолио обучающихся;</w:t>
            </w:r>
          </w:p>
          <w:p w:rsidR="00BD3963" w:rsidRPr="00C97926" w:rsidRDefault="00BD3963" w:rsidP="00C97926">
            <w:pPr>
              <w:spacing w:after="0" w:line="240" w:lineRule="auto"/>
              <w:ind w:left="142" w:right="124"/>
              <w:rPr>
                <w:rFonts w:ascii="Times New Roman" w:eastAsia="Times New Roman" w:hAnsi="Times New Roman" w:cs="Times New Roman"/>
                <w:sz w:val="24"/>
                <w:szCs w:val="24"/>
              </w:rPr>
            </w:pPr>
            <w:r w:rsidRPr="00C97926">
              <w:rPr>
                <w:rFonts w:ascii="Times New Roman" w:eastAsia="Times New Roman" w:hAnsi="Times New Roman" w:cs="Times New Roman"/>
                <w:sz w:val="24"/>
                <w:szCs w:val="24"/>
              </w:rPr>
              <w:t>- разработка и внедрение системы технической защиты информации.</w:t>
            </w:r>
          </w:p>
        </w:tc>
      </w:tr>
    </w:tbl>
    <w:p w:rsidR="00BD3963" w:rsidRPr="00C97926" w:rsidRDefault="00BD3963" w:rsidP="00C97926">
      <w:pPr>
        <w:spacing w:after="0" w:line="240" w:lineRule="auto"/>
        <w:jc w:val="center"/>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lastRenderedPageBreak/>
        <w:t> </w:t>
      </w:r>
    </w:p>
    <w:p w:rsidR="00BD3963" w:rsidRDefault="00BD3963" w:rsidP="00C97926">
      <w:pPr>
        <w:spacing w:after="0" w:line="240" w:lineRule="auto"/>
        <w:jc w:val="center"/>
        <w:rPr>
          <w:rFonts w:ascii="Times New Roman" w:eastAsia="Times New Roman" w:hAnsi="Times New Roman" w:cs="Times New Roman"/>
          <w:b/>
          <w:bCs/>
          <w:sz w:val="28"/>
          <w:szCs w:val="28"/>
        </w:rPr>
      </w:pPr>
      <w:r w:rsidRPr="00C97926">
        <w:rPr>
          <w:rFonts w:ascii="Times New Roman" w:eastAsia="Times New Roman" w:hAnsi="Times New Roman" w:cs="Times New Roman"/>
          <w:b/>
          <w:bCs/>
          <w:sz w:val="28"/>
          <w:szCs w:val="28"/>
        </w:rPr>
        <w:t>2.3.1 Проект «Сетевое взаимодействие с высшими учебными заведениями» как форма инновационной деятельности образовательного учреждения</w:t>
      </w:r>
    </w:p>
    <w:p w:rsidR="00C97926" w:rsidRPr="00C97926" w:rsidRDefault="00C97926" w:rsidP="00C97926">
      <w:pPr>
        <w:spacing w:after="0" w:line="240" w:lineRule="auto"/>
        <w:jc w:val="center"/>
        <w:rPr>
          <w:rFonts w:ascii="Times New Roman" w:eastAsia="Times New Roman" w:hAnsi="Times New Roman" w:cs="Times New Roman"/>
          <w:sz w:val="28"/>
          <w:szCs w:val="28"/>
        </w:rPr>
      </w:pPr>
    </w:p>
    <w:p w:rsidR="00BD3963" w:rsidRPr="00C97926" w:rsidRDefault="00BD3963" w:rsidP="00C97926">
      <w:pPr>
        <w:spacing w:after="0" w:line="240" w:lineRule="auto"/>
        <w:ind w:firstLine="567"/>
        <w:jc w:val="both"/>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t>Акцент нам хотелось бы сделать на сетевом взаимодействии с высшими учебными заведениями.</w:t>
      </w:r>
    </w:p>
    <w:p w:rsidR="00BD3963" w:rsidRPr="00C97926" w:rsidRDefault="00BD3963" w:rsidP="00C97926">
      <w:pPr>
        <w:spacing w:after="0" w:line="240" w:lineRule="auto"/>
        <w:ind w:firstLine="567"/>
        <w:jc w:val="both"/>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t>Модернизация системы образования способствует перестройке деятельности образовательных учреждений. Потенциал такой деятельности заключается во взаимодействии всех участников образовательного процесса. Образовательная среда - это среда, в которой образовательное учреждение может взаимодействовать с любым дополнительным образовательным учреждением по вопросам совместной работы: обмен идеями, создание нового интеллектуального продукта и др.</w:t>
      </w:r>
    </w:p>
    <w:p w:rsidR="00BD3963" w:rsidRPr="00C97926" w:rsidRDefault="00BD3963" w:rsidP="00C97926">
      <w:pPr>
        <w:spacing w:after="0" w:line="240" w:lineRule="auto"/>
        <w:ind w:firstLine="567"/>
        <w:jc w:val="both"/>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t>Федеральным законом «Об образовании в Российской Федерации» определяется внедрение в образовательный процесс школы сетевой формы взаимодействия с высшими учебными заведениями, посредством которой осуществляется возможность освоения обучающимися образовательной программы с использованием ресурсов нескольких учреждений, осуществляющих образовательную и воспитательную деятельность.</w:t>
      </w:r>
    </w:p>
    <w:p w:rsidR="00BD3963" w:rsidRPr="00C97926" w:rsidRDefault="00BD3963" w:rsidP="00C97926">
      <w:pPr>
        <w:spacing w:after="0" w:line="240" w:lineRule="auto"/>
        <w:ind w:firstLine="567"/>
        <w:jc w:val="both"/>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t>Под сетевым взаимодействием в сфере образования понимают сложные многоуровневые и поливариантные связи, отношения между образовательными учреждениями (организациями) или субъектами образовательных отношений. Характер отношений строится на основе принципов добровольности, самоорганизованности, гибкости и оперативности.</w:t>
      </w:r>
    </w:p>
    <w:p w:rsidR="00BD3963" w:rsidRDefault="00BD3963" w:rsidP="00C97926">
      <w:pPr>
        <w:spacing w:after="0" w:line="240" w:lineRule="auto"/>
        <w:ind w:firstLine="567"/>
        <w:jc w:val="both"/>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t>В основу реализации Программы сетевого взаимодействия положен программно-проектный метод, сочетающий управленческую целенаправленность деятельности администрации школы и ответственных от вуза.</w:t>
      </w:r>
    </w:p>
    <w:p w:rsidR="00C97926" w:rsidRDefault="00C97926" w:rsidP="00C97926">
      <w:pPr>
        <w:spacing w:after="0" w:line="240" w:lineRule="auto"/>
        <w:ind w:firstLine="567"/>
        <w:jc w:val="both"/>
        <w:rPr>
          <w:rFonts w:ascii="Times New Roman" w:eastAsia="Times New Roman" w:hAnsi="Times New Roman" w:cs="Times New Roman"/>
          <w:sz w:val="28"/>
          <w:szCs w:val="28"/>
        </w:rPr>
      </w:pPr>
    </w:p>
    <w:p w:rsidR="00C97926" w:rsidRDefault="00C97926" w:rsidP="00C97926">
      <w:pPr>
        <w:spacing w:after="0" w:line="240" w:lineRule="auto"/>
        <w:ind w:firstLine="567"/>
        <w:jc w:val="both"/>
        <w:rPr>
          <w:rFonts w:ascii="Times New Roman" w:eastAsia="Times New Roman" w:hAnsi="Times New Roman" w:cs="Times New Roman"/>
          <w:sz w:val="28"/>
          <w:szCs w:val="28"/>
        </w:rPr>
      </w:pPr>
    </w:p>
    <w:p w:rsidR="00C97926" w:rsidRPr="00C97926" w:rsidRDefault="00C97926" w:rsidP="00C97926">
      <w:pPr>
        <w:spacing w:after="0" w:line="240" w:lineRule="auto"/>
        <w:ind w:firstLine="567"/>
        <w:jc w:val="both"/>
        <w:rPr>
          <w:rFonts w:ascii="Times New Roman" w:eastAsia="Times New Roman" w:hAnsi="Times New Roman" w:cs="Times New Roman"/>
          <w:sz w:val="28"/>
          <w:szCs w:val="28"/>
        </w:rPr>
      </w:pPr>
    </w:p>
    <w:p w:rsidR="00BD3963" w:rsidRPr="00C97926" w:rsidRDefault="00BD3963" w:rsidP="00C97926">
      <w:pPr>
        <w:spacing w:after="0" w:line="240" w:lineRule="auto"/>
        <w:jc w:val="center"/>
        <w:rPr>
          <w:rFonts w:ascii="Times New Roman" w:eastAsia="Times New Roman" w:hAnsi="Times New Roman" w:cs="Times New Roman"/>
          <w:b/>
          <w:bCs/>
          <w:sz w:val="28"/>
          <w:szCs w:val="28"/>
        </w:rPr>
      </w:pPr>
      <w:r w:rsidRPr="00C97926">
        <w:rPr>
          <w:rFonts w:ascii="Times New Roman" w:eastAsia="Times New Roman" w:hAnsi="Times New Roman" w:cs="Times New Roman"/>
          <w:b/>
          <w:bCs/>
          <w:sz w:val="28"/>
          <w:szCs w:val="28"/>
        </w:rPr>
        <w:lastRenderedPageBreak/>
        <w:t>2.3.2 Этапы реализации Программы</w:t>
      </w:r>
    </w:p>
    <w:p w:rsidR="00C97926" w:rsidRPr="00C97926" w:rsidRDefault="00C97926" w:rsidP="00C97926">
      <w:pPr>
        <w:spacing w:after="0" w:line="240" w:lineRule="auto"/>
        <w:jc w:val="center"/>
        <w:rPr>
          <w:rFonts w:ascii="Times New Roman" w:eastAsia="Times New Roman" w:hAnsi="Times New Roman" w:cs="Times New Roman"/>
          <w:b/>
          <w:bCs/>
          <w:sz w:val="28"/>
          <w:szCs w:val="28"/>
        </w:rPr>
      </w:pPr>
    </w:p>
    <w:p w:rsidR="00C97926" w:rsidRPr="00BD3963" w:rsidRDefault="00C97926" w:rsidP="00C97926">
      <w:pPr>
        <w:spacing w:after="0" w:line="240" w:lineRule="auto"/>
        <w:rPr>
          <w:rFonts w:ascii="Times New Roman" w:eastAsia="Times New Roman" w:hAnsi="Times New Roman" w:cs="Times New Roman"/>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126"/>
        <w:gridCol w:w="5812"/>
        <w:gridCol w:w="1417"/>
      </w:tblGrid>
      <w:tr w:rsidR="00BD3963" w:rsidRPr="00BD3963" w:rsidTr="00C97926">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Этап</w:t>
            </w:r>
          </w:p>
        </w:tc>
        <w:tc>
          <w:tcPr>
            <w:tcW w:w="5812"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Содержание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Сроки</w:t>
            </w:r>
          </w:p>
        </w:tc>
      </w:tr>
      <w:tr w:rsidR="00BD3963" w:rsidRPr="00BD3963" w:rsidTr="00C97926">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w:t>
            </w:r>
          </w:p>
        </w:tc>
        <w:tc>
          <w:tcPr>
            <w:tcW w:w="2126"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Подготовительный</w:t>
            </w:r>
          </w:p>
        </w:tc>
        <w:tc>
          <w:tcPr>
            <w:tcW w:w="5812"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Изучение возможностей образовательных проектов вузов, вовлеченных в сетевое взаимодействие, в целях повышения эффективности образовательного процесса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DF6B5F" w:rsidP="00C9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BD3963" w:rsidRPr="00BD3963">
              <w:rPr>
                <w:rFonts w:ascii="Times New Roman" w:eastAsia="Times New Roman" w:hAnsi="Times New Roman" w:cs="Times New Roman"/>
                <w:sz w:val="24"/>
                <w:szCs w:val="24"/>
              </w:rPr>
              <w:t xml:space="preserve"> г.</w:t>
            </w:r>
          </w:p>
        </w:tc>
      </w:tr>
      <w:tr w:rsidR="00BD3963" w:rsidRPr="00BD3963" w:rsidTr="00C97926">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w:t>
            </w:r>
          </w:p>
        </w:tc>
        <w:tc>
          <w:tcPr>
            <w:tcW w:w="2126"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Исследовательско-аналитический</w:t>
            </w:r>
          </w:p>
        </w:tc>
        <w:tc>
          <w:tcPr>
            <w:tcW w:w="5812"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Анализ условий, препятствий и проблем работы в режиме сетевого взаимодействия с вузами. Разработка форм и методов инновационной деятельности в логике сетевого сотрудничества с вузами. Проектирование аналитического инструментария для мониторинга и фиксации результатов инновационной работы</w:t>
            </w:r>
          </w:p>
        </w:tc>
        <w:tc>
          <w:tcPr>
            <w:tcW w:w="1417"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DF6B5F" w:rsidP="00C9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BD3963" w:rsidRPr="00BD3963">
              <w:rPr>
                <w:rFonts w:ascii="Times New Roman" w:eastAsia="Times New Roman" w:hAnsi="Times New Roman" w:cs="Times New Roman"/>
                <w:sz w:val="24"/>
                <w:szCs w:val="24"/>
              </w:rPr>
              <w:t xml:space="preserve"> г.</w:t>
            </w:r>
          </w:p>
        </w:tc>
      </w:tr>
      <w:tr w:rsidR="00BD3963" w:rsidRPr="00BD3963" w:rsidTr="00C97926">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Проектно-практический</w:t>
            </w:r>
          </w:p>
        </w:tc>
        <w:tc>
          <w:tcPr>
            <w:tcW w:w="5812"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Реализация образовательных проектов в рамках сетевого взаимодействия. Анализ полученных результатов, проектирование форм распространения практики сотрудничества на все ступени образовательного процесса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DF6B5F" w:rsidP="00C9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2022-2026</w:t>
            </w:r>
            <w:r w:rsidR="00BD3963" w:rsidRPr="00BD3963">
              <w:rPr>
                <w:rFonts w:ascii="Times New Roman" w:eastAsia="Times New Roman" w:hAnsi="Times New Roman" w:cs="Times New Roman"/>
                <w:sz w:val="24"/>
                <w:szCs w:val="24"/>
              </w:rPr>
              <w:t xml:space="preserve"> гг.</w:t>
            </w:r>
          </w:p>
        </w:tc>
      </w:tr>
    </w:tbl>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C97926" w:rsidRPr="00C97926" w:rsidRDefault="00C97926" w:rsidP="00C97926">
      <w:pPr>
        <w:spacing w:after="0" w:line="240" w:lineRule="auto"/>
        <w:jc w:val="both"/>
        <w:rPr>
          <w:rFonts w:ascii="Times New Roman" w:eastAsia="Times New Roman" w:hAnsi="Times New Roman" w:cs="Times New Roman"/>
          <w:sz w:val="28"/>
          <w:szCs w:val="28"/>
        </w:rPr>
      </w:pPr>
    </w:p>
    <w:p w:rsidR="00BD3963" w:rsidRDefault="00BD3963" w:rsidP="00C97926">
      <w:pPr>
        <w:spacing w:after="0" w:line="240" w:lineRule="auto"/>
        <w:jc w:val="center"/>
        <w:rPr>
          <w:rFonts w:ascii="Times New Roman" w:eastAsia="Times New Roman" w:hAnsi="Times New Roman" w:cs="Times New Roman"/>
          <w:b/>
          <w:bCs/>
          <w:sz w:val="28"/>
          <w:szCs w:val="28"/>
        </w:rPr>
      </w:pPr>
      <w:r w:rsidRPr="00C97926">
        <w:rPr>
          <w:rFonts w:ascii="Times New Roman" w:eastAsia="Times New Roman" w:hAnsi="Times New Roman" w:cs="Times New Roman"/>
          <w:b/>
          <w:bCs/>
          <w:sz w:val="28"/>
          <w:szCs w:val="28"/>
        </w:rPr>
        <w:t>2.3.3 Ожидаемые результаты</w:t>
      </w:r>
    </w:p>
    <w:p w:rsidR="00C97926" w:rsidRPr="00C97926" w:rsidRDefault="00C97926" w:rsidP="00C97926">
      <w:pPr>
        <w:spacing w:after="0" w:line="240" w:lineRule="auto"/>
        <w:jc w:val="both"/>
        <w:rPr>
          <w:rFonts w:ascii="Times New Roman" w:eastAsia="Times New Roman" w:hAnsi="Times New Roman" w:cs="Times New Roman"/>
          <w:sz w:val="28"/>
          <w:szCs w:val="28"/>
        </w:rPr>
      </w:pPr>
    </w:p>
    <w:p w:rsidR="00BD3963" w:rsidRDefault="00BD3963" w:rsidP="00C97926">
      <w:pPr>
        <w:spacing w:after="0" w:line="240" w:lineRule="auto"/>
        <w:jc w:val="both"/>
        <w:rPr>
          <w:rFonts w:ascii="Times New Roman" w:eastAsia="Times New Roman" w:hAnsi="Times New Roman" w:cs="Times New Roman"/>
          <w:sz w:val="28"/>
          <w:szCs w:val="28"/>
        </w:rPr>
      </w:pPr>
      <w:r w:rsidRPr="00C97926">
        <w:rPr>
          <w:rFonts w:ascii="Times New Roman" w:eastAsia="Times New Roman" w:hAnsi="Times New Roman" w:cs="Times New Roman"/>
          <w:sz w:val="28"/>
          <w:szCs w:val="28"/>
        </w:rPr>
        <w:t>Ожидаемые результаты – это налаженная система взаимодействия школы и вузов. В таблице представлены вузы-партнеры –  потенциальные участники сетевого взаимодействия.</w:t>
      </w:r>
    </w:p>
    <w:p w:rsidR="00C97926" w:rsidRPr="00C97926" w:rsidRDefault="00C97926" w:rsidP="00C97926">
      <w:pPr>
        <w:spacing w:after="0" w:line="240" w:lineRule="auto"/>
        <w:jc w:val="both"/>
        <w:rPr>
          <w:rFonts w:ascii="Times New Roman" w:eastAsia="Times New Roman" w:hAnsi="Times New Roman" w:cs="Times New Roman"/>
          <w:sz w:val="28"/>
          <w:szCs w:val="28"/>
        </w:rPr>
      </w:pPr>
    </w:p>
    <w:tbl>
      <w:tblPr>
        <w:tblW w:w="1034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
        <w:gridCol w:w="7088"/>
        <w:gridCol w:w="2977"/>
      </w:tblGrid>
      <w:tr w:rsidR="00BD3963" w:rsidRPr="00BD3963"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Название высшего учебного заведения, заключившего договор о сотрудничестве в сфере образования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7757F2"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Формат</w:t>
            </w:r>
          </w:p>
          <w:p w:rsidR="00BD3963" w:rsidRPr="00BD3963" w:rsidRDefault="00BD3963" w:rsidP="00C97926">
            <w:pPr>
              <w:spacing w:after="0"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взаимодействия</w:t>
            </w:r>
          </w:p>
        </w:tc>
      </w:tr>
      <w:tr w:rsidR="00BD3963" w:rsidRPr="007757F2"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jc w:val="center"/>
              <w:rPr>
                <w:rFonts w:ascii="Times New Roman" w:eastAsia="Times New Roman" w:hAnsi="Times New Roman" w:cs="Times New Roman"/>
              </w:rPr>
            </w:pPr>
            <w:r w:rsidRPr="007757F2">
              <w:rPr>
                <w:rFonts w:ascii="Times New Roman" w:eastAsia="Times New Roman" w:hAnsi="Times New Roman" w:cs="Times New Roman"/>
              </w:rPr>
              <w:t>1.</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DF6B5F" w:rsidP="00C97926">
            <w:pPr>
              <w:spacing w:after="0" w:line="240" w:lineRule="auto"/>
              <w:rPr>
                <w:rFonts w:ascii="Times New Roman" w:eastAsia="Times New Roman" w:hAnsi="Times New Roman" w:cs="Times New Roman"/>
              </w:rPr>
            </w:pPr>
            <w:r w:rsidRPr="007757F2">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технический университет»</w:t>
            </w:r>
          </w:p>
        </w:tc>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BC0CB9" w:rsidRDefault="00BD3963" w:rsidP="001A5277">
            <w:pPr>
              <w:spacing w:after="0" w:line="240" w:lineRule="auto"/>
              <w:ind w:left="127"/>
              <w:rPr>
                <w:rFonts w:ascii="Times New Roman" w:eastAsia="Times New Roman" w:hAnsi="Times New Roman" w:cs="Times New Roman"/>
              </w:rPr>
            </w:pPr>
            <w:r w:rsidRPr="007757F2">
              <w:rPr>
                <w:rFonts w:ascii="Times New Roman" w:eastAsia="Times New Roman" w:hAnsi="Times New Roman" w:cs="Times New Roman"/>
              </w:rPr>
              <w:t>Разработанные вузами образовательные</w:t>
            </w:r>
          </w:p>
          <w:p w:rsidR="00BC0CB9" w:rsidRDefault="00BD3963" w:rsidP="001A5277">
            <w:pPr>
              <w:spacing w:after="0" w:line="240" w:lineRule="auto"/>
              <w:ind w:left="127"/>
              <w:rPr>
                <w:rFonts w:ascii="Times New Roman" w:eastAsia="Times New Roman" w:hAnsi="Times New Roman" w:cs="Times New Roman"/>
              </w:rPr>
            </w:pPr>
            <w:r w:rsidRPr="007757F2">
              <w:rPr>
                <w:rFonts w:ascii="Times New Roman" w:eastAsia="Times New Roman" w:hAnsi="Times New Roman" w:cs="Times New Roman"/>
              </w:rPr>
              <w:t xml:space="preserve"> программы, проекты для </w:t>
            </w:r>
          </w:p>
          <w:p w:rsidR="00BC0CB9" w:rsidRDefault="00BD3963" w:rsidP="001A5277">
            <w:pPr>
              <w:spacing w:after="0" w:line="240" w:lineRule="auto"/>
              <w:ind w:left="127"/>
              <w:rPr>
                <w:rFonts w:ascii="Times New Roman" w:eastAsia="Times New Roman" w:hAnsi="Times New Roman" w:cs="Times New Roman"/>
              </w:rPr>
            </w:pPr>
            <w:r w:rsidRPr="007757F2">
              <w:rPr>
                <w:rFonts w:ascii="Times New Roman" w:eastAsia="Times New Roman" w:hAnsi="Times New Roman" w:cs="Times New Roman"/>
              </w:rPr>
              <w:t xml:space="preserve">химико-биологического, </w:t>
            </w:r>
          </w:p>
          <w:p w:rsidR="00BC0CB9" w:rsidRDefault="00BD3963" w:rsidP="001A5277">
            <w:pPr>
              <w:spacing w:after="0" w:line="240" w:lineRule="auto"/>
              <w:ind w:left="127"/>
              <w:rPr>
                <w:rFonts w:ascii="Times New Roman" w:eastAsia="Times New Roman" w:hAnsi="Times New Roman" w:cs="Times New Roman"/>
              </w:rPr>
            </w:pPr>
            <w:r w:rsidRPr="007757F2">
              <w:rPr>
                <w:rFonts w:ascii="Times New Roman" w:eastAsia="Times New Roman" w:hAnsi="Times New Roman" w:cs="Times New Roman"/>
              </w:rPr>
              <w:t>физико-математического и</w:t>
            </w:r>
          </w:p>
          <w:p w:rsidR="00BC0CB9" w:rsidRDefault="00BD3963" w:rsidP="001A5277">
            <w:pPr>
              <w:spacing w:after="0" w:line="240" w:lineRule="auto"/>
              <w:ind w:left="127"/>
              <w:rPr>
                <w:rFonts w:ascii="Times New Roman" w:eastAsia="Times New Roman" w:hAnsi="Times New Roman" w:cs="Times New Roman"/>
              </w:rPr>
            </w:pPr>
            <w:r w:rsidRPr="007757F2">
              <w:rPr>
                <w:rFonts w:ascii="Times New Roman" w:eastAsia="Times New Roman" w:hAnsi="Times New Roman" w:cs="Times New Roman"/>
              </w:rPr>
              <w:t xml:space="preserve"> социально-гуманитарногопрофиля </w:t>
            </w:r>
          </w:p>
          <w:p w:rsidR="00BD3963" w:rsidRPr="007757F2" w:rsidRDefault="00BD3963" w:rsidP="001A5277">
            <w:pPr>
              <w:spacing w:after="0" w:line="240" w:lineRule="auto"/>
              <w:ind w:left="127"/>
              <w:rPr>
                <w:rFonts w:ascii="Times New Roman" w:eastAsia="Times New Roman" w:hAnsi="Times New Roman" w:cs="Times New Roman"/>
              </w:rPr>
            </w:pPr>
            <w:r w:rsidRPr="007757F2">
              <w:rPr>
                <w:rFonts w:ascii="Times New Roman" w:eastAsia="Times New Roman" w:hAnsi="Times New Roman" w:cs="Times New Roman"/>
              </w:rPr>
              <w:t>в рамках поэтапного сетевого взаимодействия</w:t>
            </w:r>
          </w:p>
        </w:tc>
      </w:tr>
      <w:tr w:rsidR="00BD3963" w:rsidRPr="007757F2"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jc w:val="center"/>
              <w:rPr>
                <w:rFonts w:ascii="Times New Roman" w:eastAsia="Times New Roman" w:hAnsi="Times New Roman" w:cs="Times New Roman"/>
              </w:rPr>
            </w:pPr>
            <w:r w:rsidRPr="007757F2">
              <w:rPr>
                <w:rFonts w:ascii="Times New Roman" w:eastAsia="Times New Roman" w:hAnsi="Times New Roman" w:cs="Times New Roman"/>
              </w:rPr>
              <w:t>2.</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DF6B5F" w:rsidP="00C97926">
            <w:pPr>
              <w:spacing w:after="0" w:line="240" w:lineRule="auto"/>
              <w:rPr>
                <w:rFonts w:ascii="Times New Roman" w:eastAsia="Times New Roman" w:hAnsi="Times New Roman" w:cs="Times New Roman"/>
              </w:rPr>
            </w:pPr>
            <w:r w:rsidRPr="007757F2">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977" w:type="dxa"/>
            <w:vMerge/>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rPr>
                <w:rFonts w:ascii="Times New Roman" w:eastAsia="Times New Roman" w:hAnsi="Times New Roman" w:cs="Times New Roman"/>
              </w:rPr>
            </w:pPr>
          </w:p>
        </w:tc>
      </w:tr>
      <w:tr w:rsidR="00BD3963" w:rsidRPr="007757F2"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jc w:val="center"/>
              <w:rPr>
                <w:rFonts w:ascii="Times New Roman" w:eastAsia="Times New Roman" w:hAnsi="Times New Roman" w:cs="Times New Roman"/>
              </w:rPr>
            </w:pPr>
            <w:r w:rsidRPr="007757F2">
              <w:rPr>
                <w:rFonts w:ascii="Times New Roman" w:eastAsia="Times New Roman" w:hAnsi="Times New Roman" w:cs="Times New Roman"/>
              </w:rPr>
              <w:t>3.</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DF6B5F" w:rsidP="00C97926">
            <w:pPr>
              <w:spacing w:after="0" w:line="240" w:lineRule="auto"/>
              <w:rPr>
                <w:rFonts w:ascii="Times New Roman" w:eastAsia="Times New Roman" w:hAnsi="Times New Roman" w:cs="Times New Roman"/>
              </w:rPr>
            </w:pPr>
            <w:r w:rsidRPr="007757F2">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tc>
        <w:tc>
          <w:tcPr>
            <w:tcW w:w="2977" w:type="dxa"/>
            <w:vMerge/>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rPr>
                <w:rFonts w:ascii="Times New Roman" w:eastAsia="Times New Roman" w:hAnsi="Times New Roman" w:cs="Times New Roman"/>
              </w:rPr>
            </w:pPr>
          </w:p>
        </w:tc>
      </w:tr>
      <w:tr w:rsidR="00BD3963" w:rsidRPr="007757F2"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jc w:val="center"/>
              <w:rPr>
                <w:rFonts w:ascii="Times New Roman" w:eastAsia="Times New Roman" w:hAnsi="Times New Roman" w:cs="Times New Roman"/>
              </w:rPr>
            </w:pPr>
            <w:r w:rsidRPr="007757F2">
              <w:rPr>
                <w:rFonts w:ascii="Times New Roman" w:eastAsia="Times New Roman" w:hAnsi="Times New Roman" w:cs="Times New Roman"/>
              </w:rPr>
              <w:t>4.</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6B1E27" w:rsidP="00C97926">
            <w:pPr>
              <w:spacing w:after="0" w:line="240" w:lineRule="auto"/>
              <w:rPr>
                <w:rFonts w:ascii="Times New Roman" w:eastAsia="Times New Roman" w:hAnsi="Times New Roman" w:cs="Times New Roman"/>
              </w:rPr>
            </w:pPr>
            <w:r w:rsidRPr="007757F2">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tc>
        <w:tc>
          <w:tcPr>
            <w:tcW w:w="2977" w:type="dxa"/>
            <w:vMerge/>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rPr>
                <w:rFonts w:ascii="Times New Roman" w:eastAsia="Times New Roman" w:hAnsi="Times New Roman" w:cs="Times New Roman"/>
              </w:rPr>
            </w:pPr>
          </w:p>
        </w:tc>
      </w:tr>
      <w:tr w:rsidR="00BD3963" w:rsidRPr="007757F2"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jc w:val="center"/>
              <w:rPr>
                <w:rFonts w:ascii="Times New Roman" w:eastAsia="Times New Roman" w:hAnsi="Times New Roman" w:cs="Times New Roman"/>
              </w:rPr>
            </w:pPr>
            <w:r w:rsidRPr="007757F2">
              <w:rPr>
                <w:rFonts w:ascii="Times New Roman" w:eastAsia="Times New Roman" w:hAnsi="Times New Roman" w:cs="Times New Roman"/>
              </w:rPr>
              <w:t>5.</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6B1E27" w:rsidP="00C97926">
            <w:pPr>
              <w:spacing w:after="0" w:line="240" w:lineRule="auto"/>
              <w:rPr>
                <w:rFonts w:ascii="Times New Roman" w:eastAsia="Times New Roman" w:hAnsi="Times New Roman" w:cs="Times New Roman"/>
              </w:rPr>
            </w:pPr>
            <w:r w:rsidRPr="007757F2">
              <w:rPr>
                <w:rFonts w:ascii="Times New Roman" w:hAnsi="Times New Roman" w:cs="Times New Roman"/>
              </w:rPr>
              <w:t>Федеральное государственное бюджетное образовательное учреждение высшего образования «Ярославская государственная сельскохозяйственная академия»</w:t>
            </w:r>
          </w:p>
        </w:tc>
        <w:tc>
          <w:tcPr>
            <w:tcW w:w="2977" w:type="dxa"/>
            <w:vMerge/>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rPr>
                <w:rFonts w:ascii="Times New Roman" w:eastAsia="Times New Roman" w:hAnsi="Times New Roman" w:cs="Times New Roman"/>
              </w:rPr>
            </w:pPr>
          </w:p>
        </w:tc>
      </w:tr>
      <w:tr w:rsidR="00BD3963" w:rsidRPr="007757F2" w:rsidTr="00C97926">
        <w:trPr>
          <w:tblCellSpacing w:w="0"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jc w:val="center"/>
              <w:rPr>
                <w:rFonts w:ascii="Times New Roman" w:eastAsia="Times New Roman" w:hAnsi="Times New Roman" w:cs="Times New Roman"/>
              </w:rPr>
            </w:pPr>
            <w:r w:rsidRPr="007757F2">
              <w:rPr>
                <w:rFonts w:ascii="Times New Roman" w:eastAsia="Times New Roman" w:hAnsi="Times New Roman" w:cs="Times New Roman"/>
              </w:rPr>
              <w:t>6.</w:t>
            </w:r>
          </w:p>
        </w:tc>
        <w:tc>
          <w:tcPr>
            <w:tcW w:w="7088" w:type="dxa"/>
            <w:tcBorders>
              <w:top w:val="outset" w:sz="6" w:space="0" w:color="auto"/>
              <w:left w:val="outset" w:sz="6" w:space="0" w:color="auto"/>
              <w:bottom w:val="outset" w:sz="6" w:space="0" w:color="auto"/>
              <w:right w:val="outset" w:sz="6" w:space="0" w:color="auto"/>
            </w:tcBorders>
            <w:vAlign w:val="center"/>
            <w:hideMark/>
          </w:tcPr>
          <w:p w:rsidR="00BD3963" w:rsidRPr="007757F2" w:rsidRDefault="006B1E27" w:rsidP="00C97926">
            <w:pPr>
              <w:spacing w:after="0" w:line="240" w:lineRule="auto"/>
              <w:rPr>
                <w:rFonts w:ascii="Times New Roman" w:eastAsia="Times New Roman" w:hAnsi="Times New Roman" w:cs="Times New Roman"/>
              </w:rPr>
            </w:pPr>
            <w:r w:rsidRPr="007757F2">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театральный институт»</w:t>
            </w:r>
          </w:p>
        </w:tc>
        <w:tc>
          <w:tcPr>
            <w:tcW w:w="2977" w:type="dxa"/>
            <w:vMerge/>
            <w:tcBorders>
              <w:top w:val="outset" w:sz="6" w:space="0" w:color="auto"/>
              <w:left w:val="outset" w:sz="6" w:space="0" w:color="auto"/>
              <w:bottom w:val="outset" w:sz="6" w:space="0" w:color="auto"/>
              <w:right w:val="outset" w:sz="6" w:space="0" w:color="auto"/>
            </w:tcBorders>
            <w:vAlign w:val="center"/>
            <w:hideMark/>
          </w:tcPr>
          <w:p w:rsidR="00BD3963" w:rsidRPr="007757F2" w:rsidRDefault="00BD3963" w:rsidP="00C97926">
            <w:pPr>
              <w:spacing w:after="0" w:line="240" w:lineRule="auto"/>
              <w:rPr>
                <w:rFonts w:ascii="Times New Roman" w:eastAsia="Times New Roman" w:hAnsi="Times New Roman" w:cs="Times New Roman"/>
              </w:rPr>
            </w:pPr>
          </w:p>
        </w:tc>
      </w:tr>
    </w:tbl>
    <w:p w:rsidR="00BD3963" w:rsidRPr="007757F2" w:rsidRDefault="00BD3963" w:rsidP="00C97926">
      <w:pPr>
        <w:spacing w:after="0" w:line="240" w:lineRule="auto"/>
        <w:rPr>
          <w:rFonts w:ascii="Times New Roman" w:eastAsia="Times New Roman" w:hAnsi="Times New Roman" w:cs="Times New Roman"/>
        </w:rPr>
      </w:pPr>
      <w:r w:rsidRPr="007757F2">
        <w:rPr>
          <w:rFonts w:ascii="Times New Roman" w:eastAsia="Times New Roman" w:hAnsi="Times New Roman" w:cs="Times New Roman"/>
        </w:rPr>
        <w:t> </w:t>
      </w:r>
    </w:p>
    <w:p w:rsidR="00C97926" w:rsidRDefault="00C97926" w:rsidP="00C97926">
      <w:pPr>
        <w:spacing w:after="0" w:line="240" w:lineRule="auto"/>
        <w:rPr>
          <w:rFonts w:ascii="Times New Roman" w:eastAsia="Times New Roman" w:hAnsi="Times New Roman" w:cs="Times New Roman"/>
          <w:b/>
          <w:bCs/>
          <w:sz w:val="24"/>
          <w:szCs w:val="24"/>
        </w:rPr>
      </w:pPr>
    </w:p>
    <w:p w:rsidR="00C97926" w:rsidRDefault="00C97926" w:rsidP="00C97926">
      <w:pPr>
        <w:spacing w:after="0" w:line="240" w:lineRule="auto"/>
        <w:rPr>
          <w:rFonts w:ascii="Times New Roman" w:eastAsia="Times New Roman" w:hAnsi="Times New Roman" w:cs="Times New Roman"/>
          <w:b/>
          <w:bCs/>
          <w:sz w:val="24"/>
          <w:szCs w:val="24"/>
        </w:rPr>
      </w:pPr>
    </w:p>
    <w:p w:rsidR="00C97926" w:rsidRDefault="00C97926" w:rsidP="00C97926">
      <w:pPr>
        <w:spacing w:after="0" w:line="240" w:lineRule="auto"/>
        <w:rPr>
          <w:rFonts w:ascii="Times New Roman" w:eastAsia="Times New Roman" w:hAnsi="Times New Roman" w:cs="Times New Roman"/>
          <w:b/>
          <w:bCs/>
          <w:sz w:val="24"/>
          <w:szCs w:val="24"/>
        </w:rPr>
      </w:pPr>
    </w:p>
    <w:p w:rsidR="00BD3963" w:rsidRPr="00C97926" w:rsidRDefault="00BD3963" w:rsidP="00C97926">
      <w:pPr>
        <w:spacing w:after="0" w:line="240" w:lineRule="auto"/>
        <w:jc w:val="center"/>
        <w:rPr>
          <w:rFonts w:ascii="Times New Roman" w:eastAsia="Times New Roman" w:hAnsi="Times New Roman" w:cs="Times New Roman"/>
          <w:b/>
          <w:bCs/>
          <w:sz w:val="28"/>
          <w:szCs w:val="28"/>
        </w:rPr>
      </w:pPr>
      <w:r w:rsidRPr="00C97926">
        <w:rPr>
          <w:rFonts w:ascii="Times New Roman" w:eastAsia="Times New Roman" w:hAnsi="Times New Roman" w:cs="Times New Roman"/>
          <w:b/>
          <w:bCs/>
          <w:sz w:val="28"/>
          <w:szCs w:val="28"/>
        </w:rPr>
        <w:lastRenderedPageBreak/>
        <w:t>2.4 Целевые индикаторы результативности реализации Программы по этапам</w:t>
      </w:r>
    </w:p>
    <w:p w:rsidR="00C97926" w:rsidRPr="00BD3963" w:rsidRDefault="00C97926" w:rsidP="00C97926">
      <w:pPr>
        <w:spacing w:after="0" w:line="240" w:lineRule="auto"/>
        <w:rPr>
          <w:rFonts w:ascii="Times New Roman" w:eastAsia="Times New Roman" w:hAnsi="Times New Roman" w:cs="Times New Roman"/>
          <w:sz w:val="24"/>
          <w:szCs w:val="24"/>
        </w:rPr>
      </w:pPr>
    </w:p>
    <w:p w:rsidR="00BD396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Программа реализуется по двум этапам работы:</w:t>
      </w:r>
    </w:p>
    <w:p w:rsidR="00BD3963" w:rsidRPr="001A5277" w:rsidRDefault="00DF6C09"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1. ЭТАП 2021-2023</w:t>
      </w:r>
      <w:r w:rsidR="00BD3963" w:rsidRPr="001A5277">
        <w:rPr>
          <w:rFonts w:ascii="Times New Roman" w:eastAsia="Times New Roman" w:hAnsi="Times New Roman" w:cs="Times New Roman"/>
          <w:sz w:val="28"/>
          <w:szCs w:val="28"/>
        </w:rPr>
        <w:t xml:space="preserve"> гг.</w:t>
      </w:r>
    </w:p>
    <w:p w:rsidR="00BD396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Разработка устойчивых, согласованных моделей организации образовательной практики школы в соответствии с требованиями ФГОС ДО, НОО, ООО.</w:t>
      </w:r>
    </w:p>
    <w:p w:rsidR="00BD396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2. ЭТАП 2022-2025 гг.</w:t>
      </w:r>
    </w:p>
    <w:p w:rsidR="00BD396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Создание целостной образовательной среды школы при переходе на ФГОС СОО.</w:t>
      </w:r>
    </w:p>
    <w:p w:rsidR="00BD3963" w:rsidRPr="001A5277" w:rsidRDefault="00DF6C09"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Об успешности развития школы МОУ СШ п.Ярославка ЯМР</w:t>
      </w:r>
      <w:r w:rsidR="00BD3963" w:rsidRPr="001A5277">
        <w:rPr>
          <w:rFonts w:ascii="Times New Roman" w:eastAsia="Times New Roman" w:hAnsi="Times New Roman" w:cs="Times New Roman"/>
          <w:sz w:val="28"/>
          <w:szCs w:val="28"/>
        </w:rPr>
        <w:t xml:space="preserve"> можно будет судить:</w:t>
      </w:r>
    </w:p>
    <w:p w:rsidR="00BD396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 по четкости выполнения ответственными лицами программных мероприятий в полном объеме и в срок;</w:t>
      </w:r>
    </w:p>
    <w:p w:rsidR="00BD396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 по динамике изменения качества образования по показателям, определенным в «дорожной карте» и показателям оценки эффективности работы образовательной организации.</w:t>
      </w:r>
    </w:p>
    <w:p w:rsidR="00BD3963" w:rsidRPr="00BD3963" w:rsidRDefault="00BD3963" w:rsidP="00C97926">
      <w:pPr>
        <w:spacing w:after="0"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1A5277" w:rsidRDefault="00BD3963" w:rsidP="001A5277">
      <w:pPr>
        <w:spacing w:before="100" w:beforeAutospacing="1" w:after="100" w:afterAutospacing="1" w:line="240" w:lineRule="auto"/>
        <w:jc w:val="center"/>
        <w:rPr>
          <w:rFonts w:ascii="Times New Roman" w:eastAsia="Times New Roman" w:hAnsi="Times New Roman" w:cs="Times New Roman"/>
          <w:sz w:val="28"/>
          <w:szCs w:val="28"/>
        </w:rPr>
      </w:pPr>
      <w:r w:rsidRPr="001A5277">
        <w:rPr>
          <w:rFonts w:ascii="Times New Roman" w:eastAsia="Times New Roman" w:hAnsi="Times New Roman" w:cs="Times New Roman"/>
          <w:b/>
          <w:bCs/>
          <w:sz w:val="28"/>
          <w:szCs w:val="28"/>
        </w:rPr>
        <w:t>2.4.1 Показатели достижения инвариантной цели развития школы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9"/>
        <w:gridCol w:w="4075"/>
        <w:gridCol w:w="1395"/>
        <w:gridCol w:w="888"/>
        <w:gridCol w:w="848"/>
      </w:tblGrid>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Показатель эффективности деятельности шк</w:t>
            </w:r>
            <w:r w:rsidR="005E7850">
              <w:rPr>
                <w:rFonts w:ascii="Times New Roman" w:eastAsia="Times New Roman" w:hAnsi="Times New Roman" w:cs="Times New Roman"/>
                <w:b/>
                <w:bCs/>
                <w:sz w:val="24"/>
                <w:szCs w:val="24"/>
              </w:rPr>
              <w:t>олы</w:t>
            </w:r>
          </w:p>
        </w:tc>
        <w:tc>
          <w:tcPr>
            <w:tcW w:w="217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Критерий эффективности</w:t>
            </w:r>
          </w:p>
        </w:tc>
        <w:tc>
          <w:tcPr>
            <w:tcW w:w="743"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Исходное значение показателя</w:t>
            </w:r>
          </w:p>
        </w:tc>
        <w:tc>
          <w:tcPr>
            <w:tcW w:w="925" w:type="pct"/>
            <w:gridSpan w:val="2"/>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Показатель</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ind w:left="-57"/>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к концу 1 этапа</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ind w:left="-57"/>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к концу 2 этапа</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1. Выполнение </w:t>
            </w:r>
            <w:r w:rsidR="00DF6C09">
              <w:rPr>
                <w:rFonts w:ascii="Times New Roman" w:eastAsia="Times New Roman" w:hAnsi="Times New Roman" w:cs="Times New Roman"/>
                <w:sz w:val="24"/>
                <w:szCs w:val="24"/>
              </w:rPr>
              <w:t>муниципального</w:t>
            </w:r>
            <w:r w:rsidRPr="00BD3963">
              <w:rPr>
                <w:rFonts w:ascii="Times New Roman" w:eastAsia="Times New Roman" w:hAnsi="Times New Roman" w:cs="Times New Roman"/>
                <w:sz w:val="24"/>
                <w:szCs w:val="24"/>
              </w:rPr>
              <w:t xml:space="preserve"> зад</w:t>
            </w:r>
            <w:r w:rsidR="00DF6C09">
              <w:rPr>
                <w:rFonts w:ascii="Times New Roman" w:eastAsia="Times New Roman" w:hAnsi="Times New Roman" w:cs="Times New Roman"/>
                <w:sz w:val="24"/>
                <w:szCs w:val="24"/>
              </w:rPr>
              <w:t xml:space="preserve">ания на оказание </w:t>
            </w:r>
            <w:r w:rsidRPr="00BD3963">
              <w:rPr>
                <w:rFonts w:ascii="Times New Roman" w:eastAsia="Times New Roman" w:hAnsi="Times New Roman" w:cs="Times New Roman"/>
                <w:sz w:val="24"/>
                <w:szCs w:val="24"/>
              </w:rPr>
              <w:t xml:space="preserve"> услуг (выполнение работ) </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Полнота реализации основных образовательных программ</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after="0" w:line="240" w:lineRule="auto"/>
              <w:ind w:left="142"/>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Сохранение контингента обучающихся при переходе с одного на другой уровни образования</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ind w:left="174"/>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after="0" w:line="240" w:lineRule="auto"/>
              <w:ind w:left="142"/>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Отсутствие обучающихся 9 классов, не получивших аттестат об основном общем образовании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after="0" w:line="240" w:lineRule="auto"/>
              <w:ind w:left="142"/>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Отсутствие выпускников 11 классов, не получивших аттестат о среднем общем образовании;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 Выполнение требований действующего законодательства для реализации основных образовательных программ</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Отсутствие предписаний надзорных органов</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Отсутствие подтвердившихся жалоб граждан</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Отсутствие просроченной кредиторской задолженности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средней заработной платы педагогических работников школы к средней заработной плате в регионе</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bl>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9"/>
        <w:gridCol w:w="4075"/>
        <w:gridCol w:w="1395"/>
        <w:gridCol w:w="888"/>
        <w:gridCol w:w="848"/>
      </w:tblGrid>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ight="2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3. Обеспечение высокого качества </w:t>
            </w:r>
            <w:r w:rsidRPr="00BD3963">
              <w:rPr>
                <w:rFonts w:ascii="Times New Roman" w:eastAsia="Times New Roman" w:hAnsi="Times New Roman" w:cs="Times New Roman"/>
                <w:sz w:val="24"/>
                <w:szCs w:val="24"/>
              </w:rPr>
              <w:lastRenderedPageBreak/>
              <w:t>обучения</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DF6C09" w:rsidP="001A5277">
            <w:pPr>
              <w:spacing w:before="100" w:beforeAutospacing="1" w:after="100" w:afterAutospacing="1" w:line="240" w:lineRule="auto"/>
              <w:ind w:left="142" w:right="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Соответствие итогов ОГЭ</w:t>
            </w:r>
            <w:r w:rsidR="00BD3963" w:rsidRPr="00BD3963">
              <w:rPr>
                <w:rFonts w:ascii="Times New Roman" w:eastAsia="Times New Roman" w:hAnsi="Times New Roman" w:cs="Times New Roman"/>
                <w:sz w:val="24"/>
                <w:szCs w:val="24"/>
              </w:rPr>
              <w:t xml:space="preserve">, ЕГЭ общеобразовательной организации </w:t>
            </w:r>
            <w:r w:rsidR="00BD3963" w:rsidRPr="00BD3963">
              <w:rPr>
                <w:rFonts w:ascii="Times New Roman" w:eastAsia="Times New Roman" w:hAnsi="Times New Roman" w:cs="Times New Roman"/>
                <w:sz w:val="24"/>
                <w:szCs w:val="24"/>
              </w:rPr>
              <w:lastRenderedPageBreak/>
              <w:t>итогам по региону в соответствии с уровнем реализуемой образовательной программы:</w:t>
            </w:r>
          </w:p>
          <w:p w:rsidR="00BD3963" w:rsidRPr="00BD3963" w:rsidRDefault="00BD3963" w:rsidP="001A5277">
            <w:pPr>
              <w:spacing w:before="100" w:beforeAutospacing="1" w:after="100" w:afterAutospacing="1" w:line="240" w:lineRule="auto"/>
              <w:ind w:left="142" w:right="2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Показатель итогов школы в сравнении со средним по региону:</w:t>
            </w:r>
          </w:p>
          <w:p w:rsidR="00BD3963" w:rsidRPr="00BD3963" w:rsidRDefault="00DF6C09" w:rsidP="001A5277">
            <w:pPr>
              <w:spacing w:before="100" w:beforeAutospacing="1" w:after="100" w:afterAutospacing="1" w:line="240" w:lineRule="auto"/>
              <w:ind w:left="142" w:right="22"/>
              <w:rPr>
                <w:rFonts w:ascii="Times New Roman" w:eastAsia="Times New Roman" w:hAnsi="Times New Roman" w:cs="Times New Roman"/>
                <w:sz w:val="24"/>
                <w:szCs w:val="24"/>
              </w:rPr>
            </w:pPr>
            <w:r>
              <w:rPr>
                <w:rFonts w:ascii="Times New Roman" w:eastAsia="Times New Roman" w:hAnsi="Times New Roman" w:cs="Times New Roman"/>
                <w:sz w:val="24"/>
                <w:szCs w:val="24"/>
              </w:rPr>
              <w:t>- ОГЭ</w:t>
            </w:r>
          </w:p>
          <w:p w:rsidR="00BD3963" w:rsidRPr="00BD3963" w:rsidRDefault="00BD3963" w:rsidP="001A5277">
            <w:pPr>
              <w:spacing w:before="100" w:beforeAutospacing="1" w:after="100" w:afterAutospacing="1" w:line="240" w:lineRule="auto"/>
              <w:ind w:left="142" w:right="2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ЕГЭ</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110%</w:t>
            </w: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112%</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115%</w:t>
            </w: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115%</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117%</w:t>
            </w: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120%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обучающихся – победителей и призеров олимпиад и конкурсов на региональном, федеральном уровнях</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7%</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9%</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right="-11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 Кадровое обеспечение образовательного процесса</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1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Оптимальная укомплектованность кадрами (отсутствие педагогических вакансий (если предмет не ведется 3 месяца и более))</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after="0" w:line="240" w:lineRule="auto"/>
              <w:ind w:right="-119"/>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1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Соответствие квалификации работников занимаемым должностям (Отсутствие педагогических работников, не прошедших повышение квалификации за предыдущие 5 лет)</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90%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педагогов в возрасте до 30 лет</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12%</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17%</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20%</w:t>
            </w:r>
          </w:p>
        </w:tc>
      </w:tr>
      <w:tr w:rsidR="00BD3963" w:rsidRPr="00BD3963" w:rsidTr="00BD3963">
        <w:trPr>
          <w:tblCellSpacing w:w="0" w:type="dxa"/>
        </w:trPr>
        <w:tc>
          <w:tcPr>
            <w:tcW w:w="11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 Совершенствование педагогических и управленческих процессов на основе НСОК</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Участие в независимых сертифицированных исследованиях</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6. Обеспечение доступности качественного образования</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Создание условий доступности для всех категорий лиц с ОВЗ</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Дошкольное</w:t>
            </w:r>
          </w:p>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отделение</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Вся школа</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Вся школа</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Наличие программ поддержки одаренных детей, талантливой молодежи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Наличие программ поддержки детей, имеющих трудности в обучении и проблемы со здоровьем</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применения информационных технологий в образовательном процессе и использования электронных ресурсов</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25%</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ight="128"/>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Отношение среднего балла единого государственного экзамена (в расчете на один предмет) у 10% обучающихся с лучшими результатами единого государственного экзамена к среднему баллу единого государственного экзамена (в расчете на один предмет) у 10% </w:t>
            </w:r>
            <w:r w:rsidRPr="00BD3963">
              <w:rPr>
                <w:rFonts w:ascii="Times New Roman" w:eastAsia="Times New Roman" w:hAnsi="Times New Roman" w:cs="Times New Roman"/>
                <w:sz w:val="24"/>
                <w:szCs w:val="24"/>
              </w:rPr>
              <w:lastRenderedPageBreak/>
              <w:t>обучающихся с худшими результатами единого государственного экзамена</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1,6</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1,5</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1,4</w:t>
            </w:r>
          </w:p>
        </w:tc>
      </w:tr>
    </w:tbl>
    <w:p w:rsidR="00BD3963" w:rsidRPr="00BD3963" w:rsidRDefault="00BD3963" w:rsidP="00BD3963">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9"/>
        <w:gridCol w:w="4075"/>
        <w:gridCol w:w="1395"/>
        <w:gridCol w:w="888"/>
        <w:gridCol w:w="848"/>
      </w:tblGrid>
      <w:tr w:rsidR="00BD3963" w:rsidRPr="00BD3963" w:rsidTr="00BD3963">
        <w:trPr>
          <w:tblCellSpacing w:w="0" w:type="dxa"/>
        </w:trPr>
        <w:tc>
          <w:tcPr>
            <w:tcW w:w="11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ight="164"/>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7. Организация эффективной физкультурно-оздоровительной и спортивной работы</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Наличие программ развития спортивной инфраструктуры школы</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ight="164"/>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программ спортивной направленности среди программ дополнительного образования в школе</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15%</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25%</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after="0" w:line="240" w:lineRule="auto"/>
              <w:ind w:left="142" w:right="164"/>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Охват обучающихся (в процентах от общего количества) занятиями в кружках, секциях спортивной направленности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55%</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60%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70%</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ight="164"/>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8. Создание условий для сохранения здоровья обучающихся</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учебных занятий с использованием здоровьесберегающих и здоровьесозидающих технологий, направленных на снижение утомляемости учащихся на уроках</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25%</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40%</w:t>
            </w:r>
          </w:p>
        </w:tc>
      </w:tr>
      <w:tr w:rsidR="00BD3963" w:rsidRPr="00BD3963" w:rsidTr="00BD3963">
        <w:trPr>
          <w:trHeight w:val="2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Снижение коэффициента травматизма по отношению к предыдущему периоду</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9. Обеспечение комплексной безопасности и охраны труда в образовательной организации</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Соответствие существующих условий критериям паспорта безопасности:</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капитальное ограждение территории</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наличие металлических дверей</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наличие физической охраны</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наличие АПС</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наличие КЭВМ</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наличие системы оповещения и управления эвакуацией при пожаре</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обеспеченность персонала СИЗ органов дыхания</w:t>
            </w:r>
          </w:p>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обеспеченность персонала средствами передвижения для эвакуации маломобильных обучающихся</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90%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Реализация программы по антитеррористической защите </w:t>
            </w:r>
            <w:r w:rsidRPr="00BD3963">
              <w:rPr>
                <w:rFonts w:ascii="Times New Roman" w:eastAsia="Times New Roman" w:hAnsi="Times New Roman" w:cs="Times New Roman"/>
                <w:sz w:val="24"/>
                <w:szCs w:val="24"/>
              </w:rPr>
              <w:lastRenderedPageBreak/>
              <w:t>образовательной организации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да</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r>
      <w:tr w:rsidR="00BD3963" w:rsidRPr="00BD3963" w:rsidTr="00BD3963">
        <w:trPr>
          <w:tblCellSpacing w:w="0" w:type="dxa"/>
        </w:trPr>
        <w:tc>
          <w:tcPr>
            <w:tcW w:w="11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10. Создание системы государственно-общественного управления</w:t>
            </w: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Полнота нормативно-правовой базы по организации ГОУО</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80%</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Количества мероприятий по презентации опыта работы ГОУО</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3</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4</w:t>
            </w:r>
          </w:p>
        </w:tc>
      </w:tr>
      <w:tr w:rsidR="00BD3963" w:rsidRPr="00BD3963" w:rsidTr="00BD396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17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89"/>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Удовлетворенность социума качеством информационной открытости школы (сайт, публичный отчет, публикации в СМИ)</w:t>
            </w:r>
          </w:p>
        </w:tc>
        <w:tc>
          <w:tcPr>
            <w:tcW w:w="74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65%</w:t>
            </w:r>
          </w:p>
        </w:tc>
        <w:tc>
          <w:tcPr>
            <w:tcW w:w="473"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90%</w:t>
            </w:r>
          </w:p>
        </w:tc>
        <w:tc>
          <w:tcPr>
            <w:tcW w:w="452"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95%</w:t>
            </w:r>
          </w:p>
        </w:tc>
      </w:tr>
    </w:tbl>
    <w:p w:rsidR="00BD3963" w:rsidRPr="00BD3963" w:rsidRDefault="00BD3963" w:rsidP="00BD3963">
      <w:pPr>
        <w:spacing w:before="100" w:beforeAutospacing="1" w:after="100" w:afterAutospacing="1" w:line="240" w:lineRule="auto"/>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1A5277" w:rsidRDefault="00BD3963" w:rsidP="001A5277">
      <w:pPr>
        <w:spacing w:before="100" w:beforeAutospacing="1" w:after="100" w:afterAutospacing="1" w:line="240" w:lineRule="auto"/>
        <w:jc w:val="center"/>
        <w:rPr>
          <w:rFonts w:ascii="Times New Roman" w:eastAsia="Times New Roman" w:hAnsi="Times New Roman" w:cs="Times New Roman"/>
          <w:sz w:val="28"/>
          <w:szCs w:val="28"/>
        </w:rPr>
      </w:pPr>
      <w:r w:rsidRPr="001A5277">
        <w:rPr>
          <w:rFonts w:ascii="Times New Roman" w:eastAsia="Times New Roman" w:hAnsi="Times New Roman" w:cs="Times New Roman"/>
          <w:b/>
          <w:bCs/>
          <w:sz w:val="28"/>
          <w:szCs w:val="28"/>
        </w:rPr>
        <w:t>2.4.2 Показатели достижения вариантной цели развития школы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4"/>
        <w:gridCol w:w="4176"/>
        <w:gridCol w:w="1252"/>
        <w:gridCol w:w="1058"/>
        <w:gridCol w:w="915"/>
      </w:tblGrid>
      <w:tr w:rsidR="00BD3963" w:rsidRPr="00BD3963" w:rsidTr="00BD3963">
        <w:trPr>
          <w:trHeight w:val="13"/>
          <w:tblCellSpacing w:w="0" w:type="dxa"/>
        </w:trPr>
        <w:tc>
          <w:tcPr>
            <w:tcW w:w="913"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 xml:space="preserve">Показатель качества работы школы </w:t>
            </w:r>
          </w:p>
        </w:tc>
        <w:tc>
          <w:tcPr>
            <w:tcW w:w="2261"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Единица измерения показателя</w:t>
            </w:r>
          </w:p>
        </w:tc>
        <w:tc>
          <w:tcPr>
            <w:tcW w:w="687"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Исходное значение показателя</w:t>
            </w:r>
          </w:p>
        </w:tc>
        <w:tc>
          <w:tcPr>
            <w:tcW w:w="1139" w:type="pct"/>
            <w:gridSpan w:val="2"/>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Показатель</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к концу 1 этапа</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b/>
                <w:bCs/>
                <w:sz w:val="24"/>
                <w:szCs w:val="24"/>
              </w:rPr>
              <w:t>к концу 2 этапа</w:t>
            </w:r>
          </w:p>
        </w:tc>
      </w:tr>
      <w:tr w:rsidR="00BD3963" w:rsidRPr="00BD3963" w:rsidTr="00BD3963">
        <w:trPr>
          <w:trHeight w:val="13"/>
          <w:tblCellSpacing w:w="0" w:type="dxa"/>
        </w:trPr>
        <w:tc>
          <w:tcPr>
            <w:tcW w:w="913"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 Результативность образования талантливого ребенка</w:t>
            </w: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учащихся, участвующих в предметных олимпиадах</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15%</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25%</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учащихся, участвующих в спортивных соревнованиях и конкурсах</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75%</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80%</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85%</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Число пропущенных по болезни дней в общем числе дней обучения на одного учащегося</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14,9</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12</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11</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учащихся, использующих Портфолио для оценки индивидуальных достижений</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25%</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Количество правонарушений обучающихся</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Число случаев травматизма во время учебно-воспитательного процесса</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Доля предметов, контролируемых внутришкольной системой управления качеством</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12</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8</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Вариативность программ дополнительного образования (количество/направленность)</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3963" w:rsidRPr="00BD3963">
              <w:rPr>
                <w:rFonts w:ascii="Times New Roman" w:eastAsia="Times New Roman" w:hAnsi="Times New Roman" w:cs="Times New Roman"/>
                <w:sz w:val="24"/>
                <w:szCs w:val="24"/>
              </w:rPr>
              <w:t>/4</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13/5</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24/6</w:t>
            </w:r>
          </w:p>
        </w:tc>
      </w:tr>
      <w:tr w:rsidR="00BD3963" w:rsidRPr="00BD3963" w:rsidTr="00BD3963">
        <w:trPr>
          <w:trHeight w:val="13"/>
          <w:tblCellSpacing w:w="0" w:type="dxa"/>
        </w:trPr>
        <w:tc>
          <w:tcPr>
            <w:tcW w:w="913"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 Качество образовательной среды, обеспечивающей индивидуальное развитие талантливого ребенка</w:t>
            </w: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Количество учащихся, обучающихся индивидуально по программам, построенным с использованием сетевого подхода</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3963" w:rsidRPr="00BD3963">
              <w:rPr>
                <w:rFonts w:ascii="Times New Roman" w:eastAsia="Times New Roman" w:hAnsi="Times New Roman" w:cs="Times New Roman"/>
                <w:sz w:val="24"/>
                <w:szCs w:val="24"/>
              </w:rPr>
              <w:t>%</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963" w:rsidRPr="00BD3963">
              <w:rPr>
                <w:rFonts w:ascii="Times New Roman" w:eastAsia="Times New Roman" w:hAnsi="Times New Roman" w:cs="Times New Roman"/>
                <w:sz w:val="24"/>
                <w:szCs w:val="24"/>
              </w:rPr>
              <w:t>5%</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Обеспеченность информационной среды школы техническими возможностями для реализации дистанционного обучения</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76%</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87%</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100%</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Повышение удовлетворенности родителей, общественности, выпускников деятельностью школы</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10%</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15%</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xml:space="preserve">Доля педагогов, участвующих в конкурсах профессионального </w:t>
            </w:r>
            <w:r w:rsidRPr="00BD3963">
              <w:rPr>
                <w:rFonts w:ascii="Times New Roman" w:eastAsia="Times New Roman" w:hAnsi="Times New Roman" w:cs="Times New Roman"/>
                <w:sz w:val="24"/>
                <w:szCs w:val="24"/>
              </w:rPr>
              <w:lastRenderedPageBreak/>
              <w:t>мастерства</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BD3963" w:rsidRPr="00BD3963">
              <w:rPr>
                <w:rFonts w:ascii="Times New Roman" w:eastAsia="Times New Roman" w:hAnsi="Times New Roman" w:cs="Times New Roman"/>
                <w:sz w:val="24"/>
                <w:szCs w:val="24"/>
              </w:rPr>
              <w:t>%</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D3963" w:rsidRPr="00BD3963">
              <w:rPr>
                <w:rFonts w:ascii="Times New Roman" w:eastAsia="Times New Roman" w:hAnsi="Times New Roman" w:cs="Times New Roman"/>
                <w:sz w:val="24"/>
                <w:szCs w:val="24"/>
              </w:rPr>
              <w:t>%</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D3963" w:rsidRPr="00BD3963">
              <w:rPr>
                <w:rFonts w:ascii="Times New Roman" w:eastAsia="Times New Roman" w:hAnsi="Times New Roman" w:cs="Times New Roman"/>
                <w:sz w:val="24"/>
                <w:szCs w:val="24"/>
              </w:rPr>
              <w:t>%</w:t>
            </w:r>
          </w:p>
        </w:tc>
      </w:tr>
      <w:tr w:rsidR="00BD3963" w:rsidRPr="00BD3963" w:rsidTr="00BD3963">
        <w:trPr>
          <w:trHeight w:val="13"/>
          <w:tblCellSpacing w:w="0" w:type="dxa"/>
        </w:trPr>
        <w:tc>
          <w:tcPr>
            <w:tcW w:w="913" w:type="pct"/>
            <w:vMerge w:val="restar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240" w:lineRule="auto"/>
              <w:ind w:left="142"/>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lastRenderedPageBreak/>
              <w:t>3. Эффективность работы школы как образовательной организации</w:t>
            </w: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Повышение доли внебюджетных доходов в консолидированном бюджете сферы образования</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5%</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20%</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1A5277">
            <w:pPr>
              <w:spacing w:before="100" w:beforeAutospacing="1" w:after="100" w:afterAutospacing="1" w:line="13"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Удержание</w:t>
            </w:r>
            <w:r w:rsidR="00BD3963" w:rsidRPr="00BD3963">
              <w:rPr>
                <w:rFonts w:ascii="Times New Roman" w:eastAsia="Times New Roman" w:hAnsi="Times New Roman" w:cs="Times New Roman"/>
                <w:sz w:val="24"/>
                <w:szCs w:val="24"/>
              </w:rPr>
              <w:t xml:space="preserve"> рейтинговой позиции школы в системе</w:t>
            </w:r>
            <w:r>
              <w:rPr>
                <w:rFonts w:ascii="Times New Roman" w:eastAsia="Times New Roman" w:hAnsi="Times New Roman" w:cs="Times New Roman"/>
                <w:sz w:val="24"/>
                <w:szCs w:val="24"/>
              </w:rPr>
              <w:t xml:space="preserve"> Ярославского района</w:t>
            </w:r>
            <w:r w:rsidR="00BD3963" w:rsidRPr="00BD3963">
              <w:rPr>
                <w:rFonts w:ascii="Times New Roman" w:eastAsia="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CE20FA" w:rsidP="00BD3963">
            <w:pPr>
              <w:spacing w:before="100" w:beforeAutospacing="1" w:after="100" w:afterAutospacing="1" w:line="1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3963" w:rsidRPr="00BD3963" w:rsidTr="00BD3963">
        <w:trPr>
          <w:trHeight w:val="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after="0" w:line="240" w:lineRule="auto"/>
              <w:rPr>
                <w:rFonts w:ascii="Times New Roman" w:eastAsia="Times New Roman" w:hAnsi="Times New Roman" w:cs="Times New Roman"/>
                <w:sz w:val="24"/>
                <w:szCs w:val="24"/>
              </w:rPr>
            </w:pPr>
          </w:p>
        </w:tc>
        <w:tc>
          <w:tcPr>
            <w:tcW w:w="2261"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1A5277">
            <w:pPr>
              <w:spacing w:before="100" w:beforeAutospacing="1" w:after="100" w:afterAutospacing="1" w:line="13" w:lineRule="atLeast"/>
              <w:ind w:left="143"/>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Повышение социальной роли школы как центра организации образовательного туризма обучающихся</w:t>
            </w:r>
          </w:p>
        </w:tc>
        <w:tc>
          <w:tcPr>
            <w:tcW w:w="687"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w:t>
            </w:r>
          </w:p>
        </w:tc>
        <w:tc>
          <w:tcPr>
            <w:tcW w:w="616"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c>
          <w:tcPr>
            <w:tcW w:w="518" w:type="pct"/>
            <w:tcBorders>
              <w:top w:val="outset" w:sz="6" w:space="0" w:color="auto"/>
              <w:left w:val="outset" w:sz="6" w:space="0" w:color="auto"/>
              <w:bottom w:val="outset" w:sz="6" w:space="0" w:color="auto"/>
              <w:right w:val="outset" w:sz="6" w:space="0" w:color="auto"/>
            </w:tcBorders>
            <w:vAlign w:val="center"/>
            <w:hideMark/>
          </w:tcPr>
          <w:p w:rsidR="00BD3963" w:rsidRPr="00BD3963" w:rsidRDefault="00BD3963" w:rsidP="00BD3963">
            <w:pPr>
              <w:spacing w:before="100" w:beforeAutospacing="1" w:after="100" w:afterAutospacing="1" w:line="13" w:lineRule="atLeast"/>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да</w:t>
            </w:r>
          </w:p>
        </w:tc>
      </w:tr>
    </w:tbl>
    <w:p w:rsidR="00BD3963" w:rsidRPr="00BD3963" w:rsidRDefault="00BD3963" w:rsidP="00BD3963">
      <w:pPr>
        <w:spacing w:before="100" w:beforeAutospacing="1" w:after="100" w:afterAutospacing="1" w:line="240" w:lineRule="auto"/>
        <w:jc w:val="center"/>
        <w:rPr>
          <w:rFonts w:ascii="Times New Roman" w:eastAsia="Times New Roman" w:hAnsi="Times New Roman" w:cs="Times New Roman"/>
          <w:sz w:val="24"/>
          <w:szCs w:val="24"/>
        </w:rPr>
      </w:pPr>
      <w:r w:rsidRPr="00BD3963">
        <w:rPr>
          <w:rFonts w:ascii="Times New Roman" w:eastAsia="Times New Roman" w:hAnsi="Times New Roman" w:cs="Times New Roman"/>
          <w:sz w:val="24"/>
          <w:szCs w:val="24"/>
        </w:rPr>
        <w:t> </w:t>
      </w:r>
    </w:p>
    <w:p w:rsidR="00BD3963" w:rsidRPr="001A5277" w:rsidRDefault="00BD3963" w:rsidP="001A5277">
      <w:pPr>
        <w:spacing w:before="100" w:beforeAutospacing="1" w:after="100" w:afterAutospacing="1" w:line="240" w:lineRule="auto"/>
        <w:jc w:val="center"/>
        <w:rPr>
          <w:rFonts w:ascii="Times New Roman" w:eastAsia="Times New Roman" w:hAnsi="Times New Roman" w:cs="Times New Roman"/>
          <w:sz w:val="28"/>
          <w:szCs w:val="28"/>
        </w:rPr>
      </w:pPr>
      <w:r w:rsidRPr="001A5277">
        <w:rPr>
          <w:rFonts w:ascii="Times New Roman" w:eastAsia="Times New Roman" w:hAnsi="Times New Roman" w:cs="Times New Roman"/>
          <w:b/>
          <w:bCs/>
          <w:sz w:val="28"/>
          <w:szCs w:val="28"/>
        </w:rPr>
        <w:t>2.5 Финансовое обоснование реализации Программы</w:t>
      </w:r>
    </w:p>
    <w:p w:rsidR="00B15AD3" w:rsidRPr="001A5277" w:rsidRDefault="00BD3963" w:rsidP="001A5277">
      <w:pPr>
        <w:spacing w:after="0" w:line="240" w:lineRule="auto"/>
        <w:ind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Успешность реализации</w:t>
      </w:r>
      <w:r w:rsidR="00B15AD3" w:rsidRPr="001A5277">
        <w:rPr>
          <w:rFonts w:ascii="Times New Roman" w:eastAsia="Times New Roman" w:hAnsi="Times New Roman" w:cs="Times New Roman"/>
          <w:sz w:val="28"/>
          <w:szCs w:val="28"/>
        </w:rPr>
        <w:t xml:space="preserve"> Программы развития школы МОУ СШ п.Ярославка ЯМР </w:t>
      </w:r>
      <w:r w:rsidRPr="001A5277">
        <w:rPr>
          <w:rFonts w:ascii="Times New Roman" w:eastAsia="Times New Roman" w:hAnsi="Times New Roman" w:cs="Times New Roman"/>
          <w:sz w:val="28"/>
          <w:szCs w:val="28"/>
        </w:rPr>
        <w:t>будет возможна при условии привлечения дополнительных объемов финансовых ресурсов (млн. руб.), полученных в рамках эффективного расходования бюджетных средств (СБ) и привлечения внебюджетных средств (ВС), по направлениям:</w:t>
      </w:r>
    </w:p>
    <w:p w:rsidR="00B15AD3" w:rsidRPr="001A5277" w:rsidRDefault="00B15AD3" w:rsidP="001A5277">
      <w:pPr>
        <w:pStyle w:val="a8"/>
        <w:numPr>
          <w:ilvl w:val="0"/>
          <w:numId w:val="5"/>
        </w:numPr>
        <w:spacing w:after="0" w:line="240" w:lineRule="auto"/>
        <w:ind w:left="567"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Реновация неиспользуемых помещений бассейна под  актовый зал, комплектование школы современным оборудованием, УМК, инвентарем;</w:t>
      </w:r>
    </w:p>
    <w:p w:rsidR="00B15AD3" w:rsidRPr="001A5277" w:rsidRDefault="00B15AD3" w:rsidP="001A5277">
      <w:pPr>
        <w:pStyle w:val="a8"/>
        <w:numPr>
          <w:ilvl w:val="0"/>
          <w:numId w:val="5"/>
        </w:numPr>
        <w:spacing w:after="0" w:line="240" w:lineRule="auto"/>
        <w:ind w:left="567"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Повышение квалификации и поддержка лучших педагогов;</w:t>
      </w:r>
    </w:p>
    <w:p w:rsidR="00BD3963" w:rsidRPr="001A5277" w:rsidRDefault="00B15AD3" w:rsidP="001A5277">
      <w:pPr>
        <w:pStyle w:val="a8"/>
        <w:numPr>
          <w:ilvl w:val="0"/>
          <w:numId w:val="5"/>
        </w:numPr>
        <w:spacing w:after="0" w:line="240" w:lineRule="auto"/>
        <w:ind w:left="567"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Поддержка талантливых учащихся;</w:t>
      </w:r>
    </w:p>
    <w:p w:rsidR="00B15AD3" w:rsidRPr="001A5277" w:rsidRDefault="00B15AD3" w:rsidP="001A5277">
      <w:pPr>
        <w:pStyle w:val="a8"/>
        <w:numPr>
          <w:ilvl w:val="0"/>
          <w:numId w:val="5"/>
        </w:numPr>
        <w:spacing w:after="0" w:line="240" w:lineRule="auto"/>
        <w:ind w:left="567"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Развитие школьной образовательной среды и создание условий для сетевого взаимодействия;</w:t>
      </w:r>
    </w:p>
    <w:p w:rsidR="00B15AD3" w:rsidRPr="001A5277" w:rsidRDefault="00B15AD3" w:rsidP="001A5277">
      <w:pPr>
        <w:pStyle w:val="a8"/>
        <w:numPr>
          <w:ilvl w:val="0"/>
          <w:numId w:val="5"/>
        </w:numPr>
        <w:spacing w:after="0" w:line="240" w:lineRule="auto"/>
        <w:ind w:left="567" w:firstLine="567"/>
        <w:jc w:val="both"/>
        <w:rPr>
          <w:rFonts w:ascii="Times New Roman" w:eastAsia="Times New Roman" w:hAnsi="Times New Roman" w:cs="Times New Roman"/>
          <w:sz w:val="28"/>
          <w:szCs w:val="28"/>
        </w:rPr>
      </w:pPr>
      <w:r w:rsidRPr="001A5277">
        <w:rPr>
          <w:rFonts w:ascii="Times New Roman" w:eastAsia="Times New Roman" w:hAnsi="Times New Roman" w:cs="Times New Roman"/>
          <w:sz w:val="28"/>
          <w:szCs w:val="28"/>
        </w:rPr>
        <w:t>Обеспечение службы сопровождения и мониторинга качества.</w:t>
      </w:r>
    </w:p>
    <w:p w:rsidR="008B0946" w:rsidRDefault="008B0946" w:rsidP="001A5277">
      <w:pPr>
        <w:spacing w:after="0" w:line="240" w:lineRule="auto"/>
        <w:ind w:left="567" w:firstLine="567"/>
      </w:pPr>
    </w:p>
    <w:sectPr w:rsidR="008B0946" w:rsidSect="00FD712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6B" w:rsidRDefault="001A776B" w:rsidP="009944F0">
      <w:pPr>
        <w:spacing w:after="0" w:line="240" w:lineRule="auto"/>
      </w:pPr>
      <w:r>
        <w:separator/>
      </w:r>
    </w:p>
  </w:endnote>
  <w:endnote w:type="continuationSeparator" w:id="1">
    <w:p w:rsidR="001A776B" w:rsidRDefault="001A776B" w:rsidP="0099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251"/>
      <w:docPartObj>
        <w:docPartGallery w:val="Page Numbers (Bottom of Page)"/>
        <w:docPartUnique/>
      </w:docPartObj>
    </w:sdtPr>
    <w:sdtContent>
      <w:p w:rsidR="009944F0" w:rsidRDefault="009944F0">
        <w:pPr>
          <w:pStyle w:val="ac"/>
          <w:jc w:val="center"/>
        </w:pPr>
        <w:fldSimple w:instr=" PAGE   \* MERGEFORMAT ">
          <w:r w:rsidR="00CB42EB">
            <w:rPr>
              <w:noProof/>
            </w:rPr>
            <w:t>7</w:t>
          </w:r>
        </w:fldSimple>
      </w:p>
    </w:sdtContent>
  </w:sdt>
  <w:p w:rsidR="009944F0" w:rsidRDefault="009944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6B" w:rsidRDefault="001A776B" w:rsidP="009944F0">
      <w:pPr>
        <w:spacing w:after="0" w:line="240" w:lineRule="auto"/>
      </w:pPr>
      <w:r>
        <w:separator/>
      </w:r>
    </w:p>
  </w:footnote>
  <w:footnote w:type="continuationSeparator" w:id="1">
    <w:p w:rsidR="001A776B" w:rsidRDefault="001A776B" w:rsidP="00994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86D"/>
    <w:multiLevelType w:val="multilevel"/>
    <w:tmpl w:val="706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14F20"/>
    <w:multiLevelType w:val="multilevel"/>
    <w:tmpl w:val="9B3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1C58"/>
    <w:multiLevelType w:val="multilevel"/>
    <w:tmpl w:val="45E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800CD"/>
    <w:multiLevelType w:val="multilevel"/>
    <w:tmpl w:val="2252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524F9"/>
    <w:multiLevelType w:val="hybridMultilevel"/>
    <w:tmpl w:val="28F6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3963"/>
    <w:rsid w:val="000376A2"/>
    <w:rsid w:val="00133F0D"/>
    <w:rsid w:val="001A5277"/>
    <w:rsid w:val="001A776B"/>
    <w:rsid w:val="001B79B9"/>
    <w:rsid w:val="00225617"/>
    <w:rsid w:val="002404DE"/>
    <w:rsid w:val="00245FF6"/>
    <w:rsid w:val="00253BE4"/>
    <w:rsid w:val="00283B50"/>
    <w:rsid w:val="0035659C"/>
    <w:rsid w:val="003D2062"/>
    <w:rsid w:val="004472F3"/>
    <w:rsid w:val="0047308B"/>
    <w:rsid w:val="00492B56"/>
    <w:rsid w:val="004A7EA7"/>
    <w:rsid w:val="004F7440"/>
    <w:rsid w:val="005567FA"/>
    <w:rsid w:val="005E7850"/>
    <w:rsid w:val="00693F8B"/>
    <w:rsid w:val="006A2FCA"/>
    <w:rsid w:val="006B1E27"/>
    <w:rsid w:val="00713F70"/>
    <w:rsid w:val="007757F2"/>
    <w:rsid w:val="0082261E"/>
    <w:rsid w:val="0083426C"/>
    <w:rsid w:val="008650A9"/>
    <w:rsid w:val="008B0946"/>
    <w:rsid w:val="008C59D3"/>
    <w:rsid w:val="00945A76"/>
    <w:rsid w:val="009944F0"/>
    <w:rsid w:val="00A05D18"/>
    <w:rsid w:val="00A3245A"/>
    <w:rsid w:val="00B1028C"/>
    <w:rsid w:val="00B15AD3"/>
    <w:rsid w:val="00BC0CB9"/>
    <w:rsid w:val="00BD3963"/>
    <w:rsid w:val="00C97926"/>
    <w:rsid w:val="00CB42EB"/>
    <w:rsid w:val="00CE20FA"/>
    <w:rsid w:val="00CE5937"/>
    <w:rsid w:val="00D35F4E"/>
    <w:rsid w:val="00D64195"/>
    <w:rsid w:val="00DA3052"/>
    <w:rsid w:val="00DB0F89"/>
    <w:rsid w:val="00DF6B5F"/>
    <w:rsid w:val="00DF6C09"/>
    <w:rsid w:val="00E6608B"/>
    <w:rsid w:val="00EB5582"/>
    <w:rsid w:val="00FB10A4"/>
    <w:rsid w:val="00FC2E6F"/>
    <w:rsid w:val="00FD7125"/>
    <w:rsid w:val="00FE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8C"/>
  </w:style>
  <w:style w:type="paragraph" w:styleId="1">
    <w:name w:val="heading 1"/>
    <w:basedOn w:val="a"/>
    <w:link w:val="10"/>
    <w:uiPriority w:val="9"/>
    <w:qFormat/>
    <w:rsid w:val="004F7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st">
    <w:name w:val="last"/>
    <w:basedOn w:val="a0"/>
    <w:rsid w:val="00BD3963"/>
  </w:style>
  <w:style w:type="character" w:styleId="a3">
    <w:name w:val="Hyperlink"/>
    <w:basedOn w:val="a0"/>
    <w:uiPriority w:val="99"/>
    <w:unhideWhenUsed/>
    <w:rsid w:val="00BD3963"/>
    <w:rPr>
      <w:color w:val="0000FF"/>
      <w:u w:val="single"/>
    </w:rPr>
  </w:style>
  <w:style w:type="character" w:styleId="a4">
    <w:name w:val="FollowedHyperlink"/>
    <w:basedOn w:val="a0"/>
    <w:uiPriority w:val="99"/>
    <w:semiHidden/>
    <w:unhideWhenUsed/>
    <w:rsid w:val="00BD3963"/>
    <w:rPr>
      <w:color w:val="800080"/>
      <w:u w:val="single"/>
    </w:rPr>
  </w:style>
  <w:style w:type="character" w:customStyle="1" w:styleId="expand">
    <w:name w:val="expand"/>
    <w:basedOn w:val="a0"/>
    <w:rsid w:val="00BD3963"/>
  </w:style>
  <w:style w:type="character" w:customStyle="1" w:styleId="value">
    <w:name w:val="value"/>
    <w:basedOn w:val="a0"/>
    <w:rsid w:val="00BD3963"/>
  </w:style>
  <w:style w:type="paragraph" w:styleId="a5">
    <w:name w:val="Normal (Web)"/>
    <w:basedOn w:val="a"/>
    <w:uiPriority w:val="99"/>
    <w:unhideWhenUsed/>
    <w:rsid w:val="00BD39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D3963"/>
    <w:rPr>
      <w:b/>
      <w:bCs/>
    </w:rPr>
  </w:style>
  <w:style w:type="character" w:styleId="a7">
    <w:name w:val="Emphasis"/>
    <w:basedOn w:val="a0"/>
    <w:uiPriority w:val="20"/>
    <w:qFormat/>
    <w:rsid w:val="00BD3963"/>
    <w:rPr>
      <w:i/>
      <w:iCs/>
    </w:rPr>
  </w:style>
  <w:style w:type="character" w:customStyle="1" w:styleId="10">
    <w:name w:val="Заголовок 1 Знак"/>
    <w:basedOn w:val="a0"/>
    <w:link w:val="1"/>
    <w:uiPriority w:val="9"/>
    <w:rsid w:val="004F7440"/>
    <w:rPr>
      <w:rFonts w:ascii="Times New Roman" w:eastAsia="Times New Roman" w:hAnsi="Times New Roman" w:cs="Times New Roman"/>
      <w:b/>
      <w:bCs/>
      <w:kern w:val="36"/>
      <w:sz w:val="48"/>
      <w:szCs w:val="48"/>
    </w:rPr>
  </w:style>
  <w:style w:type="paragraph" w:styleId="a8">
    <w:name w:val="List Paragraph"/>
    <w:basedOn w:val="a"/>
    <w:uiPriority w:val="34"/>
    <w:qFormat/>
    <w:rsid w:val="00FE57B7"/>
    <w:pPr>
      <w:ind w:left="720"/>
      <w:contextualSpacing/>
    </w:pPr>
  </w:style>
  <w:style w:type="paragraph" w:customStyle="1" w:styleId="headertext">
    <w:name w:val="headertext"/>
    <w:basedOn w:val="a"/>
    <w:rsid w:val="00713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13F7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D2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9944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944F0"/>
  </w:style>
  <w:style w:type="paragraph" w:styleId="ac">
    <w:name w:val="footer"/>
    <w:basedOn w:val="a"/>
    <w:link w:val="ad"/>
    <w:uiPriority w:val="99"/>
    <w:unhideWhenUsed/>
    <w:rsid w:val="009944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44F0"/>
  </w:style>
</w:styles>
</file>

<file path=word/webSettings.xml><?xml version="1.0" encoding="utf-8"?>
<w:webSettings xmlns:r="http://schemas.openxmlformats.org/officeDocument/2006/relationships" xmlns:w="http://schemas.openxmlformats.org/wordprocessingml/2006/main">
  <w:divs>
    <w:div w:id="1061367065">
      <w:bodyDiv w:val="1"/>
      <w:marLeft w:val="0"/>
      <w:marRight w:val="0"/>
      <w:marTop w:val="0"/>
      <w:marBottom w:val="0"/>
      <w:divBdr>
        <w:top w:val="none" w:sz="0" w:space="0" w:color="auto"/>
        <w:left w:val="none" w:sz="0" w:space="0" w:color="auto"/>
        <w:bottom w:val="none" w:sz="0" w:space="0" w:color="auto"/>
        <w:right w:val="none" w:sz="0" w:space="0" w:color="auto"/>
      </w:divBdr>
      <w:divsChild>
        <w:div w:id="49155415">
          <w:marLeft w:val="0"/>
          <w:marRight w:val="0"/>
          <w:marTop w:val="0"/>
          <w:marBottom w:val="0"/>
          <w:divBdr>
            <w:top w:val="none" w:sz="0" w:space="0" w:color="auto"/>
            <w:left w:val="none" w:sz="0" w:space="0" w:color="auto"/>
            <w:bottom w:val="none" w:sz="0" w:space="0" w:color="auto"/>
            <w:right w:val="none" w:sz="0" w:space="0" w:color="auto"/>
          </w:divBdr>
          <w:divsChild>
            <w:div w:id="431440694">
              <w:marLeft w:val="0"/>
              <w:marRight w:val="0"/>
              <w:marTop w:val="0"/>
              <w:marBottom w:val="0"/>
              <w:divBdr>
                <w:top w:val="none" w:sz="0" w:space="0" w:color="auto"/>
                <w:left w:val="none" w:sz="0" w:space="0" w:color="auto"/>
                <w:bottom w:val="none" w:sz="0" w:space="0" w:color="auto"/>
                <w:right w:val="none" w:sz="0" w:space="0" w:color="auto"/>
              </w:divBdr>
              <w:divsChild>
                <w:div w:id="305822569">
                  <w:marLeft w:val="0"/>
                  <w:marRight w:val="0"/>
                  <w:marTop w:val="0"/>
                  <w:marBottom w:val="0"/>
                  <w:divBdr>
                    <w:top w:val="none" w:sz="0" w:space="0" w:color="auto"/>
                    <w:left w:val="none" w:sz="0" w:space="0" w:color="auto"/>
                    <w:bottom w:val="none" w:sz="0" w:space="0" w:color="auto"/>
                    <w:right w:val="none" w:sz="0" w:space="0" w:color="auto"/>
                  </w:divBdr>
                  <w:divsChild>
                    <w:div w:id="113838571">
                      <w:marLeft w:val="0"/>
                      <w:marRight w:val="0"/>
                      <w:marTop w:val="0"/>
                      <w:marBottom w:val="0"/>
                      <w:divBdr>
                        <w:top w:val="none" w:sz="0" w:space="0" w:color="auto"/>
                        <w:left w:val="none" w:sz="0" w:space="0" w:color="auto"/>
                        <w:bottom w:val="none" w:sz="0" w:space="0" w:color="auto"/>
                        <w:right w:val="none" w:sz="0" w:space="0" w:color="auto"/>
                      </w:divBdr>
                      <w:divsChild>
                        <w:div w:id="135923442">
                          <w:marLeft w:val="0"/>
                          <w:marRight w:val="0"/>
                          <w:marTop w:val="0"/>
                          <w:marBottom w:val="0"/>
                          <w:divBdr>
                            <w:top w:val="none" w:sz="0" w:space="0" w:color="auto"/>
                            <w:left w:val="none" w:sz="0" w:space="0" w:color="auto"/>
                            <w:bottom w:val="none" w:sz="0" w:space="0" w:color="auto"/>
                            <w:right w:val="none" w:sz="0" w:space="0" w:color="auto"/>
                          </w:divBdr>
                          <w:divsChild>
                            <w:div w:id="9057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016">
                      <w:marLeft w:val="0"/>
                      <w:marRight w:val="0"/>
                      <w:marTop w:val="0"/>
                      <w:marBottom w:val="0"/>
                      <w:divBdr>
                        <w:top w:val="none" w:sz="0" w:space="0" w:color="auto"/>
                        <w:left w:val="none" w:sz="0" w:space="0" w:color="auto"/>
                        <w:bottom w:val="none" w:sz="0" w:space="0" w:color="auto"/>
                        <w:right w:val="none" w:sz="0" w:space="0" w:color="auto"/>
                      </w:divBdr>
                      <w:divsChild>
                        <w:div w:id="1209337271">
                          <w:marLeft w:val="0"/>
                          <w:marRight w:val="0"/>
                          <w:marTop w:val="0"/>
                          <w:marBottom w:val="0"/>
                          <w:divBdr>
                            <w:top w:val="none" w:sz="0" w:space="0" w:color="auto"/>
                            <w:left w:val="none" w:sz="0" w:space="0" w:color="auto"/>
                            <w:bottom w:val="none" w:sz="0" w:space="0" w:color="auto"/>
                            <w:right w:val="none" w:sz="0" w:space="0" w:color="auto"/>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1232547140">
                                  <w:marLeft w:val="0"/>
                                  <w:marRight w:val="0"/>
                                  <w:marTop w:val="0"/>
                                  <w:marBottom w:val="0"/>
                                  <w:divBdr>
                                    <w:top w:val="none" w:sz="0" w:space="0" w:color="auto"/>
                                    <w:left w:val="none" w:sz="0" w:space="0" w:color="auto"/>
                                    <w:bottom w:val="none" w:sz="0" w:space="0" w:color="auto"/>
                                    <w:right w:val="none" w:sz="0" w:space="0" w:color="auto"/>
                                  </w:divBdr>
                                </w:div>
                              </w:divsChild>
                            </w:div>
                            <w:div w:id="1242057280">
                              <w:marLeft w:val="0"/>
                              <w:marRight w:val="0"/>
                              <w:marTop w:val="0"/>
                              <w:marBottom w:val="0"/>
                              <w:divBdr>
                                <w:top w:val="none" w:sz="0" w:space="0" w:color="auto"/>
                                <w:left w:val="none" w:sz="0" w:space="0" w:color="auto"/>
                                <w:bottom w:val="none" w:sz="0" w:space="0" w:color="auto"/>
                                <w:right w:val="none" w:sz="0" w:space="0" w:color="auto"/>
                              </w:divBdr>
                              <w:divsChild>
                                <w:div w:id="1849563670">
                                  <w:marLeft w:val="0"/>
                                  <w:marRight w:val="0"/>
                                  <w:marTop w:val="0"/>
                                  <w:marBottom w:val="0"/>
                                  <w:divBdr>
                                    <w:top w:val="none" w:sz="0" w:space="0" w:color="auto"/>
                                    <w:left w:val="none" w:sz="0" w:space="0" w:color="auto"/>
                                    <w:bottom w:val="none" w:sz="0" w:space="0" w:color="auto"/>
                                    <w:right w:val="none" w:sz="0" w:space="0" w:color="auto"/>
                                  </w:divBdr>
                                </w:div>
                              </w:divsChild>
                            </w:div>
                            <w:div w:id="1377923253">
                              <w:marLeft w:val="0"/>
                              <w:marRight w:val="0"/>
                              <w:marTop w:val="0"/>
                              <w:marBottom w:val="0"/>
                              <w:divBdr>
                                <w:top w:val="none" w:sz="0" w:space="0" w:color="auto"/>
                                <w:left w:val="none" w:sz="0" w:space="0" w:color="auto"/>
                                <w:bottom w:val="none" w:sz="0" w:space="0" w:color="auto"/>
                                <w:right w:val="none" w:sz="0" w:space="0" w:color="auto"/>
                              </w:divBdr>
                              <w:divsChild>
                                <w:div w:id="380401574">
                                  <w:marLeft w:val="0"/>
                                  <w:marRight w:val="0"/>
                                  <w:marTop w:val="0"/>
                                  <w:marBottom w:val="0"/>
                                  <w:divBdr>
                                    <w:top w:val="none" w:sz="0" w:space="0" w:color="auto"/>
                                    <w:left w:val="none" w:sz="0" w:space="0" w:color="auto"/>
                                    <w:bottom w:val="none" w:sz="0" w:space="0" w:color="auto"/>
                                    <w:right w:val="none" w:sz="0" w:space="0" w:color="auto"/>
                                  </w:divBdr>
                                  <w:divsChild>
                                    <w:div w:id="13016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965">
                              <w:marLeft w:val="0"/>
                              <w:marRight w:val="0"/>
                              <w:marTop w:val="0"/>
                              <w:marBottom w:val="0"/>
                              <w:divBdr>
                                <w:top w:val="none" w:sz="0" w:space="0" w:color="auto"/>
                                <w:left w:val="none" w:sz="0" w:space="0" w:color="auto"/>
                                <w:bottom w:val="none" w:sz="0" w:space="0" w:color="auto"/>
                                <w:right w:val="none" w:sz="0" w:space="0" w:color="auto"/>
                              </w:divBdr>
                              <w:divsChild>
                                <w:div w:id="617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583">
                          <w:marLeft w:val="0"/>
                          <w:marRight w:val="0"/>
                          <w:marTop w:val="0"/>
                          <w:marBottom w:val="0"/>
                          <w:divBdr>
                            <w:top w:val="none" w:sz="0" w:space="0" w:color="auto"/>
                            <w:left w:val="none" w:sz="0" w:space="0" w:color="auto"/>
                            <w:bottom w:val="none" w:sz="0" w:space="0" w:color="auto"/>
                            <w:right w:val="none" w:sz="0" w:space="0" w:color="auto"/>
                          </w:divBdr>
                          <w:divsChild>
                            <w:div w:id="84426752">
                              <w:marLeft w:val="0"/>
                              <w:marRight w:val="0"/>
                              <w:marTop w:val="0"/>
                              <w:marBottom w:val="0"/>
                              <w:divBdr>
                                <w:top w:val="none" w:sz="0" w:space="0" w:color="auto"/>
                                <w:left w:val="none" w:sz="0" w:space="0" w:color="auto"/>
                                <w:bottom w:val="none" w:sz="0" w:space="0" w:color="auto"/>
                                <w:right w:val="none" w:sz="0" w:space="0" w:color="auto"/>
                              </w:divBdr>
                            </w:div>
                            <w:div w:id="991257450">
                              <w:marLeft w:val="0"/>
                              <w:marRight w:val="0"/>
                              <w:marTop w:val="0"/>
                              <w:marBottom w:val="0"/>
                              <w:divBdr>
                                <w:top w:val="none" w:sz="0" w:space="0" w:color="auto"/>
                                <w:left w:val="none" w:sz="0" w:space="0" w:color="auto"/>
                                <w:bottom w:val="none" w:sz="0" w:space="0" w:color="auto"/>
                                <w:right w:val="none" w:sz="0" w:space="0" w:color="auto"/>
                              </w:divBdr>
                              <w:divsChild>
                                <w:div w:id="613024606">
                                  <w:marLeft w:val="0"/>
                                  <w:marRight w:val="0"/>
                                  <w:marTop w:val="0"/>
                                  <w:marBottom w:val="0"/>
                                  <w:divBdr>
                                    <w:top w:val="none" w:sz="0" w:space="0" w:color="auto"/>
                                    <w:left w:val="none" w:sz="0" w:space="0" w:color="auto"/>
                                    <w:bottom w:val="none" w:sz="0" w:space="0" w:color="auto"/>
                                    <w:right w:val="none" w:sz="0" w:space="0" w:color="auto"/>
                                  </w:divBdr>
                                  <w:divsChild>
                                    <w:div w:id="3709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184">
                              <w:marLeft w:val="0"/>
                              <w:marRight w:val="0"/>
                              <w:marTop w:val="0"/>
                              <w:marBottom w:val="0"/>
                              <w:divBdr>
                                <w:top w:val="none" w:sz="0" w:space="0" w:color="auto"/>
                                <w:left w:val="none" w:sz="0" w:space="0" w:color="auto"/>
                                <w:bottom w:val="none" w:sz="0" w:space="0" w:color="auto"/>
                                <w:right w:val="none" w:sz="0" w:space="0" w:color="auto"/>
                              </w:divBdr>
                            </w:div>
                            <w:div w:id="2102486750">
                              <w:marLeft w:val="0"/>
                              <w:marRight w:val="0"/>
                              <w:marTop w:val="0"/>
                              <w:marBottom w:val="0"/>
                              <w:divBdr>
                                <w:top w:val="none" w:sz="0" w:space="0" w:color="auto"/>
                                <w:left w:val="none" w:sz="0" w:space="0" w:color="auto"/>
                                <w:bottom w:val="none" w:sz="0" w:space="0" w:color="auto"/>
                                <w:right w:val="none" w:sz="0" w:space="0" w:color="auto"/>
                              </w:divBdr>
                            </w:div>
                          </w:divsChild>
                        </w:div>
                        <w:div w:id="1519850488">
                          <w:marLeft w:val="0"/>
                          <w:marRight w:val="0"/>
                          <w:marTop w:val="0"/>
                          <w:marBottom w:val="0"/>
                          <w:divBdr>
                            <w:top w:val="none" w:sz="0" w:space="0" w:color="auto"/>
                            <w:left w:val="none" w:sz="0" w:space="0" w:color="auto"/>
                            <w:bottom w:val="none" w:sz="0" w:space="0" w:color="auto"/>
                            <w:right w:val="none" w:sz="0" w:space="0" w:color="auto"/>
                          </w:divBdr>
                          <w:divsChild>
                            <w:div w:id="636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6446">
          <w:marLeft w:val="0"/>
          <w:marRight w:val="0"/>
          <w:marTop w:val="0"/>
          <w:marBottom w:val="0"/>
          <w:divBdr>
            <w:top w:val="none" w:sz="0" w:space="0" w:color="auto"/>
            <w:left w:val="none" w:sz="0" w:space="0" w:color="auto"/>
            <w:bottom w:val="none" w:sz="0" w:space="0" w:color="auto"/>
            <w:right w:val="none" w:sz="0" w:space="0" w:color="auto"/>
          </w:divBdr>
          <w:divsChild>
            <w:div w:id="2057243269">
              <w:marLeft w:val="0"/>
              <w:marRight w:val="0"/>
              <w:marTop w:val="0"/>
              <w:marBottom w:val="0"/>
              <w:divBdr>
                <w:top w:val="none" w:sz="0" w:space="0" w:color="auto"/>
                <w:left w:val="none" w:sz="0" w:space="0" w:color="auto"/>
                <w:bottom w:val="none" w:sz="0" w:space="0" w:color="auto"/>
                <w:right w:val="none" w:sz="0" w:space="0" w:color="auto"/>
              </w:divBdr>
              <w:divsChild>
                <w:div w:id="5733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9790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7675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br.spb.ru/media/uploads/userfiles/2019/01/11/plan_po_ukazu_07.05.2018.pdf" TargetMode="External"/><Relationship Id="rId5" Type="http://schemas.openxmlformats.org/officeDocument/2006/relationships/webSettings" Target="webSettings.xml"/><Relationship Id="rId10" Type="http://schemas.openxmlformats.org/officeDocument/2006/relationships/hyperlink" Target="https://yaroslavka-school.edu.yar.ru/" TargetMode="External"/><Relationship Id="rId4" Type="http://schemas.openxmlformats.org/officeDocument/2006/relationships/settings" Target="settings.xml"/><Relationship Id="rId9" Type="http://schemas.openxmlformats.org/officeDocument/2006/relationships/hyperlink" Target="http://docs.cntd.ru/document/5710158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1EE6-74A2-4C32-9300-4420443B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9000</Words>
  <Characters>51301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2021-03-10T08:25:00Z</dcterms:created>
  <dcterms:modified xsi:type="dcterms:W3CDTF">2021-03-10T08:29:00Z</dcterms:modified>
</cp:coreProperties>
</file>