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3D" w:rsidRPr="00E02D54" w:rsidRDefault="001E293D" w:rsidP="001E293D">
      <w:pPr>
        <w:ind w:right="-42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02D54">
        <w:rPr>
          <w:rFonts w:ascii="Times New Roman" w:hAnsi="Times New Roman"/>
          <w:b/>
          <w:sz w:val="28"/>
          <w:szCs w:val="28"/>
        </w:rPr>
        <w:t>резентаци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E02D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программы</w:t>
      </w:r>
    </w:p>
    <w:p w:rsidR="001E293D" w:rsidRDefault="000D02CE" w:rsidP="001E293D">
      <w:pPr>
        <w:spacing w:after="0" w:line="240" w:lineRule="atLeast"/>
        <w:ind w:right="-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1E293D">
        <w:rPr>
          <w:rFonts w:ascii="Times New Roman" w:hAnsi="Times New Roman"/>
          <w:sz w:val="24"/>
          <w:szCs w:val="24"/>
        </w:rPr>
        <w:t xml:space="preserve">бразовательная </w:t>
      </w:r>
      <w:r w:rsidR="001E293D" w:rsidRPr="00D17036">
        <w:rPr>
          <w:rFonts w:ascii="Times New Roman" w:hAnsi="Times New Roman"/>
          <w:sz w:val="24"/>
          <w:szCs w:val="24"/>
        </w:rPr>
        <w:t xml:space="preserve">Программа </w:t>
      </w:r>
      <w:r w:rsidR="001E293D">
        <w:rPr>
          <w:rFonts w:ascii="Times New Roman" w:hAnsi="Times New Roman"/>
          <w:sz w:val="24"/>
          <w:szCs w:val="24"/>
        </w:rPr>
        <w:t xml:space="preserve">МОУ </w:t>
      </w:r>
      <w:r w:rsidR="004632B5">
        <w:rPr>
          <w:rFonts w:ascii="Times New Roman" w:hAnsi="Times New Roman"/>
          <w:sz w:val="24"/>
          <w:szCs w:val="24"/>
        </w:rPr>
        <w:t xml:space="preserve">СШ п. Ярославка </w:t>
      </w:r>
      <w:r w:rsidR="001E293D">
        <w:rPr>
          <w:rFonts w:ascii="Times New Roman" w:hAnsi="Times New Roman"/>
          <w:sz w:val="24"/>
          <w:szCs w:val="24"/>
        </w:rPr>
        <w:t xml:space="preserve">ЯМР (далее Программа) </w:t>
      </w:r>
      <w:r w:rsidR="001E293D" w:rsidRPr="00D17036">
        <w:rPr>
          <w:rFonts w:ascii="Times New Roman" w:hAnsi="Times New Roman"/>
          <w:sz w:val="24"/>
          <w:szCs w:val="24"/>
        </w:rPr>
        <w:t>разработана</w:t>
      </w:r>
      <w:r w:rsidR="001E293D">
        <w:rPr>
          <w:rFonts w:ascii="Times New Roman" w:hAnsi="Times New Roman"/>
          <w:sz w:val="24"/>
          <w:szCs w:val="24"/>
        </w:rPr>
        <w:t xml:space="preserve"> с учетом ФГОС </w:t>
      </w:r>
      <w:r w:rsidR="001E293D" w:rsidRPr="00D17036">
        <w:rPr>
          <w:rFonts w:ascii="Times New Roman" w:hAnsi="Times New Roman"/>
          <w:sz w:val="24"/>
          <w:szCs w:val="24"/>
        </w:rPr>
        <w:t>дошкольного образования</w:t>
      </w:r>
      <w:r w:rsidR="001E293D">
        <w:rPr>
          <w:rFonts w:ascii="Times New Roman" w:hAnsi="Times New Roman"/>
          <w:sz w:val="24"/>
          <w:szCs w:val="24"/>
        </w:rPr>
        <w:t>, особенностей  образовательного учреждения</w:t>
      </w:r>
      <w:r w:rsidR="001E293D" w:rsidRPr="00D17036">
        <w:rPr>
          <w:rFonts w:ascii="Times New Roman" w:hAnsi="Times New Roman"/>
          <w:sz w:val="24"/>
          <w:szCs w:val="24"/>
        </w:rPr>
        <w:t xml:space="preserve">, региона и муниципалитета,  образовательных потребностей и запросов  воспитанников. </w:t>
      </w:r>
      <w:r w:rsidR="001E293D">
        <w:rPr>
          <w:rFonts w:ascii="Times New Roman" w:hAnsi="Times New Roman"/>
          <w:sz w:val="24"/>
          <w:szCs w:val="24"/>
        </w:rPr>
        <w:t>Программа о</w:t>
      </w:r>
      <w:r w:rsidR="001E293D" w:rsidRPr="00D17036">
        <w:rPr>
          <w:rFonts w:ascii="Times New Roman" w:hAnsi="Times New Roman"/>
          <w:sz w:val="24"/>
          <w:szCs w:val="24"/>
        </w:rPr>
        <w:t>пределяет цель, задачи, планируемые результаты, содержание и организацию образовательного процесса  дошкольного образования.</w:t>
      </w:r>
    </w:p>
    <w:p w:rsidR="001E293D" w:rsidRPr="00A87654" w:rsidRDefault="001E293D" w:rsidP="001E293D">
      <w:pPr>
        <w:tabs>
          <w:tab w:val="left" w:pos="3935"/>
        </w:tabs>
        <w:spacing w:after="0" w:line="240" w:lineRule="auto"/>
        <w:ind w:right="-42" w:firstLine="284"/>
        <w:jc w:val="both"/>
        <w:rPr>
          <w:rFonts w:ascii="Times New Roman" w:hAnsi="Times New Roman"/>
          <w:bCs/>
          <w:sz w:val="24"/>
          <w:szCs w:val="24"/>
        </w:rPr>
      </w:pPr>
      <w:r w:rsidRPr="00A87654">
        <w:rPr>
          <w:rFonts w:ascii="Times New Roman" w:hAnsi="Times New Roman"/>
          <w:bCs/>
          <w:sz w:val="24"/>
          <w:szCs w:val="24"/>
        </w:rPr>
        <w:t>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в информационном поликультурном обществе.</w:t>
      </w:r>
    </w:p>
    <w:p w:rsidR="001E293D" w:rsidRPr="00A87654" w:rsidRDefault="001E293D" w:rsidP="001E293D">
      <w:pPr>
        <w:spacing w:after="0" w:line="240" w:lineRule="auto"/>
        <w:ind w:right="-42" w:firstLine="284"/>
        <w:jc w:val="both"/>
        <w:rPr>
          <w:rFonts w:ascii="Times New Roman" w:hAnsi="Times New Roman"/>
          <w:sz w:val="24"/>
          <w:szCs w:val="24"/>
        </w:rPr>
      </w:pPr>
      <w:r w:rsidRPr="00A87654">
        <w:rPr>
          <w:rFonts w:ascii="Times New Roman" w:hAnsi="Times New Roman"/>
          <w:bCs/>
          <w:sz w:val="24"/>
          <w:szCs w:val="24"/>
        </w:rPr>
        <w:t>Программа направлена  на</w:t>
      </w:r>
      <w:r w:rsidRPr="00A876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7654">
        <w:rPr>
          <w:rFonts w:ascii="Times New Roman" w:hAnsi="Times New Roman"/>
          <w:sz w:val="24"/>
          <w:szCs w:val="24"/>
        </w:rPr>
        <w:t xml:space="preserve">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A87654">
        <w:rPr>
          <w:rFonts w:ascii="Times New Roman" w:hAnsi="Times New Roman"/>
          <w:sz w:val="24"/>
          <w:szCs w:val="24"/>
        </w:rPr>
        <w:t>со</w:t>
      </w:r>
      <w:proofErr w:type="gramEnd"/>
      <w:r w:rsidRPr="00A87654">
        <w:rPr>
          <w:rFonts w:ascii="Times New Roman" w:hAnsi="Times New Roman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1E293D" w:rsidRPr="00D17036" w:rsidRDefault="001E293D" w:rsidP="001E293D">
      <w:pPr>
        <w:spacing w:after="0" w:line="240" w:lineRule="auto"/>
        <w:ind w:right="-42" w:firstLine="284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Кроме того, учтены концептуальные положения используемой  в дошкольных группах  комплексной программы «</w:t>
      </w:r>
      <w:r>
        <w:rPr>
          <w:rFonts w:ascii="Times New Roman" w:hAnsi="Times New Roman"/>
          <w:sz w:val="24"/>
          <w:szCs w:val="24"/>
        </w:rPr>
        <w:t>От рождения до школы</w:t>
      </w:r>
      <w:r w:rsidRPr="00D17036">
        <w:rPr>
          <w:rFonts w:ascii="Times New Roman" w:hAnsi="Times New Roman"/>
          <w:sz w:val="24"/>
          <w:szCs w:val="24"/>
        </w:rPr>
        <w:t>».</w:t>
      </w:r>
    </w:p>
    <w:p w:rsidR="001E293D" w:rsidRPr="00A87654" w:rsidRDefault="001E293D" w:rsidP="001E293D">
      <w:pPr>
        <w:tabs>
          <w:tab w:val="left" w:pos="3935"/>
        </w:tabs>
        <w:spacing w:after="0" w:line="240" w:lineRule="auto"/>
        <w:ind w:right="-42" w:firstLine="454"/>
        <w:jc w:val="both"/>
        <w:rPr>
          <w:rFonts w:ascii="Times New Roman" w:hAnsi="Times New Roman"/>
          <w:bCs/>
          <w:sz w:val="24"/>
          <w:szCs w:val="24"/>
        </w:rPr>
      </w:pPr>
      <w:r w:rsidRPr="00A87654">
        <w:rPr>
          <w:rFonts w:ascii="Times New Roman" w:hAnsi="Times New Roman"/>
          <w:bCs/>
          <w:i/>
          <w:sz w:val="24"/>
          <w:szCs w:val="24"/>
          <w:u w:val="single"/>
        </w:rPr>
        <w:t>Цель Программы:</w:t>
      </w:r>
      <w:r w:rsidRPr="00A87654">
        <w:rPr>
          <w:rFonts w:ascii="Times New Roman" w:hAnsi="Times New Roman"/>
          <w:bCs/>
          <w:sz w:val="24"/>
          <w:szCs w:val="24"/>
        </w:rPr>
        <w:t xml:space="preserve"> развитие личности де</w:t>
      </w:r>
      <w:r>
        <w:rPr>
          <w:rFonts w:ascii="Times New Roman" w:hAnsi="Times New Roman"/>
          <w:bCs/>
          <w:sz w:val="24"/>
          <w:szCs w:val="24"/>
        </w:rPr>
        <w:t xml:space="preserve">тей дошкольного возраста в </w:t>
      </w:r>
      <w:r w:rsidRPr="00A87654">
        <w:rPr>
          <w:rFonts w:ascii="Times New Roman" w:hAnsi="Times New Roman"/>
          <w:bCs/>
          <w:sz w:val="24"/>
          <w:szCs w:val="24"/>
        </w:rPr>
        <w:t>различных видах общения и деятельности с учётом их возрастных, индивидуальных, психологических и физиологических особенностей</w:t>
      </w:r>
    </w:p>
    <w:p w:rsidR="001E293D" w:rsidRPr="00A87654" w:rsidRDefault="001E293D" w:rsidP="001E293D">
      <w:pPr>
        <w:spacing w:after="0" w:line="240" w:lineRule="auto"/>
        <w:ind w:right="-42" w:firstLine="454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A87654">
        <w:rPr>
          <w:rFonts w:ascii="Times New Roman" w:hAnsi="Times New Roman"/>
          <w:bCs/>
          <w:i/>
          <w:sz w:val="24"/>
          <w:szCs w:val="24"/>
          <w:u w:val="single"/>
        </w:rPr>
        <w:t>Задачи: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охрана и укрепление физического и психического</w:t>
      </w:r>
      <w:r>
        <w:t xml:space="preserve"> здоровья детей, в том числе их </w:t>
      </w:r>
      <w:r w:rsidRPr="00A87654">
        <w:t>эмоционального благополучия;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обеспечение преемственности основных образовательных программ дошкольного и начального общего образования;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1E293D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обеспечение психолого-педагогической поддержки семьи и повышения компетентности родителей в вопросах развития и образования, охр</w:t>
      </w:r>
      <w:r>
        <w:t>аны и укрепления здоровья детей.</w:t>
      </w:r>
    </w:p>
    <w:p w:rsidR="001E293D" w:rsidRPr="00AC1A12" w:rsidRDefault="001E293D" w:rsidP="001E293D">
      <w:pPr>
        <w:autoSpaceDE w:val="0"/>
        <w:autoSpaceDN w:val="0"/>
        <w:adjustRightInd w:val="0"/>
        <w:spacing w:after="0" w:line="240" w:lineRule="auto"/>
        <w:ind w:right="-42" w:firstLine="454"/>
        <w:jc w:val="both"/>
        <w:rPr>
          <w:rFonts w:ascii="Times New Roman" w:hAnsi="Times New Roman"/>
          <w:bCs/>
          <w:sz w:val="24"/>
          <w:szCs w:val="24"/>
        </w:rPr>
      </w:pPr>
      <w:r w:rsidRPr="00A87654">
        <w:rPr>
          <w:rFonts w:ascii="Times New Roman" w:hAnsi="Times New Roman"/>
          <w:bCs/>
          <w:sz w:val="24"/>
          <w:szCs w:val="24"/>
        </w:rPr>
        <w:t xml:space="preserve">Общие требования к приему воспитанников в </w:t>
      </w:r>
      <w:r>
        <w:rPr>
          <w:rFonts w:ascii="Times New Roman" w:hAnsi="Times New Roman"/>
          <w:bCs/>
          <w:sz w:val="24"/>
          <w:szCs w:val="24"/>
        </w:rPr>
        <w:t>дошкольные группы</w:t>
      </w:r>
      <w:r w:rsidRPr="00A87654">
        <w:rPr>
          <w:rFonts w:ascii="Times New Roman" w:hAnsi="Times New Roman"/>
          <w:bCs/>
          <w:sz w:val="24"/>
          <w:szCs w:val="24"/>
        </w:rPr>
        <w:t xml:space="preserve"> определяется  законодательством Российской Федерации и законодательством </w:t>
      </w:r>
      <w:r>
        <w:rPr>
          <w:rFonts w:ascii="Times New Roman" w:hAnsi="Times New Roman"/>
          <w:bCs/>
          <w:sz w:val="24"/>
          <w:szCs w:val="24"/>
        </w:rPr>
        <w:t xml:space="preserve">Ярославской </w:t>
      </w:r>
      <w:r w:rsidRPr="00A87654">
        <w:rPr>
          <w:rFonts w:ascii="Times New Roman" w:hAnsi="Times New Roman"/>
          <w:bCs/>
          <w:sz w:val="24"/>
          <w:szCs w:val="24"/>
        </w:rPr>
        <w:t xml:space="preserve">области, а также </w:t>
      </w:r>
      <w:r w:rsidRPr="00AC1A12">
        <w:rPr>
          <w:rFonts w:ascii="Times New Roman" w:eastAsia="+mn-ea" w:hAnsi="Times New Roman"/>
          <w:kern w:val="24"/>
          <w:sz w:val="24"/>
          <w:szCs w:val="24"/>
        </w:rPr>
        <w:t xml:space="preserve">«Порядок организации и осуществления образовательной деятельности по </w:t>
      </w:r>
      <w:r w:rsidRPr="00AC1A12">
        <w:rPr>
          <w:rFonts w:ascii="Times New Roman" w:eastAsia="+mn-ea" w:hAnsi="Times New Roman"/>
          <w:kern w:val="24"/>
          <w:sz w:val="24"/>
          <w:szCs w:val="24"/>
        </w:rPr>
        <w:lastRenderedPageBreak/>
        <w:t>основным общеобразовательным программам – образовательным программам дошкольного образования»  приказ Министерства просвещения  Российской Федерации от 31 июля 2020 г. № 373</w:t>
      </w:r>
      <w:r>
        <w:rPr>
          <w:rFonts w:ascii="Times New Roman" w:eastAsia="+mn-ea" w:hAnsi="Times New Roman"/>
          <w:kern w:val="24"/>
          <w:sz w:val="24"/>
          <w:szCs w:val="24"/>
        </w:rPr>
        <w:t>.</w:t>
      </w:r>
    </w:p>
    <w:p w:rsidR="001E293D" w:rsidRPr="00A87654" w:rsidRDefault="001E293D" w:rsidP="001E293D">
      <w:pPr>
        <w:spacing w:after="0" w:line="240" w:lineRule="auto"/>
        <w:ind w:right="-42" w:firstLine="4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В дошкольные группы принимаются дети от </w:t>
      </w:r>
      <w:r w:rsidR="004632B5">
        <w:rPr>
          <w:rFonts w:ascii="Times New Roman" w:hAnsi="Times New Roman"/>
          <w:bCs/>
          <w:sz w:val="24"/>
          <w:szCs w:val="24"/>
        </w:rPr>
        <w:t>1,5</w:t>
      </w:r>
      <w:r w:rsidRPr="00A87654">
        <w:rPr>
          <w:rFonts w:ascii="Times New Roman" w:hAnsi="Times New Roman"/>
          <w:bCs/>
          <w:sz w:val="24"/>
          <w:szCs w:val="24"/>
        </w:rPr>
        <w:t xml:space="preserve"> до 7-ми лет включительно. Контингент воспитанников формируется в соответствии с их возрастом и видом дошкольного образовательного учреждения. </w:t>
      </w:r>
    </w:p>
    <w:p w:rsidR="001E293D" w:rsidRPr="00A87654" w:rsidRDefault="001E293D" w:rsidP="001E293D">
      <w:pPr>
        <w:spacing w:after="0" w:line="240" w:lineRule="auto"/>
        <w:ind w:right="-42" w:firstLine="454"/>
        <w:jc w:val="both"/>
        <w:rPr>
          <w:rFonts w:ascii="Times New Roman" w:hAnsi="Times New Roman"/>
          <w:bCs/>
          <w:sz w:val="24"/>
          <w:szCs w:val="24"/>
        </w:rPr>
      </w:pPr>
      <w:r w:rsidRPr="00A87654">
        <w:rPr>
          <w:rFonts w:ascii="Times New Roman" w:hAnsi="Times New Roman"/>
          <w:bCs/>
          <w:sz w:val="24"/>
          <w:szCs w:val="24"/>
        </w:rPr>
        <w:t xml:space="preserve">Количество групп в детском саду  определяется Учредителем  исходя  из их предельной наполняемости.  </w:t>
      </w:r>
    </w:p>
    <w:p w:rsidR="001E293D" w:rsidRPr="00A87654" w:rsidRDefault="001E293D" w:rsidP="001E293D">
      <w:pPr>
        <w:spacing w:after="0" w:line="240" w:lineRule="auto"/>
        <w:ind w:right="-42" w:firstLine="454"/>
        <w:jc w:val="both"/>
        <w:rPr>
          <w:rFonts w:ascii="Times New Roman" w:hAnsi="Times New Roman"/>
          <w:bCs/>
          <w:sz w:val="24"/>
          <w:szCs w:val="24"/>
        </w:rPr>
      </w:pPr>
      <w:r w:rsidRPr="00A87654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дошкольном отделении </w:t>
      </w:r>
      <w:r w:rsidRPr="00A87654">
        <w:rPr>
          <w:rFonts w:ascii="Times New Roman" w:hAnsi="Times New Roman"/>
          <w:bCs/>
          <w:sz w:val="24"/>
          <w:szCs w:val="24"/>
        </w:rPr>
        <w:t xml:space="preserve">функционируют группы </w:t>
      </w:r>
      <w:r>
        <w:rPr>
          <w:rFonts w:ascii="Times New Roman" w:hAnsi="Times New Roman"/>
          <w:bCs/>
          <w:sz w:val="24"/>
          <w:szCs w:val="24"/>
        </w:rPr>
        <w:t>комбинированной</w:t>
      </w:r>
      <w:r w:rsidRPr="00A87654">
        <w:rPr>
          <w:rFonts w:ascii="Times New Roman" w:hAnsi="Times New Roman"/>
          <w:bCs/>
          <w:sz w:val="24"/>
          <w:szCs w:val="24"/>
        </w:rPr>
        <w:t xml:space="preserve"> направленности. Наполняемость в группах  определяется </w:t>
      </w:r>
      <w:r w:rsidRPr="00AC1A12">
        <w:rPr>
          <w:rFonts w:ascii="Times New Roman" w:eastAsia="+mn-ea" w:hAnsi="Times New Roman"/>
          <w:kern w:val="24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приказ Министерства просвещения  Российской Федерации от 31 июля 2020 г. № 373</w:t>
      </w:r>
      <w:r w:rsidRPr="00AC1A12">
        <w:rPr>
          <w:rFonts w:ascii="Times New Roman" w:hAnsi="Times New Roman"/>
          <w:bCs/>
          <w:sz w:val="24"/>
          <w:szCs w:val="24"/>
        </w:rPr>
        <w:t>,</w:t>
      </w:r>
      <w:r w:rsidRPr="00A87654">
        <w:rPr>
          <w:rFonts w:ascii="Times New Roman" w:hAnsi="Times New Roman"/>
          <w:bCs/>
          <w:sz w:val="24"/>
          <w:szCs w:val="24"/>
        </w:rPr>
        <w:t xml:space="preserve"> </w:t>
      </w:r>
      <w:r w:rsidRPr="00A87654">
        <w:rPr>
          <w:rFonts w:ascii="Times New Roman" w:hAnsi="Times New Roman"/>
          <w:sz w:val="24"/>
          <w:szCs w:val="24"/>
        </w:rPr>
        <w:t xml:space="preserve">соответствуют требованиям </w:t>
      </w:r>
      <w:proofErr w:type="spellStart"/>
      <w:r w:rsidRPr="00A87654"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87654">
        <w:rPr>
          <w:rFonts w:ascii="Times New Roman" w:hAnsi="Times New Roman"/>
          <w:bCs/>
          <w:sz w:val="24"/>
          <w:szCs w:val="24"/>
        </w:rPr>
        <w:t xml:space="preserve"> </w:t>
      </w:r>
    </w:p>
    <w:p w:rsidR="001E293D" w:rsidRPr="00A87654" w:rsidRDefault="001E293D" w:rsidP="001E293D">
      <w:pPr>
        <w:tabs>
          <w:tab w:val="left" w:pos="360"/>
        </w:tabs>
        <w:spacing w:after="0" w:line="240" w:lineRule="auto"/>
        <w:ind w:right="-42" w:firstLine="454"/>
        <w:jc w:val="both"/>
        <w:rPr>
          <w:rFonts w:ascii="Times New Roman" w:hAnsi="Times New Roman"/>
          <w:sz w:val="24"/>
          <w:szCs w:val="24"/>
        </w:rPr>
      </w:pPr>
      <w:r w:rsidRPr="00A87654">
        <w:rPr>
          <w:rFonts w:ascii="Times New Roman" w:eastAsia="+mn-ea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М</w:t>
      </w:r>
      <w:r w:rsidRPr="00A87654">
        <w:rPr>
          <w:rFonts w:ascii="Times New Roman" w:hAnsi="Times New Roman"/>
          <w:bCs/>
          <w:sz w:val="24"/>
          <w:szCs w:val="24"/>
        </w:rPr>
        <w:t xml:space="preserve">ОУ </w:t>
      </w:r>
      <w:r w:rsidR="004632B5">
        <w:rPr>
          <w:rFonts w:ascii="Times New Roman" w:hAnsi="Times New Roman"/>
          <w:bCs/>
          <w:sz w:val="24"/>
          <w:szCs w:val="24"/>
        </w:rPr>
        <w:t xml:space="preserve">СШ п. Ярославка </w:t>
      </w:r>
      <w:r>
        <w:rPr>
          <w:rFonts w:ascii="Times New Roman" w:hAnsi="Times New Roman"/>
          <w:bCs/>
          <w:sz w:val="24"/>
          <w:szCs w:val="24"/>
        </w:rPr>
        <w:t xml:space="preserve"> ЯМР </w:t>
      </w:r>
      <w:r w:rsidRPr="00A87654">
        <w:rPr>
          <w:rFonts w:ascii="Times New Roman" w:hAnsi="Times New Roman"/>
          <w:bCs/>
          <w:sz w:val="24"/>
          <w:szCs w:val="24"/>
        </w:rPr>
        <w:t>работает в условиях полного рабочего дня (12-часового пребывания). Группы функционируют в режиме 5-дневной рабочей недели.</w:t>
      </w:r>
      <w:r w:rsidRPr="00A87654">
        <w:rPr>
          <w:rFonts w:ascii="Times New Roman" w:hAnsi="Times New Roman"/>
          <w:sz w:val="24"/>
          <w:szCs w:val="24"/>
        </w:rPr>
        <w:t xml:space="preserve"> График работы с 7.00 до 19.00 часов, выходные дни – суббота и воскресенье, праздничные дни. </w:t>
      </w:r>
    </w:p>
    <w:p w:rsidR="001E293D" w:rsidRPr="00A87654" w:rsidRDefault="001E293D" w:rsidP="001E293D">
      <w:pPr>
        <w:pStyle w:val="c1"/>
        <w:shd w:val="clear" w:color="auto" w:fill="FFFFFF"/>
        <w:spacing w:before="0" w:after="0"/>
        <w:ind w:right="-42" w:firstLine="454"/>
        <w:jc w:val="both"/>
      </w:pPr>
      <w:r>
        <w:rPr>
          <w:rStyle w:val="c2"/>
        </w:rPr>
        <w:t>П</w:t>
      </w:r>
      <w:r w:rsidRPr="00A87654">
        <w:rPr>
          <w:rStyle w:val="c2"/>
        </w:rPr>
        <w:t>рограмма  разработана  на основе изучения контингента родителей (образовательный, возрастной уровень) с учетом их социального заказа как активных участников педагогического процесса и определяет содержание и организацию</w:t>
      </w:r>
      <w:r>
        <w:rPr>
          <w:rStyle w:val="c2"/>
        </w:rPr>
        <w:t xml:space="preserve"> образовательного процесса</w:t>
      </w:r>
      <w:r w:rsidRPr="00A87654">
        <w:rPr>
          <w:rStyle w:val="c2"/>
        </w:rPr>
        <w:t xml:space="preserve"> </w:t>
      </w:r>
      <w:r>
        <w:rPr>
          <w:rStyle w:val="c2"/>
        </w:rPr>
        <w:t xml:space="preserve">для детей </w:t>
      </w:r>
      <w:r w:rsidRPr="00A87654">
        <w:rPr>
          <w:rStyle w:val="c2"/>
        </w:rPr>
        <w:t xml:space="preserve">с учетом их возрастных и индивидуальных особенностей. </w:t>
      </w:r>
      <w:proofErr w:type="gramStart"/>
      <w:r w:rsidRPr="00A87654">
        <w:rPr>
          <w:rStyle w:val="c2"/>
        </w:rPr>
        <w:t xml:space="preserve">Данная работа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детей, а также разностороннее развитие детей по основным направлениям – физическому, социально-личностному, познавательно-речевому и художественно-эстетическому. </w:t>
      </w:r>
      <w:proofErr w:type="gramEnd"/>
    </w:p>
    <w:p w:rsidR="001E293D" w:rsidRPr="00A87654" w:rsidRDefault="001E293D" w:rsidP="001E293D">
      <w:pPr>
        <w:spacing w:after="0" w:line="240" w:lineRule="auto"/>
        <w:ind w:right="-42" w:firstLine="454"/>
        <w:jc w:val="both"/>
        <w:rPr>
          <w:rStyle w:val="c2"/>
          <w:rFonts w:ascii="Times New Roman" w:hAnsi="Times New Roman"/>
          <w:sz w:val="24"/>
          <w:szCs w:val="24"/>
        </w:rPr>
      </w:pPr>
      <w:r w:rsidRPr="00A87654">
        <w:rPr>
          <w:rFonts w:ascii="Times New Roman" w:hAnsi="Times New Roman"/>
          <w:sz w:val="24"/>
          <w:szCs w:val="24"/>
        </w:rPr>
        <w:tab/>
      </w:r>
      <w:r w:rsidRPr="00A87654">
        <w:rPr>
          <w:rStyle w:val="c2"/>
          <w:rFonts w:ascii="Times New Roman" w:hAnsi="Times New Roman"/>
          <w:sz w:val="24"/>
          <w:szCs w:val="24"/>
        </w:rPr>
        <w:t>Учитывая большой сп</w:t>
      </w:r>
      <w:r>
        <w:rPr>
          <w:rStyle w:val="c2"/>
          <w:rFonts w:ascii="Times New Roman" w:hAnsi="Times New Roman"/>
          <w:sz w:val="24"/>
          <w:szCs w:val="24"/>
        </w:rPr>
        <w:t>рос родителей, нами были выбрано следующие приоритетное направление на 2021 – 2026</w:t>
      </w:r>
      <w:r w:rsidRPr="00A87654">
        <w:rPr>
          <w:rStyle w:val="c2"/>
          <w:rFonts w:ascii="Times New Roman" w:hAnsi="Times New Roman"/>
          <w:sz w:val="24"/>
          <w:szCs w:val="24"/>
        </w:rPr>
        <w:t xml:space="preserve"> учебный год: </w:t>
      </w:r>
      <w:r w:rsidRPr="00F246AA">
        <w:rPr>
          <w:rStyle w:val="c2"/>
          <w:rFonts w:ascii="Times New Roman" w:hAnsi="Times New Roman"/>
          <w:i/>
          <w:sz w:val="24"/>
          <w:szCs w:val="24"/>
          <w:u w:val="single"/>
        </w:rPr>
        <w:t>физкультурно-оздоровительное.</w:t>
      </w:r>
    </w:p>
    <w:p w:rsidR="001E293D" w:rsidRPr="00A87654" w:rsidRDefault="001E293D" w:rsidP="001E293D">
      <w:pPr>
        <w:pStyle w:val="c1"/>
        <w:shd w:val="clear" w:color="auto" w:fill="FFFFFF"/>
        <w:spacing w:before="0" w:after="0"/>
        <w:ind w:right="-42" w:firstLine="454"/>
        <w:jc w:val="both"/>
      </w:pPr>
      <w:r w:rsidRPr="00A87654">
        <w:rPr>
          <w:rStyle w:val="c2"/>
        </w:rPr>
        <w:tab/>
        <w:t>Организованная образовательная деятельно</w:t>
      </w:r>
      <w:r>
        <w:rPr>
          <w:rStyle w:val="c2"/>
        </w:rPr>
        <w:t>сть для реализации приоритетного направления</w:t>
      </w:r>
      <w:r w:rsidRPr="00A87654">
        <w:rPr>
          <w:rStyle w:val="c2"/>
        </w:rPr>
        <w:t xml:space="preserve"> реализуется </w:t>
      </w:r>
      <w:r>
        <w:rPr>
          <w:rStyle w:val="c2"/>
        </w:rPr>
        <w:t>в планировании работы по образовательной области «Физическое развитие».</w:t>
      </w:r>
      <w:r>
        <w:t xml:space="preserve"> </w:t>
      </w:r>
    </w:p>
    <w:p w:rsidR="001E293D" w:rsidRPr="00D17036" w:rsidRDefault="001E293D" w:rsidP="001E293D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7036">
        <w:rPr>
          <w:rFonts w:ascii="Times New Roman" w:hAnsi="Times New Roman"/>
          <w:sz w:val="24"/>
          <w:szCs w:val="24"/>
        </w:rPr>
        <w:t>В основу совместной деятельност</w:t>
      </w:r>
      <w:r>
        <w:rPr>
          <w:rFonts w:ascii="Times New Roman" w:hAnsi="Times New Roman"/>
          <w:sz w:val="24"/>
          <w:szCs w:val="24"/>
        </w:rPr>
        <w:t>и семьи и дошкольных групп</w:t>
      </w:r>
      <w:r w:rsidRPr="00D17036">
        <w:rPr>
          <w:rFonts w:ascii="Times New Roman" w:hAnsi="Times New Roman"/>
          <w:sz w:val="24"/>
          <w:szCs w:val="24"/>
        </w:rPr>
        <w:t xml:space="preserve"> заложены следующие принципы: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</w:p>
    <w:p w:rsidR="001E293D" w:rsidRPr="00D17036" w:rsidRDefault="001E293D" w:rsidP="001E293D">
      <w:pPr>
        <w:pStyle w:val="10"/>
        <w:ind w:right="-42" w:firstLine="708"/>
        <w:jc w:val="both"/>
        <w:rPr>
          <w:sz w:val="24"/>
          <w:szCs w:val="24"/>
        </w:rPr>
      </w:pPr>
      <w:r w:rsidRPr="00D17036">
        <w:rPr>
          <w:sz w:val="24"/>
          <w:szCs w:val="24"/>
        </w:rPr>
        <w:t>На сегодн</w:t>
      </w:r>
      <w:r>
        <w:rPr>
          <w:sz w:val="24"/>
          <w:szCs w:val="24"/>
        </w:rPr>
        <w:t>яшний день в дошкольном отделении</w:t>
      </w:r>
      <w:r w:rsidRPr="00D17036">
        <w:rPr>
          <w:sz w:val="24"/>
          <w:szCs w:val="24"/>
        </w:rPr>
        <w:t xml:space="preserve"> осуществляется интеграция общественного и семейного воспитания дошкольников со следующими категориями родителей:</w:t>
      </w:r>
    </w:p>
    <w:p w:rsidR="001E293D" w:rsidRPr="00D17036" w:rsidRDefault="001E293D" w:rsidP="001E293D">
      <w:pPr>
        <w:pStyle w:val="10"/>
        <w:ind w:right="-42"/>
        <w:jc w:val="both"/>
        <w:rPr>
          <w:sz w:val="24"/>
          <w:szCs w:val="24"/>
        </w:rPr>
      </w:pPr>
      <w:r w:rsidRPr="00D17036">
        <w:rPr>
          <w:sz w:val="24"/>
          <w:szCs w:val="24"/>
        </w:rPr>
        <w:tab/>
      </w:r>
      <w:r w:rsidRPr="00D17036">
        <w:rPr>
          <w:sz w:val="24"/>
          <w:szCs w:val="24"/>
        </w:rPr>
        <w:tab/>
        <w:t>- с семьями воспитанников;</w:t>
      </w:r>
    </w:p>
    <w:p w:rsidR="001E293D" w:rsidRPr="00D17036" w:rsidRDefault="001E293D" w:rsidP="001E293D">
      <w:pPr>
        <w:pStyle w:val="10"/>
        <w:ind w:right="-42"/>
        <w:jc w:val="both"/>
        <w:rPr>
          <w:sz w:val="24"/>
          <w:szCs w:val="24"/>
        </w:rPr>
      </w:pPr>
      <w:r w:rsidRPr="00D17036">
        <w:rPr>
          <w:sz w:val="24"/>
          <w:szCs w:val="24"/>
        </w:rPr>
        <w:tab/>
      </w:r>
      <w:r w:rsidRPr="00D17036">
        <w:rPr>
          <w:sz w:val="24"/>
          <w:szCs w:val="24"/>
        </w:rPr>
        <w:tab/>
        <w:t xml:space="preserve">- с  будущими родителями. </w:t>
      </w:r>
    </w:p>
    <w:p w:rsidR="001E293D" w:rsidRPr="00D17036" w:rsidRDefault="001E293D" w:rsidP="001E293D">
      <w:pPr>
        <w:spacing w:after="0" w:line="240" w:lineRule="atLeast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b/>
          <w:sz w:val="24"/>
          <w:szCs w:val="24"/>
        </w:rPr>
        <w:t>Задачи</w:t>
      </w:r>
      <w:r w:rsidRPr="00D17036">
        <w:rPr>
          <w:rFonts w:ascii="Times New Roman" w:hAnsi="Times New Roman"/>
          <w:sz w:val="24"/>
          <w:szCs w:val="24"/>
        </w:rPr>
        <w:t>:</w:t>
      </w:r>
    </w:p>
    <w:p w:rsidR="001E293D" w:rsidRPr="00D17036" w:rsidRDefault="001E293D" w:rsidP="001E293D">
      <w:pPr>
        <w:pStyle w:val="1"/>
        <w:numPr>
          <w:ilvl w:val="0"/>
          <w:numId w:val="1"/>
        </w:numPr>
        <w:spacing w:after="0" w:line="240" w:lineRule="atLeast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формирование психолого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036">
        <w:rPr>
          <w:rFonts w:ascii="Times New Roman" w:hAnsi="Times New Roman"/>
          <w:sz w:val="24"/>
          <w:szCs w:val="24"/>
        </w:rPr>
        <w:t>- педагогических знаний родителей;</w:t>
      </w:r>
    </w:p>
    <w:p w:rsidR="001E293D" w:rsidRPr="00D17036" w:rsidRDefault="001E293D" w:rsidP="001E293D">
      <w:pPr>
        <w:pStyle w:val="1"/>
        <w:numPr>
          <w:ilvl w:val="0"/>
          <w:numId w:val="1"/>
        </w:numPr>
        <w:spacing w:after="0" w:line="240" w:lineRule="atLeast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приобщение родителей к участ</w:t>
      </w:r>
      <w:r>
        <w:rPr>
          <w:rFonts w:ascii="Times New Roman" w:hAnsi="Times New Roman"/>
          <w:sz w:val="24"/>
          <w:szCs w:val="24"/>
        </w:rPr>
        <w:t>ию  в жизни дошкольных групп</w:t>
      </w:r>
      <w:r w:rsidRPr="00D17036">
        <w:rPr>
          <w:rFonts w:ascii="Times New Roman" w:hAnsi="Times New Roman"/>
          <w:sz w:val="24"/>
          <w:szCs w:val="24"/>
        </w:rPr>
        <w:t>;</w:t>
      </w:r>
    </w:p>
    <w:p w:rsidR="001E293D" w:rsidRPr="00D17036" w:rsidRDefault="001E293D" w:rsidP="001E293D">
      <w:pPr>
        <w:pStyle w:val="1"/>
        <w:numPr>
          <w:ilvl w:val="0"/>
          <w:numId w:val="1"/>
        </w:numPr>
        <w:spacing w:after="0" w:line="240" w:lineRule="atLeast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1E293D" w:rsidRPr="00D17036" w:rsidRDefault="001E293D" w:rsidP="001E293D">
      <w:pPr>
        <w:pStyle w:val="1"/>
        <w:numPr>
          <w:ilvl w:val="0"/>
          <w:numId w:val="1"/>
        </w:numPr>
        <w:spacing w:after="0" w:line="240" w:lineRule="atLeast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1E293D" w:rsidRPr="00D17036" w:rsidRDefault="001E293D" w:rsidP="001E293D">
      <w:pPr>
        <w:spacing w:after="0" w:line="240" w:lineRule="auto"/>
        <w:ind w:right="-42"/>
        <w:jc w:val="both"/>
        <w:rPr>
          <w:rFonts w:ascii="Times New Roman" w:hAnsi="Times New Roman"/>
          <w:b/>
          <w:sz w:val="24"/>
          <w:szCs w:val="24"/>
        </w:rPr>
      </w:pPr>
      <w:r w:rsidRPr="00D17036">
        <w:rPr>
          <w:rFonts w:ascii="Times New Roman" w:hAnsi="Times New Roman"/>
          <w:b/>
          <w:sz w:val="24"/>
          <w:szCs w:val="24"/>
        </w:rPr>
        <w:lastRenderedPageBreak/>
        <w:t>Система  взаимодействия  с родителями  включает:</w:t>
      </w:r>
    </w:p>
    <w:p w:rsidR="001E293D" w:rsidRPr="00D17036" w:rsidRDefault="001E293D" w:rsidP="001E293D">
      <w:pPr>
        <w:pStyle w:val="1"/>
        <w:numPr>
          <w:ilvl w:val="0"/>
          <w:numId w:val="3"/>
        </w:numPr>
        <w:spacing w:after="0" w:line="240" w:lineRule="auto"/>
        <w:ind w:left="284" w:right="-42" w:hanging="284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ознакомление родителей с результатами работы дошкольных групп на общих родительских собраниях, анализом участия родительской общественности в жизни дошкольного учреждения;</w:t>
      </w:r>
    </w:p>
    <w:p w:rsidR="001E293D" w:rsidRPr="00D17036" w:rsidRDefault="001E293D" w:rsidP="001E293D">
      <w:pPr>
        <w:pStyle w:val="1"/>
        <w:numPr>
          <w:ilvl w:val="0"/>
          <w:numId w:val="3"/>
        </w:numPr>
        <w:spacing w:after="0" w:line="240" w:lineRule="auto"/>
        <w:ind w:left="284" w:right="-42" w:hanging="284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ознакомление родителей с</w:t>
      </w:r>
      <w:r>
        <w:rPr>
          <w:rFonts w:ascii="Times New Roman" w:hAnsi="Times New Roman"/>
          <w:sz w:val="24"/>
          <w:szCs w:val="24"/>
        </w:rPr>
        <w:t xml:space="preserve"> содержанием работы  дошкольных групп</w:t>
      </w:r>
      <w:r w:rsidRPr="00D17036">
        <w:rPr>
          <w:rFonts w:ascii="Times New Roman" w:hAnsi="Times New Roman"/>
          <w:sz w:val="24"/>
          <w:szCs w:val="24"/>
        </w:rPr>
        <w:t>, направленной на физическое, психическое и социальное  развитие ребенка;</w:t>
      </w:r>
    </w:p>
    <w:p w:rsidR="001E293D" w:rsidRPr="00D17036" w:rsidRDefault="001E293D" w:rsidP="001E293D">
      <w:pPr>
        <w:pStyle w:val="1"/>
        <w:numPr>
          <w:ilvl w:val="0"/>
          <w:numId w:val="3"/>
        </w:numPr>
        <w:spacing w:after="0" w:line="240" w:lineRule="auto"/>
        <w:ind w:left="284" w:right="-42" w:hanging="284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1E293D" w:rsidRPr="00D17036" w:rsidRDefault="001E293D" w:rsidP="001E293D">
      <w:pPr>
        <w:pStyle w:val="1"/>
        <w:numPr>
          <w:ilvl w:val="0"/>
          <w:numId w:val="3"/>
        </w:numPr>
        <w:spacing w:after="0" w:line="240" w:lineRule="auto"/>
        <w:ind w:left="284" w:right="-42" w:hanging="284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1E293D" w:rsidRPr="00D17036" w:rsidRDefault="001E293D" w:rsidP="001E293D">
      <w:pPr>
        <w:pStyle w:val="1"/>
        <w:numPr>
          <w:ilvl w:val="0"/>
          <w:numId w:val="3"/>
        </w:numPr>
        <w:spacing w:after="0" w:line="240" w:lineRule="auto"/>
        <w:ind w:left="284" w:right="-42" w:hanging="284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>
        <w:rPr>
          <w:rFonts w:ascii="Times New Roman" w:hAnsi="Times New Roman"/>
          <w:sz w:val="24"/>
          <w:szCs w:val="24"/>
        </w:rPr>
        <w:t>.</w:t>
      </w:r>
    </w:p>
    <w:p w:rsidR="001E293D" w:rsidRPr="00A87654" w:rsidRDefault="001E293D" w:rsidP="001E293D">
      <w:pPr>
        <w:spacing w:after="0" w:line="240" w:lineRule="auto"/>
        <w:ind w:right="-42" w:firstLine="454"/>
        <w:jc w:val="both"/>
        <w:rPr>
          <w:rFonts w:ascii="Times New Roman" w:hAnsi="Times New Roman"/>
          <w:sz w:val="24"/>
          <w:szCs w:val="24"/>
        </w:rPr>
      </w:pPr>
    </w:p>
    <w:p w:rsidR="001E293D" w:rsidRPr="00A87654" w:rsidRDefault="001E293D" w:rsidP="001E293D">
      <w:pPr>
        <w:pStyle w:val="a3"/>
        <w:ind w:left="0" w:right="-42" w:firstLine="426"/>
        <w:jc w:val="both"/>
      </w:pPr>
    </w:p>
    <w:p w:rsidR="001E293D" w:rsidRPr="00D7579B" w:rsidRDefault="001E293D" w:rsidP="001E293D">
      <w:pPr>
        <w:ind w:right="-42" w:firstLine="284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615B68" w:rsidRDefault="00615B68"/>
    <w:sectPr w:rsidR="00615B68" w:rsidSect="0061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93D"/>
    <w:rsid w:val="000D02CE"/>
    <w:rsid w:val="001E293D"/>
    <w:rsid w:val="004632B5"/>
    <w:rsid w:val="005D6052"/>
    <w:rsid w:val="0061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E293D"/>
    <w:pPr>
      <w:ind w:left="720"/>
      <w:contextualSpacing/>
    </w:pPr>
    <w:rPr>
      <w:lang w:eastAsia="ru-RU"/>
    </w:rPr>
  </w:style>
  <w:style w:type="paragraph" w:customStyle="1" w:styleId="10">
    <w:name w:val="Без интервала1"/>
    <w:link w:val="NoSpacingChar"/>
    <w:qFormat/>
    <w:rsid w:val="001E293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0"/>
    <w:locked/>
    <w:rsid w:val="001E293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1E29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1E293D"/>
    <w:pPr>
      <w:spacing w:before="82" w:after="82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E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1</cp:lastModifiedBy>
  <cp:revision>5</cp:revision>
  <dcterms:created xsi:type="dcterms:W3CDTF">2022-11-14T06:55:00Z</dcterms:created>
  <dcterms:modified xsi:type="dcterms:W3CDTF">2023-12-08T13:04:00Z</dcterms:modified>
</cp:coreProperties>
</file>