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85" w:rsidRPr="00661326" w:rsidRDefault="00661326" w:rsidP="00F77D85">
      <w:pPr>
        <w:jc w:val="center"/>
        <w:rPr>
          <w:b/>
          <w:sz w:val="32"/>
        </w:rPr>
      </w:pPr>
      <w:r w:rsidRPr="00661326">
        <w:rPr>
          <w:b/>
          <w:sz w:val="32"/>
        </w:rPr>
        <w:t xml:space="preserve">Я </w:t>
      </w:r>
      <w:r>
        <w:rPr>
          <w:b/>
          <w:sz w:val="32"/>
        </w:rPr>
        <w:t xml:space="preserve"> </w:t>
      </w:r>
      <w:r w:rsidRPr="00661326">
        <w:rPr>
          <w:b/>
          <w:sz w:val="32"/>
        </w:rPr>
        <w:t>с</w:t>
      </w:r>
      <w:r>
        <w:rPr>
          <w:b/>
          <w:sz w:val="32"/>
        </w:rPr>
        <w:t xml:space="preserve"> </w:t>
      </w:r>
      <w:r w:rsidRPr="00661326">
        <w:rPr>
          <w:b/>
          <w:sz w:val="32"/>
        </w:rPr>
        <w:t xml:space="preserve"> книгой </w:t>
      </w:r>
      <w:r>
        <w:rPr>
          <w:b/>
          <w:sz w:val="32"/>
        </w:rPr>
        <w:t xml:space="preserve"> </w:t>
      </w:r>
      <w:r w:rsidRPr="00661326">
        <w:rPr>
          <w:b/>
          <w:sz w:val="32"/>
        </w:rPr>
        <w:t>открываю мир</w:t>
      </w:r>
    </w:p>
    <w:p w:rsidR="00F77D85" w:rsidRDefault="00F77D85" w:rsidP="00F77D85">
      <w:pPr>
        <w:jc w:val="both"/>
      </w:pPr>
    </w:p>
    <w:p w:rsidR="00751470" w:rsidRDefault="00751470" w:rsidP="00751470">
      <w:pPr>
        <w:spacing w:line="360" w:lineRule="auto"/>
        <w:jc w:val="right"/>
      </w:pPr>
      <w:r w:rsidRPr="00C048CF">
        <w:t xml:space="preserve">Книга – одно из самых великих созданий </w:t>
      </w:r>
    </w:p>
    <w:p w:rsidR="00720E81" w:rsidRDefault="00751470" w:rsidP="00751470">
      <w:pPr>
        <w:spacing w:line="360" w:lineRule="auto"/>
        <w:jc w:val="right"/>
      </w:pPr>
      <w:r w:rsidRPr="00C048CF">
        <w:t>человеческой культуры</w:t>
      </w:r>
    </w:p>
    <w:p w:rsidR="00720E81" w:rsidRPr="00C048CF" w:rsidRDefault="00720E81" w:rsidP="00720E81">
      <w:pPr>
        <w:spacing w:line="360" w:lineRule="auto"/>
        <w:jc w:val="right"/>
      </w:pPr>
      <w:r>
        <w:t>Д.С.Лихачёв</w:t>
      </w:r>
    </w:p>
    <w:p w:rsidR="00F77D85" w:rsidRPr="003C0141" w:rsidRDefault="00F77D85" w:rsidP="00720E81">
      <w:pPr>
        <w:pStyle w:val="Default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F77D85" w:rsidRPr="00C048CF" w:rsidRDefault="003A22FC" w:rsidP="00720E81">
      <w:pPr>
        <w:spacing w:line="360" w:lineRule="auto"/>
        <w:jc w:val="both"/>
      </w:pPr>
      <w:r>
        <w:t xml:space="preserve">     П</w:t>
      </w:r>
      <w:r w:rsidR="00F77D85" w:rsidRPr="00C048CF">
        <w:t>риобщение подрастающего поколен</w:t>
      </w:r>
      <w:r>
        <w:t>ия к миру литературы - одна из важных задач современной школы</w:t>
      </w:r>
      <w:r w:rsidR="00720E81">
        <w:t>, которая в этом направ</w:t>
      </w:r>
      <w:r w:rsidR="00661326">
        <w:t>лении  всегда тесно сотрудничает</w:t>
      </w:r>
      <w:r w:rsidR="00720E81">
        <w:t xml:space="preserve"> с библиотекой. Эти институты являются </w:t>
      </w:r>
      <w:r w:rsidR="00F77D85" w:rsidRPr="00C048CF">
        <w:t xml:space="preserve"> важным инструментом сохранения и разв</w:t>
      </w:r>
      <w:r w:rsidR="00720E81">
        <w:t>ития культуры России, поддерживают  и приумножают</w:t>
      </w:r>
      <w:r w:rsidR="00F77D85" w:rsidRPr="00C048CF">
        <w:t xml:space="preserve"> богатство родного я</w:t>
      </w:r>
      <w:r w:rsidR="00720E81">
        <w:t xml:space="preserve">зыка, отвечают за  </w:t>
      </w:r>
      <w:r w:rsidR="00F77D85" w:rsidRPr="00C048CF">
        <w:t>пропаганду нравственных ценнос</w:t>
      </w:r>
      <w:r w:rsidR="00720E81">
        <w:t xml:space="preserve">тей,  за воспитание патриотизма. </w:t>
      </w:r>
      <w:r w:rsidR="00F77D85" w:rsidRPr="00C048CF">
        <w:t xml:space="preserve">Именно учителя литературы </w:t>
      </w:r>
      <w:r w:rsidR="00720E81">
        <w:t xml:space="preserve">и библиотекари </w:t>
      </w:r>
      <w:r w:rsidR="00F77D85" w:rsidRPr="00C048CF">
        <w:t xml:space="preserve">чувствуют серьезные изменения в духовной и нравственной сферах жизни общества. </w:t>
      </w:r>
    </w:p>
    <w:p w:rsidR="00F77D85" w:rsidRPr="00C048CF" w:rsidRDefault="006E7F48" w:rsidP="00D205C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Длительное общение</w:t>
      </w:r>
      <w:r w:rsidR="00F77D85" w:rsidRPr="00C048CF">
        <w:t xml:space="preserve"> с лите</w:t>
      </w:r>
      <w:r>
        <w:t>ратурой и искусством развивает</w:t>
      </w:r>
      <w:r w:rsidR="00F77D85" w:rsidRPr="00C048CF">
        <w:t xml:space="preserve"> эстетические </w:t>
      </w:r>
      <w:r w:rsidR="00F77D85" w:rsidRPr="00C048CF">
        <w:rPr>
          <w:iCs/>
        </w:rPr>
        <w:t>пот</w:t>
      </w:r>
      <w:r>
        <w:rPr>
          <w:iCs/>
        </w:rPr>
        <w:t xml:space="preserve">ребности, </w:t>
      </w:r>
      <w:r w:rsidR="00F77D85" w:rsidRPr="00C048CF">
        <w:rPr>
          <w:iCs/>
        </w:rPr>
        <w:t>художественный вкус</w:t>
      </w:r>
      <w:r w:rsidR="00F77D85" w:rsidRPr="00C048CF">
        <w:t xml:space="preserve">, </w:t>
      </w:r>
      <w:r>
        <w:rPr>
          <w:iCs/>
        </w:rPr>
        <w:t xml:space="preserve">формирует мировоззрение читателя. Наша школа  в этом направлении тесно взаимодействует с поселковой </w:t>
      </w:r>
      <w:r>
        <w:t xml:space="preserve">библиотекой, заведует которой </w:t>
      </w:r>
      <w:r w:rsidR="00D405BF">
        <w:t>В.Н.Петухова</w:t>
      </w:r>
      <w:r>
        <w:t xml:space="preserve">. Под её руководством организуются </w:t>
      </w:r>
      <w:r w:rsidR="00F77D85">
        <w:t xml:space="preserve"> выставки книг</w:t>
      </w:r>
      <w:r>
        <w:t xml:space="preserve"> и рисунков, проводятся литературные уроки</w:t>
      </w:r>
      <w:r w:rsidR="00F77D85">
        <w:t>,</w:t>
      </w:r>
      <w:r>
        <w:t xml:space="preserve"> круглые столы, вечера поэзии, районные и областные акции, такие как: «Стихи в кармане», «Колыбель жизни», «Почитаем вместе книги М.</w:t>
      </w:r>
      <w:r w:rsidR="008549EB">
        <w:t>М.Пришвина о природе России», «</w:t>
      </w:r>
      <w:r>
        <w:t xml:space="preserve">Письмо ветерану». </w:t>
      </w:r>
      <w:r w:rsidR="00F77D85">
        <w:t>Большой интерес у читателей б</w:t>
      </w:r>
      <w:r>
        <w:t xml:space="preserve">иблиотеки вызывают </w:t>
      </w:r>
      <w:r w:rsidR="00D205C0">
        <w:t>мероприятия, участниками которых являются  их дети и в</w:t>
      </w:r>
      <w:r w:rsidR="00661326">
        <w:t xml:space="preserve">нуки, обучающиеся  </w:t>
      </w:r>
      <w:r w:rsidR="00D205C0">
        <w:t xml:space="preserve"> МОУ </w:t>
      </w:r>
      <w:proofErr w:type="gramStart"/>
      <w:r w:rsidR="00D205C0">
        <w:t>Ш</w:t>
      </w:r>
      <w:proofErr w:type="gramEnd"/>
      <w:r w:rsidR="00D205C0">
        <w:t xml:space="preserve"> пос. Ярославка. В течение года В.Н. Петухова проводит викторины и беседы  в дошкольных группах, приглашает в библиотеку учащихся начального и среднего звена.</w:t>
      </w:r>
    </w:p>
    <w:p w:rsidR="00F77D85" w:rsidRDefault="00F77D85" w:rsidP="00D405B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C048CF">
        <w:t xml:space="preserve"> </w:t>
      </w:r>
      <w:r w:rsidR="00D405BF">
        <w:t xml:space="preserve">         </w:t>
      </w:r>
      <w:r>
        <w:t>Интересно, необычно п</w:t>
      </w:r>
      <w:r w:rsidR="00661326">
        <w:t>роходят Н</w:t>
      </w:r>
      <w:r w:rsidR="00D205C0">
        <w:t xml:space="preserve">едели детской и юношеской книги: ребята  читают </w:t>
      </w:r>
      <w:r w:rsidRPr="00C048CF">
        <w:t xml:space="preserve"> стихи</w:t>
      </w:r>
      <w:r w:rsidR="00D205C0">
        <w:t xml:space="preserve"> и прозу, делятся</w:t>
      </w:r>
      <w:r w:rsidRPr="00C048CF">
        <w:t xml:space="preserve"> своими поэтически</w:t>
      </w:r>
      <w:r w:rsidR="00D205C0">
        <w:t xml:space="preserve">ми открытиями, принимают активное участие в оформлении выставок и  экспозиций, изготавливают рекомендательные списки. </w:t>
      </w:r>
      <w:proofErr w:type="gramStart"/>
      <w:r w:rsidR="00D205C0">
        <w:t xml:space="preserve">В этом году наши учащиеся  </w:t>
      </w:r>
      <w:r w:rsidR="008549EB">
        <w:t xml:space="preserve">успешно выступили на районном этапе </w:t>
      </w:r>
      <w:r w:rsidR="008549EB">
        <w:rPr>
          <w:lang w:val="en-US"/>
        </w:rPr>
        <w:t>VI</w:t>
      </w:r>
      <w:r w:rsidR="008549EB" w:rsidRPr="008549EB">
        <w:t xml:space="preserve"> </w:t>
      </w:r>
      <w:r w:rsidR="008549EB">
        <w:t>Международного конкурса</w:t>
      </w:r>
      <w:r w:rsidR="008549EB" w:rsidRPr="008549EB">
        <w:t xml:space="preserve"> </w:t>
      </w:r>
      <w:r w:rsidR="008549EB">
        <w:t>«Живая классика-2017», приняли активное участие в областном конкурсе юных поэтов «И вновь душа поэзией полна», оформили Альманах №4 «Пёстрый», в котором разместили стихи своих одноклассников и друзей. 29 марта состоялась долгожданная встреча с читателями поселковой библиотеки, на которой учащиеся декламировали отрывки из прозы, а также читали стихи</w:t>
      </w:r>
      <w:proofErr w:type="gramEnd"/>
      <w:r w:rsidR="008549EB">
        <w:t xml:space="preserve"> собственного сочинения, по окончании литературного часа ребята подарили гостям небольшие сборники своих стихотворений.</w:t>
      </w:r>
    </w:p>
    <w:p w:rsidR="003A22FC" w:rsidRDefault="00751470" w:rsidP="00357E95">
      <w:pPr>
        <w:autoSpaceDE w:val="0"/>
        <w:autoSpaceDN w:val="0"/>
        <w:adjustRightInd w:val="0"/>
        <w:spacing w:line="360" w:lineRule="auto"/>
        <w:jc w:val="both"/>
      </w:pPr>
      <w:r>
        <w:t xml:space="preserve">Библиотека и школа работают над  совместными  проектами «Я с книгой открываю мир», «Чтение-полезное увлечение» и «Дети войны». </w:t>
      </w:r>
      <w:r w:rsidRPr="00C048CF">
        <w:t>Атмосфера творчества и доброжелательно</w:t>
      </w:r>
      <w:r>
        <w:t xml:space="preserve">го сотрудничества </w:t>
      </w:r>
      <w:r w:rsidRPr="00C048CF">
        <w:t>способству</w:t>
      </w:r>
      <w:r w:rsidR="00661326">
        <w:t xml:space="preserve">ет  активному включению младшего </w:t>
      </w:r>
      <w:r w:rsidR="00661326">
        <w:lastRenderedPageBreak/>
        <w:t>школьника и подростка</w:t>
      </w:r>
      <w:r>
        <w:t xml:space="preserve"> в </w:t>
      </w:r>
      <w:proofErr w:type="spellStart"/>
      <w:r>
        <w:t>социокультурную</w:t>
      </w:r>
      <w:proofErr w:type="spellEnd"/>
      <w:r>
        <w:t xml:space="preserve"> жизнь района</w:t>
      </w:r>
      <w:r w:rsidRPr="00C048CF">
        <w:t xml:space="preserve"> и о</w:t>
      </w:r>
      <w:r>
        <w:t xml:space="preserve">бщества в целом. </w:t>
      </w:r>
      <w:r w:rsidR="00092264">
        <w:t>Духовное воспитание ребёнка</w:t>
      </w:r>
      <w:r w:rsidR="00F77D85" w:rsidRPr="00C048CF">
        <w:t xml:space="preserve"> должно осуществляться на лучших образцах отечественной и мировой художественной к</w:t>
      </w:r>
      <w:r w:rsidR="00092264">
        <w:t>ультуры, а это поможет</w:t>
      </w:r>
      <w:r w:rsidR="00F77D85" w:rsidRPr="00C048CF">
        <w:t xml:space="preserve"> воспитать порядочного человека,</w:t>
      </w:r>
      <w:r w:rsidR="00092264">
        <w:t xml:space="preserve"> раскрыть его способности,</w:t>
      </w:r>
      <w:r w:rsidR="00357E95">
        <w:t xml:space="preserve"> обогатить </w:t>
      </w:r>
      <w:r w:rsidR="00092264">
        <w:t xml:space="preserve">  интеллектуальный </w:t>
      </w:r>
      <w:r w:rsidR="00357E95">
        <w:t>запас.</w:t>
      </w:r>
      <w:r w:rsidR="00F77D85" w:rsidRPr="00754CB1">
        <w:t xml:space="preserve"> </w:t>
      </w:r>
    </w:p>
    <w:p w:rsidR="00357E95" w:rsidRDefault="00357E95" w:rsidP="00357E95">
      <w:pPr>
        <w:autoSpaceDE w:val="0"/>
        <w:autoSpaceDN w:val="0"/>
        <w:adjustRightInd w:val="0"/>
        <w:spacing w:line="360" w:lineRule="auto"/>
        <w:jc w:val="both"/>
      </w:pPr>
    </w:p>
    <w:p w:rsidR="00357E95" w:rsidRDefault="00357E95" w:rsidP="00357E95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Е.А.Фили</w:t>
      </w:r>
      <w:r w:rsidR="00220A61">
        <w:t>ппова</w:t>
      </w:r>
      <w:r>
        <w:t xml:space="preserve">, руководитель МО учителей филологии </w:t>
      </w:r>
    </w:p>
    <w:p w:rsidR="00357E95" w:rsidRPr="00C048CF" w:rsidRDefault="00357E95" w:rsidP="00357E95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МОУ СШ пос</w:t>
      </w:r>
      <w:proofErr w:type="gramStart"/>
      <w:r>
        <w:t>.Я</w:t>
      </w:r>
      <w:proofErr w:type="gramEnd"/>
      <w:r>
        <w:t>рославка ЯМР</w:t>
      </w:r>
    </w:p>
    <w:p w:rsidR="00F77D85" w:rsidRDefault="00F77D85" w:rsidP="00F77D85">
      <w:pPr>
        <w:jc w:val="both"/>
      </w:pPr>
    </w:p>
    <w:sectPr w:rsidR="00F77D85" w:rsidSect="00D205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45" w:rsidRDefault="00702545" w:rsidP="00F77D85">
      <w:r>
        <w:separator/>
      </w:r>
    </w:p>
  </w:endnote>
  <w:endnote w:type="continuationSeparator" w:id="1">
    <w:p w:rsidR="00702545" w:rsidRDefault="00702545" w:rsidP="00F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6658"/>
      <w:docPartObj>
        <w:docPartGallery w:val="Page Numbers (Bottom of Page)"/>
        <w:docPartUnique/>
      </w:docPartObj>
    </w:sdtPr>
    <w:sdtContent>
      <w:p w:rsidR="00D205C0" w:rsidRDefault="002D54C3">
        <w:pPr>
          <w:pStyle w:val="a5"/>
          <w:jc w:val="right"/>
        </w:pPr>
        <w:fldSimple w:instr=" PAGE   \* MERGEFORMAT ">
          <w:r w:rsidR="00220A61">
            <w:rPr>
              <w:noProof/>
            </w:rPr>
            <w:t>2</w:t>
          </w:r>
        </w:fldSimple>
      </w:p>
    </w:sdtContent>
  </w:sdt>
  <w:p w:rsidR="00D205C0" w:rsidRDefault="00D20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45" w:rsidRDefault="00702545" w:rsidP="00F77D85">
      <w:r>
        <w:separator/>
      </w:r>
    </w:p>
  </w:footnote>
  <w:footnote w:type="continuationSeparator" w:id="1">
    <w:p w:rsidR="00702545" w:rsidRDefault="00702545" w:rsidP="00F77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85"/>
    <w:rsid w:val="00092264"/>
    <w:rsid w:val="00176DFA"/>
    <w:rsid w:val="001E25BF"/>
    <w:rsid w:val="00220A61"/>
    <w:rsid w:val="002656A4"/>
    <w:rsid w:val="002D54C3"/>
    <w:rsid w:val="00357E95"/>
    <w:rsid w:val="003733BF"/>
    <w:rsid w:val="003A22FC"/>
    <w:rsid w:val="003C0141"/>
    <w:rsid w:val="003C25B3"/>
    <w:rsid w:val="00467068"/>
    <w:rsid w:val="004F67BB"/>
    <w:rsid w:val="00572950"/>
    <w:rsid w:val="00615985"/>
    <w:rsid w:val="00661326"/>
    <w:rsid w:val="006B735C"/>
    <w:rsid w:val="006E7F48"/>
    <w:rsid w:val="00702545"/>
    <w:rsid w:val="00720E81"/>
    <w:rsid w:val="00751470"/>
    <w:rsid w:val="00800478"/>
    <w:rsid w:val="008549EB"/>
    <w:rsid w:val="0086692D"/>
    <w:rsid w:val="008D6CC6"/>
    <w:rsid w:val="00D205C0"/>
    <w:rsid w:val="00D405BF"/>
    <w:rsid w:val="00E31490"/>
    <w:rsid w:val="00EB50CB"/>
    <w:rsid w:val="00F7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D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lang w:eastAsia="ru-RU"/>
    </w:rPr>
  </w:style>
  <w:style w:type="character" w:customStyle="1" w:styleId="mw-headline">
    <w:name w:val="mw-headline"/>
    <w:basedOn w:val="a0"/>
    <w:rsid w:val="00F77D85"/>
  </w:style>
  <w:style w:type="paragraph" w:styleId="a3">
    <w:name w:val="header"/>
    <w:basedOn w:val="a"/>
    <w:link w:val="a4"/>
    <w:uiPriority w:val="99"/>
    <w:semiHidden/>
    <w:unhideWhenUsed/>
    <w:rsid w:val="00F77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D85"/>
    <w:rPr>
      <w:rFonts w:eastAsia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D85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2013-01-25T21:40:00Z</dcterms:created>
  <dcterms:modified xsi:type="dcterms:W3CDTF">2017-03-31T04:45:00Z</dcterms:modified>
</cp:coreProperties>
</file>