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F" w:rsidRPr="00D21840" w:rsidRDefault="00E603CF" w:rsidP="00E603C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184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Список книг на лето (3 класс)</w:t>
      </w:r>
    </w:p>
    <w:p w:rsidR="00656808" w:rsidRPr="00D21840" w:rsidRDefault="00E603CF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 xml:space="preserve">Русская народная сказка «Лиса и </w:t>
      </w:r>
      <w:proofErr w:type="gramStart"/>
      <w:r w:rsidRPr="00D21840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D21840">
        <w:rPr>
          <w:rFonts w:ascii="Times New Roman" w:hAnsi="Times New Roman" w:cs="Times New Roman"/>
          <w:sz w:val="28"/>
          <w:szCs w:val="28"/>
        </w:rPr>
        <w:t xml:space="preserve"> Иванович»</w:t>
      </w:r>
    </w:p>
    <w:p w:rsidR="00E603CF" w:rsidRPr="00D21840" w:rsidRDefault="00E603CF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Русская народная сказка «Елена Премудрая», чукотская народная сказка «Девушка и месяц»</w:t>
      </w:r>
    </w:p>
    <w:p w:rsidR="00E603CF" w:rsidRPr="00D21840" w:rsidRDefault="00E603CF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И. Крылов «Ворона и лисица», «Волк и ягненок», «Крестьянин и работник»</w:t>
      </w:r>
    </w:p>
    <w:p w:rsidR="00E603CF" w:rsidRPr="00D21840" w:rsidRDefault="00E603CF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А.С. Пушкин «Сказка о мертвой царевне и семи богатырях»</w:t>
      </w:r>
    </w:p>
    <w:p w:rsidR="00E603CF" w:rsidRPr="00D21840" w:rsidRDefault="00E603CF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Л.Н. Толстой «Ореховая ветка», «Емельян и пустой барабан», «Лев и собачка»</w:t>
      </w:r>
    </w:p>
    <w:p w:rsidR="00E603CF" w:rsidRPr="00D21840" w:rsidRDefault="00E603CF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Н.А. Некрасов «Крестьянские дети», «Зеленый шум»</w:t>
      </w:r>
    </w:p>
    <w:p w:rsidR="00E603CF" w:rsidRPr="00D21840" w:rsidRDefault="00E603CF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А.П. Чехов «Белолобый»</w:t>
      </w:r>
      <w:bookmarkStart w:id="0" w:name="_GoBack"/>
      <w:bookmarkEnd w:id="0"/>
    </w:p>
    <w:p w:rsidR="00E603CF" w:rsidRPr="00D21840" w:rsidRDefault="00E603CF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И.</w:t>
      </w:r>
      <w:r w:rsidR="00D21840" w:rsidRPr="00D21840">
        <w:rPr>
          <w:rFonts w:ascii="Times New Roman" w:hAnsi="Times New Roman" w:cs="Times New Roman"/>
          <w:sz w:val="28"/>
          <w:szCs w:val="28"/>
        </w:rPr>
        <w:t xml:space="preserve"> </w:t>
      </w:r>
      <w:r w:rsidRPr="00D21840">
        <w:rPr>
          <w:rFonts w:ascii="Times New Roman" w:hAnsi="Times New Roman" w:cs="Times New Roman"/>
          <w:sz w:val="28"/>
          <w:szCs w:val="28"/>
        </w:rPr>
        <w:t>Никитин «Помню я: бывало няня…»</w:t>
      </w:r>
    </w:p>
    <w:p w:rsidR="00E603CF" w:rsidRPr="00D21840" w:rsidRDefault="00D21840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 xml:space="preserve"> А. Куприн «Собачье счастье»</w:t>
      </w:r>
    </w:p>
    <w:p w:rsidR="00D21840" w:rsidRPr="00D21840" w:rsidRDefault="00D21840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Стихи С. Есенина о березе (отрывки), «Сыплет черемуха снегом…»</w:t>
      </w:r>
    </w:p>
    <w:p w:rsidR="00D21840" w:rsidRPr="00D21840" w:rsidRDefault="00D21840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К.Г. Паустовский «Заячьи лапы»</w:t>
      </w:r>
    </w:p>
    <w:p w:rsidR="00D21840" w:rsidRPr="00D21840" w:rsidRDefault="00D21840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>В. Осеева «Бабка»</w:t>
      </w:r>
    </w:p>
    <w:p w:rsidR="00D21840" w:rsidRPr="00D21840" w:rsidRDefault="00D21840" w:rsidP="00E6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40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D21840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D21840">
        <w:rPr>
          <w:rFonts w:ascii="Times New Roman" w:hAnsi="Times New Roman" w:cs="Times New Roman"/>
          <w:sz w:val="28"/>
          <w:szCs w:val="28"/>
        </w:rPr>
        <w:t xml:space="preserve"> «Девочка на шаре»</w:t>
      </w:r>
    </w:p>
    <w:sectPr w:rsidR="00D21840" w:rsidRPr="00D2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AE6"/>
    <w:multiLevelType w:val="hybridMultilevel"/>
    <w:tmpl w:val="238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2B"/>
    <w:rsid w:val="00354EF9"/>
    <w:rsid w:val="00656808"/>
    <w:rsid w:val="00D21840"/>
    <w:rsid w:val="00E603CF"/>
    <w:rsid w:val="00F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2022-06-03T09:23:00Z</dcterms:created>
  <dcterms:modified xsi:type="dcterms:W3CDTF">2022-06-03T11:01:00Z</dcterms:modified>
</cp:coreProperties>
</file>