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F6" w:rsidRPr="00E72AF6" w:rsidRDefault="00E72AF6" w:rsidP="00E72AF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2AF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общеобразовательное учреждение</w:t>
      </w:r>
    </w:p>
    <w:p w:rsidR="00E72AF6" w:rsidRPr="00E72AF6" w:rsidRDefault="00E72AF6" w:rsidP="00E72AF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2AF6">
        <w:rPr>
          <w:rFonts w:ascii="Times New Roman" w:eastAsia="Times New Roman" w:hAnsi="Times New Roman" w:cs="Times New Roman"/>
          <w:b/>
          <w:bCs/>
          <w:sz w:val="28"/>
          <w:szCs w:val="28"/>
        </w:rPr>
        <w:t>«Средняя школа поселка Ярославка»</w:t>
      </w:r>
    </w:p>
    <w:p w:rsidR="00E72AF6" w:rsidRDefault="00E72AF6" w:rsidP="00E72AF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2AF6">
        <w:rPr>
          <w:rFonts w:ascii="Times New Roman" w:eastAsia="Times New Roman" w:hAnsi="Times New Roman" w:cs="Times New Roman"/>
          <w:b/>
          <w:bCs/>
          <w:sz w:val="28"/>
          <w:szCs w:val="28"/>
        </w:rPr>
        <w:t>Ярославского муниципального района</w:t>
      </w:r>
    </w:p>
    <w:p w:rsidR="00E72AF6" w:rsidRDefault="00E72AF6" w:rsidP="00E72AF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2AF6" w:rsidRDefault="00E72AF6" w:rsidP="00E72AF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2AF6" w:rsidRDefault="00E72AF6" w:rsidP="00E72AF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2AF6" w:rsidRDefault="00E72AF6" w:rsidP="00E72AF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2AF6" w:rsidRDefault="00E72AF6" w:rsidP="00E72AF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2AF6" w:rsidRDefault="00E72AF6" w:rsidP="00E72AF6">
      <w:pPr>
        <w:spacing w:after="0" w:line="36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E72AF6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Отчет по реализации </w:t>
      </w:r>
    </w:p>
    <w:p w:rsidR="00E72AF6" w:rsidRDefault="00E72AF6" w:rsidP="00E72AF6">
      <w:pPr>
        <w:spacing w:after="0" w:line="36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Федерального государственного образовательного</w:t>
      </w:r>
      <w:r w:rsidRPr="00E72AF6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стандарт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а</w:t>
      </w:r>
      <w:r w:rsidRPr="00E72AF6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дошкольного образования</w:t>
      </w:r>
    </w:p>
    <w:p w:rsidR="00E72AF6" w:rsidRPr="00E72AF6" w:rsidRDefault="00E72AF6" w:rsidP="00E72AF6">
      <w:pPr>
        <w:spacing w:after="0" w:line="360" w:lineRule="auto"/>
        <w:ind w:right="-259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(</w:t>
      </w:r>
      <w:r w:rsidRPr="00E72AF6">
        <w:rPr>
          <w:rFonts w:ascii="Times New Roman" w:eastAsia="Times New Roman" w:hAnsi="Times New Roman" w:cs="Times New Roman"/>
          <w:b/>
          <w:bCs/>
          <w:sz w:val="52"/>
          <w:szCs w:val="52"/>
        </w:rPr>
        <w:t>ФГОС ДО</w:t>
      </w: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)</w:t>
      </w:r>
      <w:r w:rsidRPr="00E72AF6">
        <w:rPr>
          <w:rFonts w:ascii="Times New Roman" w:hAnsi="Times New Roman" w:cs="Times New Roman"/>
          <w:sz w:val="52"/>
          <w:szCs w:val="52"/>
        </w:rPr>
        <w:t xml:space="preserve"> </w:t>
      </w:r>
    </w:p>
    <w:p w:rsidR="00E72AF6" w:rsidRDefault="00E72AF6" w:rsidP="00E72AF6">
      <w:pPr>
        <w:spacing w:after="0" w:line="36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E72AF6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в дошкольных группах </w:t>
      </w:r>
    </w:p>
    <w:p w:rsidR="00E72AF6" w:rsidRPr="00E72AF6" w:rsidRDefault="00E72AF6" w:rsidP="00E72AF6">
      <w:pPr>
        <w:spacing w:after="0" w:line="360" w:lineRule="auto"/>
        <w:ind w:right="-259"/>
        <w:jc w:val="center"/>
        <w:rPr>
          <w:rFonts w:ascii="Times New Roman" w:hAnsi="Times New Roman" w:cs="Times New Roman"/>
          <w:sz w:val="52"/>
          <w:szCs w:val="52"/>
        </w:rPr>
      </w:pPr>
      <w:r w:rsidRPr="00E72AF6">
        <w:rPr>
          <w:rFonts w:ascii="Times New Roman" w:eastAsia="Times New Roman" w:hAnsi="Times New Roman" w:cs="Times New Roman"/>
          <w:b/>
          <w:bCs/>
          <w:sz w:val="52"/>
          <w:szCs w:val="52"/>
        </w:rPr>
        <w:t>за 2016-2019 учебные годы.</w:t>
      </w:r>
    </w:p>
    <w:p w:rsidR="00E72AF6" w:rsidRDefault="00E72AF6" w:rsidP="00E72AF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E72AF6" w:rsidRDefault="00E72AF6" w:rsidP="00E72AF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3373" w:rsidRPr="00E72AF6" w:rsidRDefault="00363373" w:rsidP="00363373">
      <w:pPr>
        <w:tabs>
          <w:tab w:val="left" w:pos="110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AF6">
        <w:rPr>
          <w:rFonts w:ascii="Times New Roman" w:eastAsia="Times New Roman" w:hAnsi="Times New Roman" w:cs="Times New Roman"/>
          <w:sz w:val="28"/>
          <w:szCs w:val="28"/>
        </w:rPr>
        <w:t>В 2016– 2019 учебном году продолжалась планомерная работа по реализации ФГОС ДО в дошкольной образовательной организации с учетом Плана действий («Дорожная карта») по обеспечению введения ФГОС ДО и в соответствии с планом методической работы.</w:t>
      </w:r>
    </w:p>
    <w:p w:rsidR="00363373" w:rsidRPr="00E72AF6" w:rsidRDefault="00363373" w:rsidP="003633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AF6">
        <w:rPr>
          <w:rFonts w:ascii="Times New Roman" w:eastAsia="Times New Roman" w:hAnsi="Times New Roman" w:cs="Times New Roman"/>
          <w:sz w:val="28"/>
          <w:szCs w:val="28"/>
        </w:rPr>
        <w:t>Работа проводится по следующим основным направлениям:</w:t>
      </w:r>
    </w:p>
    <w:p w:rsidR="00363373" w:rsidRPr="00E72AF6" w:rsidRDefault="00363373" w:rsidP="00363373">
      <w:pPr>
        <w:numPr>
          <w:ilvl w:val="0"/>
          <w:numId w:val="1"/>
        </w:numPr>
        <w:tabs>
          <w:tab w:val="left" w:pos="4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AF6">
        <w:rPr>
          <w:rFonts w:ascii="Times New Roman" w:eastAsia="Times New Roman" w:hAnsi="Times New Roman" w:cs="Times New Roman"/>
          <w:sz w:val="28"/>
          <w:szCs w:val="28"/>
        </w:rPr>
        <w:t>нормативно-правовое обеспечение,</w:t>
      </w:r>
    </w:p>
    <w:p w:rsidR="00363373" w:rsidRPr="00E72AF6" w:rsidRDefault="00363373" w:rsidP="00363373">
      <w:pPr>
        <w:numPr>
          <w:ilvl w:val="0"/>
          <w:numId w:val="1"/>
        </w:numPr>
        <w:tabs>
          <w:tab w:val="left" w:pos="4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AF6">
        <w:rPr>
          <w:rFonts w:ascii="Times New Roman" w:eastAsia="Times New Roman" w:hAnsi="Times New Roman" w:cs="Times New Roman"/>
          <w:sz w:val="28"/>
          <w:szCs w:val="28"/>
        </w:rPr>
        <w:t>методическое и аналитическое обеспечение,</w:t>
      </w:r>
    </w:p>
    <w:p w:rsidR="00363373" w:rsidRPr="00E72AF6" w:rsidRDefault="00363373" w:rsidP="00363373">
      <w:pPr>
        <w:numPr>
          <w:ilvl w:val="0"/>
          <w:numId w:val="1"/>
        </w:numPr>
        <w:tabs>
          <w:tab w:val="left" w:pos="4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AF6">
        <w:rPr>
          <w:rFonts w:ascii="Times New Roman" w:eastAsia="Times New Roman" w:hAnsi="Times New Roman" w:cs="Times New Roman"/>
          <w:sz w:val="28"/>
          <w:szCs w:val="28"/>
        </w:rPr>
        <w:t>организационное обеспечение,</w:t>
      </w:r>
    </w:p>
    <w:p w:rsidR="00363373" w:rsidRPr="00E72AF6" w:rsidRDefault="00363373" w:rsidP="00363373">
      <w:pPr>
        <w:numPr>
          <w:ilvl w:val="0"/>
          <w:numId w:val="1"/>
        </w:numPr>
        <w:tabs>
          <w:tab w:val="left" w:pos="4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AF6">
        <w:rPr>
          <w:rFonts w:ascii="Times New Roman" w:eastAsia="Times New Roman" w:hAnsi="Times New Roman" w:cs="Times New Roman"/>
          <w:sz w:val="28"/>
          <w:szCs w:val="28"/>
        </w:rPr>
        <w:t>кадровое обеспечение,</w:t>
      </w:r>
    </w:p>
    <w:p w:rsidR="00363373" w:rsidRPr="00E72AF6" w:rsidRDefault="00363373" w:rsidP="00363373">
      <w:pPr>
        <w:numPr>
          <w:ilvl w:val="0"/>
          <w:numId w:val="1"/>
        </w:numPr>
        <w:tabs>
          <w:tab w:val="left" w:pos="4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AF6">
        <w:rPr>
          <w:rFonts w:ascii="Times New Roman" w:eastAsia="Times New Roman" w:hAnsi="Times New Roman" w:cs="Times New Roman"/>
          <w:sz w:val="28"/>
          <w:szCs w:val="28"/>
        </w:rPr>
        <w:t>финансово-экономическое обеспечение,</w:t>
      </w:r>
    </w:p>
    <w:p w:rsidR="00363373" w:rsidRPr="00E72AF6" w:rsidRDefault="00363373" w:rsidP="00363373">
      <w:pPr>
        <w:numPr>
          <w:ilvl w:val="0"/>
          <w:numId w:val="1"/>
        </w:numPr>
        <w:tabs>
          <w:tab w:val="left" w:pos="4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AF6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обеспечение.</w:t>
      </w:r>
    </w:p>
    <w:p w:rsidR="00363373" w:rsidRPr="00E72AF6" w:rsidRDefault="00363373" w:rsidP="003633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AF6">
        <w:rPr>
          <w:rFonts w:ascii="Times New Roman" w:eastAsia="Times New Roman" w:hAnsi="Times New Roman" w:cs="Times New Roman"/>
          <w:sz w:val="28"/>
          <w:szCs w:val="28"/>
        </w:rPr>
        <w:t>В течение августа 2016 года был осуществлен анализ соответствия условий реализации ООП требованиям ФГОС. К началу 2016-2017 учебного года был разработан план методических мероприятий с педагогами ДОО по изучению и введению ФГОС ДО. Продолжается  внедрение планов поэтапного укрепления материально-технической базы образовательной организации (с учетом методических рекомендаций Минобрнауки России о базовом уровне оснащенности средствами обучения и воспитания для организации предметно-пространственной среды) в соответствии с требованиями ФГОС ДО.</w:t>
      </w:r>
    </w:p>
    <w:p w:rsidR="00363373" w:rsidRPr="00E72AF6" w:rsidRDefault="00363373" w:rsidP="00363373">
      <w:pPr>
        <w:tabs>
          <w:tab w:val="left" w:pos="1209"/>
        </w:tabs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AF6">
        <w:rPr>
          <w:rFonts w:ascii="Times New Roman" w:eastAsia="Times New Roman" w:hAnsi="Times New Roman" w:cs="Times New Roman"/>
          <w:sz w:val="28"/>
          <w:szCs w:val="28"/>
        </w:rPr>
        <w:t xml:space="preserve">В связи с переходом на федеральный государственный образовательный стандарт дошкольного образования и в целях определения готовности дошкольных групп МОУ СШ п.Ярославка ЯМР к его введению, была проведена процедура самообследования на предмет оценки готовности организации к введению ФГОС ДО. Была создана база нормативно-правого обеспечения, которая включает документы федерального, регионального, муниципального и институционального уровней, регламентирующих введение и реализацию ФГОС ДО. В должностные инструкции, локальные акты, регламентирующие деятельность ДОО в условиях введения ФГОС, </w:t>
      </w:r>
      <w:r w:rsidRPr="00E72A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договоры о предоставлении образовательной услуги с учетом новых нормативно-правовых актов внесены необходимые изменения в соответствии с требованиями Стандарта. В образовательном учреждении проделана большая работа по обновлению методического обеспечения: откорректированы перспективные планы по основным направлениям развития детей, составлены циклограммы организации основных видов деятельности с детьми, разработаны рекомендации, памятки по подготовке и проведению разных форм работы с детьми, активно пополняется методическая копилка практических разработок разных мероприятий с детьми и родителями. </w:t>
      </w:r>
    </w:p>
    <w:p w:rsidR="00363373" w:rsidRPr="00E72AF6" w:rsidRDefault="00363373" w:rsidP="003633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AF6">
        <w:rPr>
          <w:rFonts w:ascii="Times New Roman" w:eastAsia="Times New Roman" w:hAnsi="Times New Roman" w:cs="Times New Roman"/>
          <w:sz w:val="28"/>
          <w:szCs w:val="28"/>
        </w:rPr>
        <w:t>Организовано оказание адресной методической помощи педагогическим работникам по введению ФГОС ДО; размещение на сайте дошкольной образовательной организации материалов по введению ФГОС ДО; информационное сопровождение родителей (законных представителей) по вопросам введения ФГОС ДО; организована работа по непрерывному профессиональному развитию педагогов. С целью повышения результативности педагогического мастерства и, в соответствии с целью и задачами образовательного учреждения на каждый учебный год, проводятся педсоветы, семинары, семинары – практикумы, деловые игры, дискуссионные и круглые столы, консультации, решаются проблемные задачи и практические и педагогические ситуации, педагоги участвуют в муниципальных конкурсах, методобъединениях.</w:t>
      </w:r>
    </w:p>
    <w:p w:rsidR="00363373" w:rsidRPr="00E72AF6" w:rsidRDefault="00363373" w:rsidP="003633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AF6">
        <w:rPr>
          <w:rFonts w:ascii="Times New Roman" w:eastAsia="Times New Roman" w:hAnsi="Times New Roman" w:cs="Times New Roman"/>
          <w:sz w:val="28"/>
          <w:szCs w:val="28"/>
        </w:rPr>
        <w:t>Проведены следующие мероприятия по введению ФГОС ДО:</w:t>
      </w:r>
    </w:p>
    <w:p w:rsidR="00363373" w:rsidRPr="00E72AF6" w:rsidRDefault="00363373" w:rsidP="00363373">
      <w:pPr>
        <w:pStyle w:val="a3"/>
        <w:numPr>
          <w:ilvl w:val="0"/>
          <w:numId w:val="8"/>
        </w:numPr>
        <w:spacing w:line="360" w:lineRule="auto"/>
        <w:ind w:left="0" w:firstLine="420"/>
        <w:jc w:val="both"/>
        <w:rPr>
          <w:rFonts w:eastAsia="Times New Roman"/>
          <w:sz w:val="28"/>
          <w:szCs w:val="28"/>
        </w:rPr>
      </w:pPr>
      <w:r w:rsidRPr="00E72AF6">
        <w:rPr>
          <w:rFonts w:eastAsia="Times New Roman"/>
          <w:sz w:val="28"/>
          <w:szCs w:val="28"/>
        </w:rPr>
        <w:t>Консультация «Профессионализм воспитателя как необходимое условие внедрения ФГОС ДО»,</w:t>
      </w:r>
    </w:p>
    <w:p w:rsidR="00363373" w:rsidRPr="00E72AF6" w:rsidRDefault="00363373" w:rsidP="00363373">
      <w:pPr>
        <w:pStyle w:val="a3"/>
        <w:numPr>
          <w:ilvl w:val="0"/>
          <w:numId w:val="8"/>
        </w:numPr>
        <w:spacing w:line="360" w:lineRule="auto"/>
        <w:ind w:left="0" w:firstLine="420"/>
        <w:jc w:val="both"/>
        <w:rPr>
          <w:rFonts w:eastAsia="Times New Roman"/>
          <w:sz w:val="28"/>
          <w:szCs w:val="28"/>
        </w:rPr>
      </w:pPr>
      <w:r w:rsidRPr="00E72AF6">
        <w:rPr>
          <w:rFonts w:eastAsia="Times New Roman"/>
          <w:sz w:val="28"/>
          <w:szCs w:val="28"/>
        </w:rPr>
        <w:t xml:space="preserve"> Педагогический тренинг «Культура педагогического труда»,</w:t>
      </w:r>
    </w:p>
    <w:p w:rsidR="00363373" w:rsidRPr="00E72AF6" w:rsidRDefault="00363373" w:rsidP="00363373">
      <w:pPr>
        <w:pStyle w:val="a3"/>
        <w:numPr>
          <w:ilvl w:val="0"/>
          <w:numId w:val="8"/>
        </w:numPr>
        <w:spacing w:line="360" w:lineRule="auto"/>
        <w:ind w:left="0" w:firstLine="420"/>
        <w:jc w:val="both"/>
        <w:rPr>
          <w:rFonts w:eastAsia="Times New Roman"/>
          <w:sz w:val="28"/>
          <w:szCs w:val="28"/>
        </w:rPr>
      </w:pPr>
      <w:r w:rsidRPr="00E72AF6">
        <w:rPr>
          <w:rFonts w:eastAsia="Times New Roman"/>
          <w:sz w:val="28"/>
          <w:szCs w:val="28"/>
        </w:rPr>
        <w:t>Педсовет «Развитие речи детей средствами театрализованной деятельности»,</w:t>
      </w:r>
    </w:p>
    <w:p w:rsidR="00363373" w:rsidRPr="00E72AF6" w:rsidRDefault="00363373" w:rsidP="00363373">
      <w:pPr>
        <w:pStyle w:val="a3"/>
        <w:numPr>
          <w:ilvl w:val="0"/>
          <w:numId w:val="8"/>
        </w:numPr>
        <w:spacing w:line="360" w:lineRule="auto"/>
        <w:ind w:left="0" w:firstLine="420"/>
        <w:jc w:val="both"/>
        <w:rPr>
          <w:rFonts w:eastAsia="Times New Roman"/>
          <w:sz w:val="28"/>
          <w:szCs w:val="28"/>
        </w:rPr>
      </w:pPr>
      <w:r w:rsidRPr="00E72AF6">
        <w:rPr>
          <w:rFonts w:eastAsia="Times New Roman"/>
          <w:sz w:val="28"/>
          <w:szCs w:val="28"/>
        </w:rPr>
        <w:t>Педсовет «Профессиональный стандарт педагога»,</w:t>
      </w:r>
    </w:p>
    <w:p w:rsidR="00363373" w:rsidRPr="00E72AF6" w:rsidRDefault="00363373" w:rsidP="00363373">
      <w:pPr>
        <w:pStyle w:val="a3"/>
        <w:numPr>
          <w:ilvl w:val="0"/>
          <w:numId w:val="8"/>
        </w:numPr>
        <w:spacing w:line="360" w:lineRule="auto"/>
        <w:ind w:left="0" w:firstLine="420"/>
        <w:jc w:val="both"/>
        <w:rPr>
          <w:rFonts w:eastAsia="Times New Roman"/>
          <w:sz w:val="28"/>
          <w:szCs w:val="28"/>
        </w:rPr>
      </w:pPr>
      <w:r w:rsidRPr="00E72AF6">
        <w:rPr>
          <w:rFonts w:eastAsia="Times New Roman"/>
          <w:sz w:val="28"/>
          <w:szCs w:val="28"/>
        </w:rPr>
        <w:lastRenderedPageBreak/>
        <w:t>Педсовет «Один день из жизни детского сада. Организация образовательного процесса в условиях реализации ФГОС ДО»,</w:t>
      </w:r>
    </w:p>
    <w:p w:rsidR="00363373" w:rsidRPr="00E72AF6" w:rsidRDefault="00363373" w:rsidP="00363373">
      <w:pPr>
        <w:pStyle w:val="a3"/>
        <w:numPr>
          <w:ilvl w:val="0"/>
          <w:numId w:val="8"/>
        </w:numPr>
        <w:spacing w:line="360" w:lineRule="auto"/>
        <w:ind w:left="0" w:firstLine="420"/>
        <w:jc w:val="both"/>
        <w:rPr>
          <w:rFonts w:eastAsia="Times New Roman"/>
          <w:sz w:val="28"/>
          <w:szCs w:val="28"/>
        </w:rPr>
      </w:pPr>
      <w:r w:rsidRPr="00E72AF6">
        <w:rPr>
          <w:rFonts w:eastAsia="Times New Roman"/>
          <w:sz w:val="28"/>
          <w:szCs w:val="28"/>
        </w:rPr>
        <w:t>Семинар-практикум для воспитателей «Планирование совместной образовательной деятельности»,</w:t>
      </w:r>
    </w:p>
    <w:p w:rsidR="00363373" w:rsidRPr="00E72AF6" w:rsidRDefault="00363373" w:rsidP="00363373">
      <w:pPr>
        <w:pStyle w:val="a3"/>
        <w:numPr>
          <w:ilvl w:val="0"/>
          <w:numId w:val="8"/>
        </w:numPr>
        <w:spacing w:line="360" w:lineRule="auto"/>
        <w:ind w:left="0" w:firstLine="420"/>
        <w:jc w:val="both"/>
        <w:rPr>
          <w:rFonts w:eastAsia="Times New Roman"/>
          <w:sz w:val="28"/>
          <w:szCs w:val="28"/>
        </w:rPr>
      </w:pPr>
      <w:r w:rsidRPr="00E72AF6">
        <w:rPr>
          <w:rFonts w:eastAsia="Times New Roman"/>
          <w:sz w:val="28"/>
          <w:szCs w:val="28"/>
        </w:rPr>
        <w:t>Круглый стол «Создание здоровьесберегающего пространства»,</w:t>
      </w:r>
    </w:p>
    <w:p w:rsidR="00363373" w:rsidRPr="00E72AF6" w:rsidRDefault="00363373" w:rsidP="00363373">
      <w:pPr>
        <w:pStyle w:val="a3"/>
        <w:numPr>
          <w:ilvl w:val="0"/>
          <w:numId w:val="8"/>
        </w:numPr>
        <w:spacing w:line="360" w:lineRule="auto"/>
        <w:ind w:left="0" w:firstLine="420"/>
        <w:jc w:val="both"/>
        <w:rPr>
          <w:rFonts w:eastAsia="Times New Roman"/>
          <w:sz w:val="28"/>
          <w:szCs w:val="28"/>
        </w:rPr>
      </w:pPr>
      <w:r w:rsidRPr="00E72AF6">
        <w:rPr>
          <w:rFonts w:eastAsia="Times New Roman"/>
          <w:sz w:val="28"/>
          <w:szCs w:val="28"/>
        </w:rPr>
        <w:t>Круглый стол «Создание условий для совместной деятельности детей и взрослых как условие реализации ФГОС ДО» и др.</w:t>
      </w:r>
    </w:p>
    <w:p w:rsidR="00363373" w:rsidRPr="00E72AF6" w:rsidRDefault="00363373" w:rsidP="00363373">
      <w:pPr>
        <w:tabs>
          <w:tab w:val="left" w:pos="851"/>
          <w:tab w:val="left" w:pos="1276"/>
          <w:tab w:val="left" w:pos="1825"/>
        </w:tabs>
        <w:spacing w:after="0" w:line="360" w:lineRule="auto"/>
        <w:ind w:right="4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AF6">
        <w:rPr>
          <w:rFonts w:ascii="Times New Roman" w:eastAsia="Times New Roman" w:hAnsi="Times New Roman" w:cs="Times New Roman"/>
          <w:sz w:val="28"/>
          <w:szCs w:val="28"/>
        </w:rPr>
        <w:t>Педагоги представили свой опыт работы на региональном уровне (Анисимова Е.Н., Закирова Е.А., Новикова Т.В., Загуляева М.В.), приняли участие в региональном этапе конкурса «Воспитатель года России» в 2017-2019гг 2 педагога (Анисимова Е.Н. – сертификат участника, Закирова Е.А. – свидетельство финалиста, свидетельство лауреата). Все педагоги принимают активное участие конкурсах различного уровня совместно с детьми и родителями. Также педагоги приняли участие в спортивных муниципальных мероприятиях, в экологических и благотворительных акциях. В дошкольных группах проходят семинары для учителей-логопедов, воспитателей и старших воспитателей. Особое внимание уделялось мероприятиям по сохранению и укреплению здоровья детей, развитию речи, по организации театрализованной деятельности в ДОО.</w:t>
      </w:r>
    </w:p>
    <w:p w:rsidR="00363373" w:rsidRPr="00E72AF6" w:rsidRDefault="00363373" w:rsidP="00363373">
      <w:pPr>
        <w:tabs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AF6">
        <w:rPr>
          <w:rFonts w:ascii="Times New Roman" w:eastAsia="Times New Roman" w:hAnsi="Times New Roman" w:cs="Times New Roman"/>
          <w:sz w:val="28"/>
          <w:szCs w:val="28"/>
        </w:rPr>
        <w:t>Особенно хочется отметить участие педагогов в таких мероприятия как:</w:t>
      </w:r>
    </w:p>
    <w:p w:rsidR="00363373" w:rsidRPr="00E72AF6" w:rsidRDefault="00363373" w:rsidP="00363373">
      <w:pPr>
        <w:numPr>
          <w:ilvl w:val="0"/>
          <w:numId w:val="2"/>
        </w:numPr>
        <w:tabs>
          <w:tab w:val="left" w:pos="807"/>
          <w:tab w:val="left" w:pos="851"/>
          <w:tab w:val="left" w:pos="993"/>
          <w:tab w:val="left" w:pos="1276"/>
        </w:tabs>
        <w:spacing w:after="0" w:line="360" w:lineRule="auto"/>
        <w:ind w:right="4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AF6">
        <w:rPr>
          <w:rFonts w:ascii="Times New Roman" w:eastAsia="Times New Roman" w:hAnsi="Times New Roman" w:cs="Times New Roman"/>
          <w:sz w:val="28"/>
          <w:szCs w:val="28"/>
        </w:rPr>
        <w:t>ГАУДПО МО «ИРО» семинар с использованием видеоконференцсвязи «Проектирование и организация культурных практик воспитанников дошкольных образовательных организаций». Тема: «Организация конструктивной деятельности как культурной практики познания мира», 2017 (Закирова Е.А.);</w:t>
      </w:r>
    </w:p>
    <w:p w:rsidR="00363373" w:rsidRPr="00E72AF6" w:rsidRDefault="00363373" w:rsidP="00363373">
      <w:pPr>
        <w:numPr>
          <w:ilvl w:val="1"/>
          <w:numId w:val="2"/>
        </w:numPr>
        <w:tabs>
          <w:tab w:val="left" w:pos="656"/>
          <w:tab w:val="left" w:pos="851"/>
          <w:tab w:val="left" w:pos="993"/>
          <w:tab w:val="left" w:pos="1276"/>
        </w:tabs>
        <w:spacing w:after="0" w:line="360" w:lineRule="auto"/>
        <w:ind w:right="4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AF6">
        <w:rPr>
          <w:rFonts w:ascii="Times New Roman" w:eastAsia="Times New Roman" w:hAnsi="Times New Roman" w:cs="Times New Roman"/>
          <w:sz w:val="28"/>
          <w:szCs w:val="28"/>
        </w:rPr>
        <w:t>Региональный конкурс методических разработок «Семья в моей жизни и творчестве», 2017 (Егорова О.В. – сертификат участника, Новикова Т.В. и Закирова Е.А. – дипломы победителей 3 степени);</w:t>
      </w:r>
    </w:p>
    <w:p w:rsidR="00363373" w:rsidRPr="00E72AF6" w:rsidRDefault="00363373" w:rsidP="00363373">
      <w:pPr>
        <w:numPr>
          <w:ilvl w:val="1"/>
          <w:numId w:val="2"/>
        </w:numPr>
        <w:tabs>
          <w:tab w:val="left" w:pos="656"/>
          <w:tab w:val="left" w:pos="851"/>
          <w:tab w:val="left" w:pos="993"/>
          <w:tab w:val="left" w:pos="1276"/>
        </w:tabs>
        <w:spacing w:after="0" w:line="360" w:lineRule="auto"/>
        <w:ind w:right="4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AF6">
        <w:rPr>
          <w:rFonts w:ascii="Times New Roman" w:eastAsia="Times New Roman" w:hAnsi="Times New Roman" w:cs="Times New Roman"/>
          <w:sz w:val="28"/>
          <w:szCs w:val="28"/>
        </w:rPr>
        <w:lastRenderedPageBreak/>
        <w:t>Всероссийский конкурс методических разработок «Новые идеи», 2017 (Анисимова Е.Н. – диплом 1 степени);</w:t>
      </w:r>
    </w:p>
    <w:p w:rsidR="00363373" w:rsidRPr="00E72AF6" w:rsidRDefault="00363373" w:rsidP="00363373">
      <w:pPr>
        <w:numPr>
          <w:ilvl w:val="1"/>
          <w:numId w:val="2"/>
        </w:numPr>
        <w:tabs>
          <w:tab w:val="left" w:pos="656"/>
          <w:tab w:val="left" w:pos="851"/>
          <w:tab w:val="left" w:pos="993"/>
          <w:tab w:val="left" w:pos="1276"/>
        </w:tabs>
        <w:spacing w:after="0" w:line="360" w:lineRule="auto"/>
        <w:ind w:right="4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AF6">
        <w:rPr>
          <w:rFonts w:ascii="Times New Roman" w:eastAsia="Times New Roman" w:hAnsi="Times New Roman" w:cs="Times New Roman"/>
          <w:sz w:val="28"/>
          <w:szCs w:val="28"/>
        </w:rPr>
        <w:t>Всероссийский педагогический конкурс «Лучшая педагогическая разработка 21века»,2017 (Новикова Т.В. и Закирова Е.А. – лауреаты 1 степени);</w:t>
      </w:r>
    </w:p>
    <w:p w:rsidR="00363373" w:rsidRPr="00E72AF6" w:rsidRDefault="00363373" w:rsidP="00363373">
      <w:pPr>
        <w:numPr>
          <w:ilvl w:val="1"/>
          <w:numId w:val="2"/>
        </w:numPr>
        <w:tabs>
          <w:tab w:val="left" w:pos="656"/>
          <w:tab w:val="left" w:pos="851"/>
          <w:tab w:val="left" w:pos="993"/>
          <w:tab w:val="left" w:pos="1276"/>
        </w:tabs>
        <w:spacing w:after="0" w:line="360" w:lineRule="auto"/>
        <w:ind w:right="4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AF6">
        <w:rPr>
          <w:rFonts w:ascii="Times New Roman" w:eastAsia="Times New Roman" w:hAnsi="Times New Roman" w:cs="Times New Roman"/>
          <w:sz w:val="28"/>
          <w:szCs w:val="28"/>
        </w:rPr>
        <w:t>Региональный конкурс  методических разработок «Маленький исследователь. Проектирование среды, способствующей развитию познавательных способностей детей дошкольного возраста»,2018 (Закирова Е.А., Новикова Т.В., Абросимова Н.К., Анисимова Е.Н. – сертификаты участников)</w:t>
      </w:r>
    </w:p>
    <w:p w:rsidR="00363373" w:rsidRPr="00E72AF6" w:rsidRDefault="00363373" w:rsidP="00363373">
      <w:pPr>
        <w:numPr>
          <w:ilvl w:val="1"/>
          <w:numId w:val="2"/>
        </w:numPr>
        <w:tabs>
          <w:tab w:val="left" w:pos="656"/>
          <w:tab w:val="left" w:pos="851"/>
          <w:tab w:val="left" w:pos="993"/>
          <w:tab w:val="left" w:pos="1276"/>
        </w:tabs>
        <w:spacing w:after="0" w:line="360" w:lineRule="auto"/>
        <w:ind w:right="4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AF6">
        <w:rPr>
          <w:rFonts w:ascii="Times New Roman" w:eastAsia="Times New Roman" w:hAnsi="Times New Roman" w:cs="Times New Roman"/>
          <w:sz w:val="28"/>
          <w:szCs w:val="28"/>
        </w:rPr>
        <w:t>Региональный конкурс творческих работ «Былое и внуки»,2018 (Анисимова Е.Н., Закирова Е.А., Новикова Т.В., Абросимова Н.К. – сертификаты участников);</w:t>
      </w:r>
    </w:p>
    <w:p w:rsidR="00363373" w:rsidRPr="00E72AF6" w:rsidRDefault="00363373" w:rsidP="00363373">
      <w:pPr>
        <w:numPr>
          <w:ilvl w:val="1"/>
          <w:numId w:val="2"/>
        </w:numPr>
        <w:tabs>
          <w:tab w:val="left" w:pos="656"/>
          <w:tab w:val="left" w:pos="851"/>
          <w:tab w:val="left" w:pos="993"/>
          <w:tab w:val="left" w:pos="1276"/>
        </w:tabs>
        <w:spacing w:after="0" w:line="360" w:lineRule="auto"/>
        <w:ind w:right="4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AF6">
        <w:rPr>
          <w:rFonts w:ascii="Times New Roman" w:eastAsia="Times New Roman" w:hAnsi="Times New Roman" w:cs="Times New Roman"/>
          <w:sz w:val="28"/>
          <w:szCs w:val="28"/>
        </w:rPr>
        <w:t>Муниципальный конкурс художественной фотографии «Жизнь в кадре»,2018 (Закирова Е.А. – 1место в номинации «Эмоции в кадре»), 2019 (Закирова Е.А. – 1 место в номинации «Педагог в кадре»);</w:t>
      </w:r>
    </w:p>
    <w:p w:rsidR="00363373" w:rsidRPr="00E72AF6" w:rsidRDefault="00363373" w:rsidP="00363373">
      <w:pPr>
        <w:numPr>
          <w:ilvl w:val="1"/>
          <w:numId w:val="2"/>
        </w:numPr>
        <w:tabs>
          <w:tab w:val="left" w:pos="656"/>
          <w:tab w:val="left" w:pos="851"/>
          <w:tab w:val="left" w:pos="993"/>
          <w:tab w:val="left" w:pos="1276"/>
        </w:tabs>
        <w:spacing w:after="0" w:line="360" w:lineRule="auto"/>
        <w:ind w:right="4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AF6">
        <w:rPr>
          <w:rFonts w:ascii="Times New Roman" w:eastAsia="Times New Roman" w:hAnsi="Times New Roman" w:cs="Times New Roman"/>
          <w:sz w:val="28"/>
          <w:szCs w:val="28"/>
        </w:rPr>
        <w:t>Декада инклюзивного образования в Ярославской области «Институт развития образования»,2019 (Закирова Е.А., Новикова Т.В. – сертификаты участников);</w:t>
      </w:r>
    </w:p>
    <w:p w:rsidR="00363373" w:rsidRPr="00E72AF6" w:rsidRDefault="00363373" w:rsidP="00363373">
      <w:pPr>
        <w:numPr>
          <w:ilvl w:val="0"/>
          <w:numId w:val="2"/>
        </w:numPr>
        <w:tabs>
          <w:tab w:val="left" w:pos="579"/>
          <w:tab w:val="left" w:pos="851"/>
          <w:tab w:val="left" w:pos="993"/>
          <w:tab w:val="left" w:pos="1276"/>
        </w:tabs>
        <w:spacing w:after="0" w:line="360" w:lineRule="auto"/>
        <w:ind w:right="4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AF6">
        <w:rPr>
          <w:rFonts w:ascii="Times New Roman" w:eastAsia="Times New Roman" w:hAnsi="Times New Roman" w:cs="Times New Roman"/>
          <w:sz w:val="28"/>
          <w:szCs w:val="28"/>
        </w:rPr>
        <w:t>Выступления на международной научно-практической конференции «Проблемы и перспективы развития сельских образовательных организаций»,2019 (Закирова Е.А. – мастер-класс «Развитие личностного потенциала детей дошкольного возраста посредством театрализованной деятельности», Новикова Т.В. – сертификат участника).</w:t>
      </w:r>
    </w:p>
    <w:p w:rsidR="00363373" w:rsidRPr="00E72AF6" w:rsidRDefault="00363373" w:rsidP="00363373">
      <w:pPr>
        <w:numPr>
          <w:ilvl w:val="0"/>
          <w:numId w:val="2"/>
        </w:numPr>
        <w:tabs>
          <w:tab w:val="left" w:pos="579"/>
          <w:tab w:val="left" w:pos="851"/>
          <w:tab w:val="left" w:pos="993"/>
          <w:tab w:val="left" w:pos="1276"/>
        </w:tabs>
        <w:spacing w:after="0" w:line="360" w:lineRule="auto"/>
        <w:ind w:right="4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AF6">
        <w:rPr>
          <w:rFonts w:ascii="Times New Roman" w:eastAsia="Times New Roman" w:hAnsi="Times New Roman" w:cs="Times New Roman"/>
          <w:sz w:val="28"/>
          <w:szCs w:val="28"/>
        </w:rPr>
        <w:t>Участие в работе муниципальных</w:t>
      </w:r>
      <w:r w:rsidRPr="00E72AF6">
        <w:rPr>
          <w:rFonts w:ascii="Times New Roman" w:hAnsi="Times New Roman" w:cs="Times New Roman"/>
          <w:sz w:val="28"/>
          <w:szCs w:val="28"/>
        </w:rPr>
        <w:t xml:space="preserve"> </w:t>
      </w:r>
      <w:r w:rsidRPr="00E72AF6">
        <w:rPr>
          <w:rFonts w:ascii="Times New Roman" w:eastAsia="Times New Roman" w:hAnsi="Times New Roman" w:cs="Times New Roman"/>
          <w:sz w:val="28"/>
          <w:szCs w:val="28"/>
        </w:rPr>
        <w:t>семинаров, совещаний, конференций по</w:t>
      </w:r>
      <w:r w:rsidRPr="00E72AF6">
        <w:rPr>
          <w:rFonts w:ascii="Times New Roman" w:hAnsi="Times New Roman" w:cs="Times New Roman"/>
          <w:sz w:val="28"/>
          <w:szCs w:val="28"/>
        </w:rPr>
        <w:t xml:space="preserve"> </w:t>
      </w:r>
      <w:r w:rsidRPr="00E72AF6">
        <w:rPr>
          <w:rFonts w:ascii="Times New Roman" w:eastAsia="Times New Roman" w:hAnsi="Times New Roman" w:cs="Times New Roman"/>
          <w:sz w:val="28"/>
          <w:szCs w:val="28"/>
        </w:rPr>
        <w:t>проблемам внедрения ФГОС ДО</w:t>
      </w:r>
      <w:r w:rsidRPr="00E72AF6">
        <w:rPr>
          <w:rFonts w:ascii="Times New Roman" w:hAnsi="Times New Roman" w:cs="Times New Roman"/>
          <w:sz w:val="28"/>
          <w:szCs w:val="28"/>
        </w:rPr>
        <w:t>.</w:t>
      </w:r>
    </w:p>
    <w:p w:rsidR="00363373" w:rsidRPr="00E72AF6" w:rsidRDefault="00363373" w:rsidP="00363373">
      <w:pPr>
        <w:tabs>
          <w:tab w:val="left" w:pos="851"/>
          <w:tab w:val="left" w:pos="993"/>
          <w:tab w:val="left" w:pos="1276"/>
        </w:tabs>
        <w:spacing w:after="0" w:line="360" w:lineRule="auto"/>
        <w:ind w:right="4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AF6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уровень квалификации педагогов детского сада отвечает требованиям квалификационных характеристик, определенных для соответствующих должностей, и позволяет обеспечивать в полном </w:t>
      </w:r>
      <w:r w:rsidRPr="00E72AF6">
        <w:rPr>
          <w:rFonts w:ascii="Times New Roman" w:eastAsia="Times New Roman" w:hAnsi="Times New Roman" w:cs="Times New Roman"/>
          <w:sz w:val="28"/>
          <w:szCs w:val="28"/>
        </w:rPr>
        <w:lastRenderedPageBreak/>
        <w:t>объёме реализацию образовательной программы дошкольного образования в условиях введения ФГОС дошкольного образования.</w:t>
      </w:r>
    </w:p>
    <w:p w:rsidR="00363373" w:rsidRPr="00E72AF6" w:rsidRDefault="00363373" w:rsidP="00363373">
      <w:pPr>
        <w:tabs>
          <w:tab w:val="left" w:pos="851"/>
          <w:tab w:val="left" w:pos="993"/>
          <w:tab w:val="left" w:pos="1276"/>
        </w:tabs>
        <w:spacing w:after="0" w:line="360" w:lineRule="auto"/>
        <w:ind w:right="4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AF6">
        <w:rPr>
          <w:rFonts w:ascii="Times New Roman" w:eastAsia="Times New Roman" w:hAnsi="Times New Roman" w:cs="Times New Roman"/>
          <w:sz w:val="28"/>
          <w:szCs w:val="28"/>
        </w:rPr>
        <w:t>В целях расширения информационного пространства ДОО и в целях повышения эффективности образовательного процесса, педагоги ДОО овладевают новыми информационно-коммуникативными технологиями, ведут персональные сайты, интернет-сообщества с родителями, блоги по ознакомлению с зарубежной и отечественной художественной литературой. МОУ СШ п.Ярославка ЯМР имеет свой личный сайт, открытый интернет-канал, печатные издания.</w:t>
      </w:r>
    </w:p>
    <w:p w:rsidR="00363373" w:rsidRPr="00E72AF6" w:rsidRDefault="00363373" w:rsidP="00363373">
      <w:pPr>
        <w:tabs>
          <w:tab w:val="left" w:pos="851"/>
          <w:tab w:val="left" w:pos="993"/>
          <w:tab w:val="left" w:pos="1276"/>
        </w:tabs>
        <w:spacing w:after="0" w:line="360" w:lineRule="auto"/>
        <w:ind w:right="4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AF6">
        <w:rPr>
          <w:rFonts w:ascii="Times New Roman" w:eastAsia="Times New Roman" w:hAnsi="Times New Roman" w:cs="Times New Roman"/>
          <w:sz w:val="28"/>
          <w:szCs w:val="28"/>
        </w:rPr>
        <w:t>На данный момент дошкольные группы обеспечены необходимой мультимедийной техникой, что дает возможность педагогам использовать ИКТ для расширения их информационного поля, обобщения и распространения педагогического опыта, проектирования воспитательных процессов, обучения и дальнейшего развития участников педагогического процесса (детей, педагогов, родителей), моделирования результатов педагогической деятельности, осуществления мониторинга образования, прохождения аттестации.</w:t>
      </w:r>
    </w:p>
    <w:p w:rsidR="00363373" w:rsidRPr="00E72AF6" w:rsidRDefault="00363373" w:rsidP="00363373">
      <w:pPr>
        <w:tabs>
          <w:tab w:val="left" w:pos="993"/>
        </w:tabs>
        <w:spacing w:after="0" w:line="360" w:lineRule="auto"/>
        <w:ind w:right="1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AF6">
        <w:rPr>
          <w:rFonts w:ascii="Times New Roman" w:eastAsia="Times New Roman" w:hAnsi="Times New Roman" w:cs="Times New Roman"/>
          <w:sz w:val="28"/>
          <w:szCs w:val="28"/>
        </w:rPr>
        <w:t>Отмечаются следующие положительные тенденции в процессе реализации педагогами ФГОС:</w:t>
      </w:r>
    </w:p>
    <w:p w:rsidR="00363373" w:rsidRPr="00E72AF6" w:rsidRDefault="00363373" w:rsidP="00363373">
      <w:pPr>
        <w:numPr>
          <w:ilvl w:val="0"/>
          <w:numId w:val="3"/>
        </w:numPr>
        <w:tabs>
          <w:tab w:val="left" w:pos="993"/>
          <w:tab w:val="left" w:pos="1282"/>
        </w:tabs>
        <w:spacing w:after="0" w:line="360" w:lineRule="auto"/>
        <w:ind w:right="1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AF6">
        <w:rPr>
          <w:rFonts w:ascii="Times New Roman" w:eastAsia="Times New Roman" w:hAnsi="Times New Roman" w:cs="Times New Roman"/>
          <w:sz w:val="28"/>
          <w:szCs w:val="28"/>
        </w:rPr>
        <w:t>Использование педагогами в работе с воспитанниками современных образовательных технологий;</w:t>
      </w:r>
    </w:p>
    <w:p w:rsidR="00363373" w:rsidRPr="00E72AF6" w:rsidRDefault="00363373" w:rsidP="00363373">
      <w:pPr>
        <w:numPr>
          <w:ilvl w:val="0"/>
          <w:numId w:val="3"/>
        </w:numPr>
        <w:tabs>
          <w:tab w:val="left" w:pos="993"/>
          <w:tab w:val="left" w:pos="10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AF6">
        <w:rPr>
          <w:rFonts w:ascii="Times New Roman" w:eastAsia="Times New Roman" w:hAnsi="Times New Roman" w:cs="Times New Roman"/>
          <w:sz w:val="28"/>
          <w:szCs w:val="28"/>
        </w:rPr>
        <w:t>Ориентация педагогов на организацию здоровьесберегающей среды;</w:t>
      </w:r>
    </w:p>
    <w:p w:rsidR="00363373" w:rsidRPr="00E72AF6" w:rsidRDefault="00363373" w:rsidP="00363373">
      <w:pPr>
        <w:tabs>
          <w:tab w:val="left" w:pos="993"/>
        </w:tabs>
        <w:spacing w:after="0" w:line="360" w:lineRule="auto"/>
        <w:ind w:right="1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AF6">
        <w:rPr>
          <w:rFonts w:ascii="Times New Roman" w:eastAsia="Times New Roman" w:hAnsi="Times New Roman" w:cs="Times New Roman"/>
          <w:sz w:val="28"/>
          <w:szCs w:val="28"/>
        </w:rPr>
        <w:t>Осознание педагогами необходимости перехода на развивающие системы воспитания и обучения;</w:t>
      </w:r>
    </w:p>
    <w:p w:rsidR="00363373" w:rsidRPr="00E72AF6" w:rsidRDefault="00363373" w:rsidP="00363373">
      <w:pPr>
        <w:numPr>
          <w:ilvl w:val="0"/>
          <w:numId w:val="4"/>
        </w:numPr>
        <w:tabs>
          <w:tab w:val="left" w:pos="993"/>
          <w:tab w:val="left" w:pos="1198"/>
        </w:tabs>
        <w:spacing w:after="0" w:line="360" w:lineRule="auto"/>
        <w:ind w:right="1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AF6">
        <w:rPr>
          <w:rFonts w:ascii="Times New Roman" w:eastAsia="Times New Roman" w:hAnsi="Times New Roman" w:cs="Times New Roman"/>
          <w:sz w:val="28"/>
          <w:szCs w:val="28"/>
        </w:rPr>
        <w:t>Возможность профессионального общения педагогов и обмена опытом с коллегами.</w:t>
      </w:r>
    </w:p>
    <w:p w:rsidR="00363373" w:rsidRPr="00E72AF6" w:rsidRDefault="00363373" w:rsidP="00363373">
      <w:pPr>
        <w:numPr>
          <w:ilvl w:val="0"/>
          <w:numId w:val="4"/>
        </w:numPr>
        <w:tabs>
          <w:tab w:val="left" w:pos="993"/>
          <w:tab w:val="left" w:pos="1121"/>
        </w:tabs>
        <w:spacing w:after="0" w:line="360" w:lineRule="auto"/>
        <w:ind w:right="1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AF6">
        <w:rPr>
          <w:rFonts w:ascii="Times New Roman" w:eastAsia="Times New Roman" w:hAnsi="Times New Roman" w:cs="Times New Roman"/>
          <w:sz w:val="28"/>
          <w:szCs w:val="28"/>
        </w:rPr>
        <w:t>Организовано ознакомление педагогов и родителей (законных представителей) воспитанников с особенностями организации образовательного процесса в ДОО с введением ФГОС ДО.</w:t>
      </w:r>
    </w:p>
    <w:p w:rsidR="00363373" w:rsidRPr="00E72AF6" w:rsidRDefault="00363373" w:rsidP="00363373">
      <w:pPr>
        <w:numPr>
          <w:ilvl w:val="0"/>
          <w:numId w:val="4"/>
        </w:numPr>
        <w:tabs>
          <w:tab w:val="left" w:pos="993"/>
          <w:tab w:val="left" w:pos="1155"/>
        </w:tabs>
        <w:spacing w:after="0" w:line="360" w:lineRule="auto"/>
        <w:ind w:right="1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AF6">
        <w:rPr>
          <w:rFonts w:ascii="Times New Roman" w:eastAsia="Times New Roman" w:hAnsi="Times New Roman" w:cs="Times New Roman"/>
          <w:sz w:val="28"/>
          <w:szCs w:val="28"/>
        </w:rPr>
        <w:lastRenderedPageBreak/>
        <w:t>Обновление учебно-методических разработок и материалов в соответствии с ФГОС (тесты, дидактические материалы, контрольно-измерительный инструментарий).</w:t>
      </w:r>
    </w:p>
    <w:p w:rsidR="00363373" w:rsidRPr="00E72AF6" w:rsidRDefault="00363373" w:rsidP="00363373">
      <w:pPr>
        <w:numPr>
          <w:ilvl w:val="0"/>
          <w:numId w:val="4"/>
        </w:numPr>
        <w:tabs>
          <w:tab w:val="left" w:pos="993"/>
          <w:tab w:val="left" w:pos="1121"/>
        </w:tabs>
        <w:spacing w:after="0" w:line="360" w:lineRule="auto"/>
        <w:ind w:right="1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AF6">
        <w:rPr>
          <w:rFonts w:ascii="Times New Roman" w:eastAsia="Times New Roman" w:hAnsi="Times New Roman" w:cs="Times New Roman"/>
          <w:sz w:val="28"/>
          <w:szCs w:val="28"/>
        </w:rPr>
        <w:t>Организация предметно-развивающей среды в групповых помещениях и на прогулочных участках, с учетом возможностей индивидуального подхода к каждому ребенку.</w:t>
      </w:r>
    </w:p>
    <w:p w:rsidR="00363373" w:rsidRPr="00E72AF6" w:rsidRDefault="00363373" w:rsidP="00363373">
      <w:pPr>
        <w:tabs>
          <w:tab w:val="left" w:pos="993"/>
        </w:tabs>
        <w:spacing w:after="0" w:line="360" w:lineRule="auto"/>
        <w:ind w:right="1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AF6">
        <w:rPr>
          <w:rFonts w:ascii="Times New Roman" w:eastAsia="Times New Roman" w:hAnsi="Times New Roman" w:cs="Times New Roman"/>
          <w:sz w:val="28"/>
          <w:szCs w:val="28"/>
        </w:rPr>
        <w:t>Но, наряду с положительными моментами есть и проблемы, которые необходимо решить:</w:t>
      </w:r>
    </w:p>
    <w:p w:rsidR="00363373" w:rsidRPr="00E72AF6" w:rsidRDefault="00363373" w:rsidP="00363373">
      <w:pPr>
        <w:numPr>
          <w:ilvl w:val="0"/>
          <w:numId w:val="5"/>
        </w:numPr>
        <w:tabs>
          <w:tab w:val="left" w:pos="993"/>
          <w:tab w:val="left" w:pos="1157"/>
        </w:tabs>
        <w:spacing w:after="0" w:line="360" w:lineRule="auto"/>
        <w:ind w:right="1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AF6">
        <w:rPr>
          <w:rFonts w:ascii="Times New Roman" w:eastAsia="Times New Roman" w:hAnsi="Times New Roman" w:cs="Times New Roman"/>
          <w:sz w:val="28"/>
          <w:szCs w:val="28"/>
        </w:rPr>
        <w:t>Недостаточная психологическая и профессиональная готовность педагогов к реализации ООП.</w:t>
      </w:r>
    </w:p>
    <w:p w:rsidR="00363373" w:rsidRPr="00E72AF6" w:rsidRDefault="00363373" w:rsidP="00363373">
      <w:pPr>
        <w:numPr>
          <w:ilvl w:val="0"/>
          <w:numId w:val="5"/>
        </w:numPr>
        <w:tabs>
          <w:tab w:val="left" w:pos="993"/>
          <w:tab w:val="left" w:pos="10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AF6">
        <w:rPr>
          <w:rFonts w:ascii="Times New Roman" w:eastAsia="Times New Roman" w:hAnsi="Times New Roman" w:cs="Times New Roman"/>
          <w:sz w:val="28"/>
          <w:szCs w:val="28"/>
        </w:rPr>
        <w:t>Необходимость коррекции разделов ООП, касающихся работы с детьми с ОВЗ.</w:t>
      </w:r>
    </w:p>
    <w:p w:rsidR="00363373" w:rsidRPr="00E72AF6" w:rsidRDefault="00363373" w:rsidP="0036337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AF6">
        <w:rPr>
          <w:rFonts w:ascii="Times New Roman" w:eastAsia="Times New Roman" w:hAnsi="Times New Roman" w:cs="Times New Roman"/>
          <w:sz w:val="28"/>
          <w:szCs w:val="28"/>
        </w:rPr>
        <w:t>Пути решения выявленных проблем:</w:t>
      </w:r>
    </w:p>
    <w:p w:rsidR="00363373" w:rsidRPr="00E72AF6" w:rsidRDefault="00363373" w:rsidP="00363373">
      <w:pPr>
        <w:numPr>
          <w:ilvl w:val="0"/>
          <w:numId w:val="6"/>
        </w:numPr>
        <w:tabs>
          <w:tab w:val="left" w:pos="993"/>
          <w:tab w:val="left" w:pos="10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AF6">
        <w:rPr>
          <w:rFonts w:ascii="Times New Roman" w:eastAsia="Times New Roman" w:hAnsi="Times New Roman" w:cs="Times New Roman"/>
          <w:sz w:val="28"/>
          <w:szCs w:val="28"/>
        </w:rPr>
        <w:t>Всем педагогам необходимо активно включиться в процесс реализации ФГОС ДО.</w:t>
      </w:r>
    </w:p>
    <w:p w:rsidR="00363373" w:rsidRPr="00E72AF6" w:rsidRDefault="00363373" w:rsidP="00363373">
      <w:pPr>
        <w:numPr>
          <w:ilvl w:val="0"/>
          <w:numId w:val="6"/>
        </w:numPr>
        <w:tabs>
          <w:tab w:val="left" w:pos="993"/>
          <w:tab w:val="left" w:pos="1117"/>
        </w:tabs>
        <w:spacing w:after="0" w:line="360" w:lineRule="auto"/>
        <w:ind w:right="1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AF6">
        <w:rPr>
          <w:rFonts w:ascii="Times New Roman" w:eastAsia="Times New Roman" w:hAnsi="Times New Roman" w:cs="Times New Roman"/>
          <w:sz w:val="28"/>
          <w:szCs w:val="28"/>
        </w:rPr>
        <w:t>Необходимо обеспечить 100 % прохождение курсов повышения квалификации педагогами.</w:t>
      </w:r>
    </w:p>
    <w:p w:rsidR="00363373" w:rsidRPr="00E72AF6" w:rsidRDefault="00363373" w:rsidP="00363373">
      <w:pPr>
        <w:numPr>
          <w:ilvl w:val="0"/>
          <w:numId w:val="7"/>
        </w:numPr>
        <w:tabs>
          <w:tab w:val="left" w:pos="993"/>
          <w:tab w:val="left" w:pos="1133"/>
        </w:tabs>
        <w:spacing w:after="0" w:line="360" w:lineRule="auto"/>
        <w:ind w:right="1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AF6">
        <w:rPr>
          <w:rFonts w:ascii="Times New Roman" w:eastAsia="Times New Roman" w:hAnsi="Times New Roman" w:cs="Times New Roman"/>
          <w:sz w:val="28"/>
          <w:szCs w:val="28"/>
        </w:rPr>
        <w:t>Продолжить изучение и применение современных инновационных психолого-педагогических систем воспитания и обучения.</w:t>
      </w:r>
    </w:p>
    <w:p w:rsidR="00363373" w:rsidRPr="00E72AF6" w:rsidRDefault="00363373" w:rsidP="00363373">
      <w:pPr>
        <w:numPr>
          <w:ilvl w:val="0"/>
          <w:numId w:val="7"/>
        </w:numPr>
        <w:tabs>
          <w:tab w:val="left" w:pos="993"/>
          <w:tab w:val="left" w:pos="1165"/>
        </w:tabs>
        <w:spacing w:after="0" w:line="360" w:lineRule="auto"/>
        <w:ind w:right="1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AF6">
        <w:rPr>
          <w:rFonts w:ascii="Times New Roman" w:eastAsia="Times New Roman" w:hAnsi="Times New Roman" w:cs="Times New Roman"/>
          <w:sz w:val="28"/>
          <w:szCs w:val="28"/>
        </w:rPr>
        <w:t>Поиск новых, современных и эффективных приемов и методов взаимодействия педагога с родителями (законными представителями), направленных на повышение активности родителей,  как полноправных участников образовательного процесса.</w:t>
      </w:r>
    </w:p>
    <w:p w:rsidR="00F94F18" w:rsidRPr="00E72AF6" w:rsidRDefault="00F94F18" w:rsidP="00363373">
      <w:pPr>
        <w:tabs>
          <w:tab w:val="left" w:pos="376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4F18" w:rsidRPr="00E72AF6" w:rsidSect="0051733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F18" w:rsidRDefault="00754F18" w:rsidP="00363373">
      <w:pPr>
        <w:spacing w:after="0" w:line="240" w:lineRule="auto"/>
      </w:pPr>
      <w:r>
        <w:separator/>
      </w:r>
    </w:p>
  </w:endnote>
  <w:endnote w:type="continuationSeparator" w:id="1">
    <w:p w:rsidR="00754F18" w:rsidRDefault="00754F18" w:rsidP="0036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373" w:rsidRDefault="00517338" w:rsidP="00363373">
    <w:pPr>
      <w:pStyle w:val="a6"/>
      <w:tabs>
        <w:tab w:val="left" w:pos="5162"/>
      </w:tabs>
    </w:pPr>
    <w:sdt>
      <w:sdtPr>
        <w:id w:val="9612345"/>
        <w:docPartObj>
          <w:docPartGallery w:val="Page Numbers (Bottom of Page)"/>
          <w:docPartUnique/>
        </w:docPartObj>
      </w:sdtPr>
      <w:sdtContent>
        <w:r w:rsidR="00363373">
          <w:tab/>
        </w:r>
        <w:fldSimple w:instr=" PAGE   \* MERGEFORMAT ">
          <w:r w:rsidR="00E72AF6">
            <w:rPr>
              <w:noProof/>
            </w:rPr>
            <w:t>7</w:t>
          </w:r>
        </w:fldSimple>
      </w:sdtContent>
    </w:sdt>
    <w:r w:rsidR="00363373">
      <w:tab/>
    </w:r>
  </w:p>
  <w:p w:rsidR="00363373" w:rsidRDefault="003633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F18" w:rsidRDefault="00754F18" w:rsidP="00363373">
      <w:pPr>
        <w:spacing w:after="0" w:line="240" w:lineRule="auto"/>
      </w:pPr>
      <w:r>
        <w:separator/>
      </w:r>
    </w:p>
  </w:footnote>
  <w:footnote w:type="continuationSeparator" w:id="1">
    <w:p w:rsidR="00754F18" w:rsidRDefault="00754F18" w:rsidP="00363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5508AEEA"/>
    <w:lvl w:ilvl="0" w:tplc="EB78D7A2">
      <w:start w:val="3"/>
      <w:numFmt w:val="decimal"/>
      <w:lvlText w:val="%1."/>
      <w:lvlJc w:val="left"/>
    </w:lvl>
    <w:lvl w:ilvl="1" w:tplc="E34C7AA2">
      <w:numFmt w:val="decimal"/>
      <w:lvlText w:val=""/>
      <w:lvlJc w:val="left"/>
    </w:lvl>
    <w:lvl w:ilvl="2" w:tplc="0712B17C">
      <w:numFmt w:val="decimal"/>
      <w:lvlText w:val=""/>
      <w:lvlJc w:val="left"/>
    </w:lvl>
    <w:lvl w:ilvl="3" w:tplc="8356F15E">
      <w:numFmt w:val="decimal"/>
      <w:lvlText w:val=""/>
      <w:lvlJc w:val="left"/>
    </w:lvl>
    <w:lvl w:ilvl="4" w:tplc="38B6F178">
      <w:numFmt w:val="decimal"/>
      <w:lvlText w:val=""/>
      <w:lvlJc w:val="left"/>
    </w:lvl>
    <w:lvl w:ilvl="5" w:tplc="332C9788">
      <w:numFmt w:val="decimal"/>
      <w:lvlText w:val=""/>
      <w:lvlJc w:val="left"/>
    </w:lvl>
    <w:lvl w:ilvl="6" w:tplc="B5FABB02">
      <w:numFmt w:val="decimal"/>
      <w:lvlText w:val=""/>
      <w:lvlJc w:val="left"/>
    </w:lvl>
    <w:lvl w:ilvl="7" w:tplc="D62E359A">
      <w:numFmt w:val="decimal"/>
      <w:lvlText w:val=""/>
      <w:lvlJc w:val="left"/>
    </w:lvl>
    <w:lvl w:ilvl="8" w:tplc="D70A312E">
      <w:numFmt w:val="decimal"/>
      <w:lvlText w:val=""/>
      <w:lvlJc w:val="left"/>
    </w:lvl>
  </w:abstractNum>
  <w:abstractNum w:abstractNumId="1">
    <w:nsid w:val="000041BB"/>
    <w:multiLevelType w:val="hybridMultilevel"/>
    <w:tmpl w:val="BBA09BF8"/>
    <w:lvl w:ilvl="0" w:tplc="F0CE9514">
      <w:start w:val="4"/>
      <w:numFmt w:val="decimal"/>
      <w:lvlText w:val="%1."/>
      <w:lvlJc w:val="left"/>
    </w:lvl>
    <w:lvl w:ilvl="1" w:tplc="9B826D80">
      <w:numFmt w:val="decimal"/>
      <w:lvlText w:val=""/>
      <w:lvlJc w:val="left"/>
    </w:lvl>
    <w:lvl w:ilvl="2" w:tplc="2B8281EE">
      <w:numFmt w:val="decimal"/>
      <w:lvlText w:val=""/>
      <w:lvlJc w:val="left"/>
    </w:lvl>
    <w:lvl w:ilvl="3" w:tplc="FAD0BB1E">
      <w:numFmt w:val="decimal"/>
      <w:lvlText w:val=""/>
      <w:lvlJc w:val="left"/>
    </w:lvl>
    <w:lvl w:ilvl="4" w:tplc="DE7CED1C">
      <w:numFmt w:val="decimal"/>
      <w:lvlText w:val=""/>
      <w:lvlJc w:val="left"/>
    </w:lvl>
    <w:lvl w:ilvl="5" w:tplc="F620E55C">
      <w:numFmt w:val="decimal"/>
      <w:lvlText w:val=""/>
      <w:lvlJc w:val="left"/>
    </w:lvl>
    <w:lvl w:ilvl="6" w:tplc="C1E4FFD0">
      <w:numFmt w:val="decimal"/>
      <w:lvlText w:val=""/>
      <w:lvlJc w:val="left"/>
    </w:lvl>
    <w:lvl w:ilvl="7" w:tplc="58C850D4">
      <w:numFmt w:val="decimal"/>
      <w:lvlText w:val=""/>
      <w:lvlJc w:val="left"/>
    </w:lvl>
    <w:lvl w:ilvl="8" w:tplc="57DE348E">
      <w:numFmt w:val="decimal"/>
      <w:lvlText w:val=""/>
      <w:lvlJc w:val="left"/>
    </w:lvl>
  </w:abstractNum>
  <w:abstractNum w:abstractNumId="2">
    <w:nsid w:val="00005AF1"/>
    <w:multiLevelType w:val="hybridMultilevel"/>
    <w:tmpl w:val="5FD8793A"/>
    <w:lvl w:ilvl="0" w:tplc="32962594">
      <w:start w:val="1"/>
      <w:numFmt w:val="decimal"/>
      <w:lvlText w:val="%1."/>
      <w:lvlJc w:val="left"/>
    </w:lvl>
    <w:lvl w:ilvl="1" w:tplc="005ADB92">
      <w:numFmt w:val="decimal"/>
      <w:lvlText w:val=""/>
      <w:lvlJc w:val="left"/>
    </w:lvl>
    <w:lvl w:ilvl="2" w:tplc="13E48ED8">
      <w:numFmt w:val="decimal"/>
      <w:lvlText w:val=""/>
      <w:lvlJc w:val="left"/>
    </w:lvl>
    <w:lvl w:ilvl="3" w:tplc="5DB44D1C">
      <w:numFmt w:val="decimal"/>
      <w:lvlText w:val=""/>
      <w:lvlJc w:val="left"/>
    </w:lvl>
    <w:lvl w:ilvl="4" w:tplc="BCF0EFD8">
      <w:numFmt w:val="decimal"/>
      <w:lvlText w:val=""/>
      <w:lvlJc w:val="left"/>
    </w:lvl>
    <w:lvl w:ilvl="5" w:tplc="EB584526">
      <w:numFmt w:val="decimal"/>
      <w:lvlText w:val=""/>
      <w:lvlJc w:val="left"/>
    </w:lvl>
    <w:lvl w:ilvl="6" w:tplc="452E4CCE">
      <w:numFmt w:val="decimal"/>
      <w:lvlText w:val=""/>
      <w:lvlJc w:val="left"/>
    </w:lvl>
    <w:lvl w:ilvl="7" w:tplc="FBFCA8DC">
      <w:numFmt w:val="decimal"/>
      <w:lvlText w:val=""/>
      <w:lvlJc w:val="left"/>
    </w:lvl>
    <w:lvl w:ilvl="8" w:tplc="AE4880EE">
      <w:numFmt w:val="decimal"/>
      <w:lvlText w:val=""/>
      <w:lvlJc w:val="left"/>
    </w:lvl>
  </w:abstractNum>
  <w:abstractNum w:abstractNumId="3">
    <w:nsid w:val="00005F90"/>
    <w:multiLevelType w:val="hybridMultilevel"/>
    <w:tmpl w:val="7B9EE950"/>
    <w:lvl w:ilvl="0" w:tplc="5D1EB68A">
      <w:start w:val="1"/>
      <w:numFmt w:val="decimal"/>
      <w:lvlText w:val="%1."/>
      <w:lvlJc w:val="left"/>
    </w:lvl>
    <w:lvl w:ilvl="1" w:tplc="43AA5C3A">
      <w:numFmt w:val="decimal"/>
      <w:lvlText w:val=""/>
      <w:lvlJc w:val="left"/>
    </w:lvl>
    <w:lvl w:ilvl="2" w:tplc="A810172A">
      <w:numFmt w:val="decimal"/>
      <w:lvlText w:val=""/>
      <w:lvlJc w:val="left"/>
    </w:lvl>
    <w:lvl w:ilvl="3" w:tplc="145EDAA8">
      <w:numFmt w:val="decimal"/>
      <w:lvlText w:val=""/>
      <w:lvlJc w:val="left"/>
    </w:lvl>
    <w:lvl w:ilvl="4" w:tplc="00D0665A">
      <w:numFmt w:val="decimal"/>
      <w:lvlText w:val=""/>
      <w:lvlJc w:val="left"/>
    </w:lvl>
    <w:lvl w:ilvl="5" w:tplc="0CAA2390">
      <w:numFmt w:val="decimal"/>
      <w:lvlText w:val=""/>
      <w:lvlJc w:val="left"/>
    </w:lvl>
    <w:lvl w:ilvl="6" w:tplc="B0FEB2DC">
      <w:numFmt w:val="decimal"/>
      <w:lvlText w:val=""/>
      <w:lvlJc w:val="left"/>
    </w:lvl>
    <w:lvl w:ilvl="7" w:tplc="1B3AE38E">
      <w:numFmt w:val="decimal"/>
      <w:lvlText w:val=""/>
      <w:lvlJc w:val="left"/>
    </w:lvl>
    <w:lvl w:ilvl="8" w:tplc="7780CEA6">
      <w:numFmt w:val="decimal"/>
      <w:lvlText w:val=""/>
      <w:lvlJc w:val="left"/>
    </w:lvl>
  </w:abstractNum>
  <w:abstractNum w:abstractNumId="4">
    <w:nsid w:val="00006952"/>
    <w:multiLevelType w:val="hybridMultilevel"/>
    <w:tmpl w:val="88D27B00"/>
    <w:lvl w:ilvl="0" w:tplc="2DC0AA12">
      <w:start w:val="1"/>
      <w:numFmt w:val="bullet"/>
      <w:lvlText w:val="-"/>
      <w:lvlJc w:val="left"/>
    </w:lvl>
    <w:lvl w:ilvl="1" w:tplc="E744B8C2">
      <w:start w:val="1"/>
      <w:numFmt w:val="bullet"/>
      <w:lvlText w:val="-"/>
      <w:lvlJc w:val="left"/>
    </w:lvl>
    <w:lvl w:ilvl="2" w:tplc="8FAC384A">
      <w:start w:val="1"/>
      <w:numFmt w:val="bullet"/>
      <w:lvlText w:val="-"/>
      <w:lvlJc w:val="left"/>
    </w:lvl>
    <w:lvl w:ilvl="3" w:tplc="E43097DE">
      <w:start w:val="1"/>
      <w:numFmt w:val="bullet"/>
      <w:lvlText w:val="В"/>
      <w:lvlJc w:val="left"/>
    </w:lvl>
    <w:lvl w:ilvl="4" w:tplc="C792B7A6">
      <w:numFmt w:val="decimal"/>
      <w:lvlText w:val=""/>
      <w:lvlJc w:val="left"/>
    </w:lvl>
    <w:lvl w:ilvl="5" w:tplc="11066400">
      <w:numFmt w:val="decimal"/>
      <w:lvlText w:val=""/>
      <w:lvlJc w:val="left"/>
    </w:lvl>
    <w:lvl w:ilvl="6" w:tplc="BA4C7866">
      <w:numFmt w:val="decimal"/>
      <w:lvlText w:val=""/>
      <w:lvlJc w:val="left"/>
    </w:lvl>
    <w:lvl w:ilvl="7" w:tplc="4E965C94">
      <w:numFmt w:val="decimal"/>
      <w:lvlText w:val=""/>
      <w:lvlJc w:val="left"/>
    </w:lvl>
    <w:lvl w:ilvl="8" w:tplc="1BF4B9EE">
      <w:numFmt w:val="decimal"/>
      <w:lvlText w:val=""/>
      <w:lvlJc w:val="left"/>
    </w:lvl>
  </w:abstractNum>
  <w:abstractNum w:abstractNumId="5">
    <w:nsid w:val="00006DF1"/>
    <w:multiLevelType w:val="hybridMultilevel"/>
    <w:tmpl w:val="42DC3D5C"/>
    <w:lvl w:ilvl="0" w:tplc="45F08204">
      <w:start w:val="1"/>
      <w:numFmt w:val="decimal"/>
      <w:lvlText w:val="%1."/>
      <w:lvlJc w:val="left"/>
    </w:lvl>
    <w:lvl w:ilvl="1" w:tplc="7A1611B2">
      <w:numFmt w:val="decimal"/>
      <w:lvlText w:val=""/>
      <w:lvlJc w:val="left"/>
    </w:lvl>
    <w:lvl w:ilvl="2" w:tplc="3566E03C">
      <w:numFmt w:val="decimal"/>
      <w:lvlText w:val=""/>
      <w:lvlJc w:val="left"/>
    </w:lvl>
    <w:lvl w:ilvl="3" w:tplc="E24656B2">
      <w:numFmt w:val="decimal"/>
      <w:lvlText w:val=""/>
      <w:lvlJc w:val="left"/>
    </w:lvl>
    <w:lvl w:ilvl="4" w:tplc="3B0A8280">
      <w:numFmt w:val="decimal"/>
      <w:lvlText w:val=""/>
      <w:lvlJc w:val="left"/>
    </w:lvl>
    <w:lvl w:ilvl="5" w:tplc="E9E0C498">
      <w:numFmt w:val="decimal"/>
      <w:lvlText w:val=""/>
      <w:lvlJc w:val="left"/>
    </w:lvl>
    <w:lvl w:ilvl="6" w:tplc="9DECECE4">
      <w:numFmt w:val="decimal"/>
      <w:lvlText w:val=""/>
      <w:lvlJc w:val="left"/>
    </w:lvl>
    <w:lvl w:ilvl="7" w:tplc="7CE61DC4">
      <w:numFmt w:val="decimal"/>
      <w:lvlText w:val=""/>
      <w:lvlJc w:val="left"/>
    </w:lvl>
    <w:lvl w:ilvl="8" w:tplc="437C51E6">
      <w:numFmt w:val="decimal"/>
      <w:lvlText w:val=""/>
      <w:lvlJc w:val="left"/>
    </w:lvl>
  </w:abstractNum>
  <w:abstractNum w:abstractNumId="6">
    <w:nsid w:val="000072AE"/>
    <w:multiLevelType w:val="hybridMultilevel"/>
    <w:tmpl w:val="9CAAD65A"/>
    <w:lvl w:ilvl="0" w:tplc="CA300A78">
      <w:start w:val="1"/>
      <w:numFmt w:val="bullet"/>
      <w:lvlText w:val="•"/>
      <w:lvlJc w:val="left"/>
    </w:lvl>
    <w:lvl w:ilvl="1" w:tplc="FEF6D776">
      <w:start w:val="1"/>
      <w:numFmt w:val="bullet"/>
      <w:lvlText w:val="В"/>
      <w:lvlJc w:val="left"/>
    </w:lvl>
    <w:lvl w:ilvl="2" w:tplc="7A0E0056">
      <w:start w:val="1"/>
      <w:numFmt w:val="bullet"/>
      <w:lvlText w:val="В"/>
      <w:lvlJc w:val="left"/>
    </w:lvl>
    <w:lvl w:ilvl="3" w:tplc="33BACC6A">
      <w:start w:val="1"/>
      <w:numFmt w:val="bullet"/>
      <w:lvlText w:val="В"/>
      <w:lvlJc w:val="left"/>
    </w:lvl>
    <w:lvl w:ilvl="4" w:tplc="7F9CED82">
      <w:start w:val="1"/>
      <w:numFmt w:val="bullet"/>
      <w:lvlText w:val="В"/>
      <w:lvlJc w:val="left"/>
    </w:lvl>
    <w:lvl w:ilvl="5" w:tplc="1AE876AE">
      <w:numFmt w:val="decimal"/>
      <w:lvlText w:val=""/>
      <w:lvlJc w:val="left"/>
    </w:lvl>
    <w:lvl w:ilvl="6" w:tplc="4B0C63C2">
      <w:numFmt w:val="decimal"/>
      <w:lvlText w:val=""/>
      <w:lvlJc w:val="left"/>
    </w:lvl>
    <w:lvl w:ilvl="7" w:tplc="A08495F0">
      <w:numFmt w:val="decimal"/>
      <w:lvlText w:val=""/>
      <w:lvlJc w:val="left"/>
    </w:lvl>
    <w:lvl w:ilvl="8" w:tplc="7F78A9B8">
      <w:numFmt w:val="decimal"/>
      <w:lvlText w:val=""/>
      <w:lvlJc w:val="left"/>
    </w:lvl>
  </w:abstractNum>
  <w:abstractNum w:abstractNumId="7">
    <w:nsid w:val="18E70E53"/>
    <w:multiLevelType w:val="hybridMultilevel"/>
    <w:tmpl w:val="729E81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373"/>
    <w:rsid w:val="00363373"/>
    <w:rsid w:val="00517338"/>
    <w:rsid w:val="00754F18"/>
    <w:rsid w:val="00E72AF6"/>
    <w:rsid w:val="00F9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373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styleId="a4">
    <w:name w:val="header"/>
    <w:basedOn w:val="a"/>
    <w:link w:val="a5"/>
    <w:uiPriority w:val="99"/>
    <w:semiHidden/>
    <w:unhideWhenUsed/>
    <w:rsid w:val="00363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63373"/>
  </w:style>
  <w:style w:type="paragraph" w:styleId="a6">
    <w:name w:val="footer"/>
    <w:basedOn w:val="a"/>
    <w:link w:val="a7"/>
    <w:uiPriority w:val="99"/>
    <w:unhideWhenUsed/>
    <w:rsid w:val="00363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3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4CD19-847F-4CA7-AC14-338030E07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1426</Words>
  <Characters>8129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2019-06-13T18:21:00Z</dcterms:created>
  <dcterms:modified xsi:type="dcterms:W3CDTF">2019-06-18T12:27:00Z</dcterms:modified>
</cp:coreProperties>
</file>