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914"/>
        <w:tblW w:w="5003" w:type="pct"/>
        <w:tblLayout w:type="fixed"/>
        <w:tblLook w:val="01E0" w:firstRow="1" w:lastRow="1" w:firstColumn="1" w:lastColumn="1" w:noHBand="0" w:noVBand="0"/>
      </w:tblPr>
      <w:tblGrid>
        <w:gridCol w:w="763"/>
        <w:gridCol w:w="1323"/>
        <w:gridCol w:w="2078"/>
        <w:gridCol w:w="1675"/>
        <w:gridCol w:w="3077"/>
        <w:gridCol w:w="2095"/>
        <w:gridCol w:w="3558"/>
      </w:tblGrid>
      <w:tr w:rsidR="00453E46" w:rsidRPr="00C158F0" w14:paraId="1A0DACE2" w14:textId="77777777" w:rsidTr="003B5A67">
        <w:tc>
          <w:tcPr>
            <w:tcW w:w="262" w:type="pct"/>
          </w:tcPr>
          <w:p w14:paraId="4819BDAD" w14:textId="77777777" w:rsidR="00453E46" w:rsidRDefault="00453E46" w:rsidP="00935C06">
            <w:pPr>
              <w:rPr>
                <w:b/>
              </w:rPr>
            </w:pPr>
          </w:p>
        </w:tc>
        <w:tc>
          <w:tcPr>
            <w:tcW w:w="454" w:type="pct"/>
          </w:tcPr>
          <w:p w14:paraId="1E8E6DF7" w14:textId="77777777"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713" w:type="pct"/>
          </w:tcPr>
          <w:p w14:paraId="591D6795" w14:textId="77777777"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575" w:type="pct"/>
          </w:tcPr>
          <w:p w14:paraId="581BAA93" w14:textId="77777777"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056" w:type="pct"/>
          </w:tcPr>
          <w:p w14:paraId="386BB560" w14:textId="186908F1" w:rsidR="00453E46" w:rsidRPr="00C158F0" w:rsidRDefault="00453E46" w:rsidP="00935C06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719" w:type="pct"/>
          </w:tcPr>
          <w:p w14:paraId="1719F3E7" w14:textId="77777777"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221" w:type="pct"/>
          </w:tcPr>
          <w:p w14:paraId="59AE9818" w14:textId="77777777" w:rsidR="00453E46" w:rsidRPr="00C158F0" w:rsidRDefault="00453E46" w:rsidP="00935C06">
            <w:pPr>
              <w:rPr>
                <w:b/>
              </w:rPr>
            </w:pPr>
          </w:p>
        </w:tc>
      </w:tr>
      <w:tr w:rsidR="003B5A67" w:rsidRPr="00C158F0" w14:paraId="2BC92256" w14:textId="77777777" w:rsidTr="003B5A67">
        <w:tc>
          <w:tcPr>
            <w:tcW w:w="262" w:type="pct"/>
          </w:tcPr>
          <w:p w14:paraId="5513BE1A" w14:textId="77777777" w:rsidR="003B5A67" w:rsidRPr="00C158F0" w:rsidRDefault="003B5A67" w:rsidP="00935C0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</w:tcPr>
          <w:p w14:paraId="7170C116" w14:textId="77777777"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713" w:type="pct"/>
          </w:tcPr>
          <w:p w14:paraId="0DAC5A70" w14:textId="77777777"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575" w:type="pct"/>
          </w:tcPr>
          <w:p w14:paraId="28162E77" w14:textId="77777777"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1056" w:type="pct"/>
          </w:tcPr>
          <w:p w14:paraId="76015269" w14:textId="77777777"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719" w:type="pct"/>
          </w:tcPr>
          <w:p w14:paraId="2BC3756A" w14:textId="77777777"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1221" w:type="pct"/>
          </w:tcPr>
          <w:p w14:paraId="047C334F" w14:textId="77777777"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3B5A67" w14:paraId="6F3D9AD9" w14:textId="77777777" w:rsidTr="003B5A67">
        <w:tc>
          <w:tcPr>
            <w:tcW w:w="262" w:type="pct"/>
          </w:tcPr>
          <w:p w14:paraId="5E36FF67" w14:textId="77777777" w:rsidR="003B5A67" w:rsidRDefault="003B5A67" w:rsidP="00935C06">
            <w:r>
              <w:t>6.04</w:t>
            </w:r>
          </w:p>
          <w:p w14:paraId="7EF0FB2A" w14:textId="77777777" w:rsidR="003B5A67" w:rsidRDefault="003B5A67" w:rsidP="00935C06"/>
        </w:tc>
        <w:tc>
          <w:tcPr>
            <w:tcW w:w="454" w:type="pct"/>
          </w:tcPr>
          <w:p w14:paraId="27651703" w14:textId="00365FC4" w:rsidR="003B5A67" w:rsidRPr="003B5A67" w:rsidRDefault="003B5A67" w:rsidP="00935C06">
            <w:r>
              <w:t>Физкультура</w:t>
            </w:r>
          </w:p>
        </w:tc>
        <w:tc>
          <w:tcPr>
            <w:tcW w:w="713" w:type="pct"/>
          </w:tcPr>
          <w:p w14:paraId="20A472C6" w14:textId="0B6AB4BD" w:rsidR="003B5A67" w:rsidRPr="002D5DA7" w:rsidRDefault="00876E81" w:rsidP="003B5A67">
            <w:pPr>
              <w:rPr>
                <w:lang w:eastAsia="en-US"/>
              </w:rPr>
            </w:pPr>
            <w:r>
              <w:rPr>
                <w:lang w:eastAsia="en-US"/>
              </w:rPr>
              <w:t>Средства закаливания</w:t>
            </w:r>
          </w:p>
        </w:tc>
        <w:tc>
          <w:tcPr>
            <w:tcW w:w="575" w:type="pct"/>
          </w:tcPr>
          <w:p w14:paraId="5EA84100" w14:textId="77777777" w:rsidR="003B5A67" w:rsidRDefault="003B5A67" w:rsidP="00453E46"/>
        </w:tc>
        <w:tc>
          <w:tcPr>
            <w:tcW w:w="1056" w:type="pct"/>
          </w:tcPr>
          <w:p w14:paraId="77D272CA" w14:textId="69A7CDE4" w:rsidR="003B5A67" w:rsidRDefault="00876E81" w:rsidP="00935C06">
            <w:r>
              <w:t>доклад</w:t>
            </w:r>
            <w:bookmarkStart w:id="0" w:name="_GoBack"/>
            <w:bookmarkEnd w:id="0"/>
          </w:p>
        </w:tc>
        <w:tc>
          <w:tcPr>
            <w:tcW w:w="719" w:type="pct"/>
          </w:tcPr>
          <w:p w14:paraId="5F8AAEC2" w14:textId="6916F48B" w:rsidR="003B5A67" w:rsidRDefault="003B5A67" w:rsidP="00935C06"/>
        </w:tc>
        <w:tc>
          <w:tcPr>
            <w:tcW w:w="1221" w:type="pct"/>
          </w:tcPr>
          <w:p w14:paraId="665F4096" w14:textId="01710D46" w:rsidR="003B5A67" w:rsidRDefault="003B5A67" w:rsidP="00935C06"/>
        </w:tc>
      </w:tr>
      <w:tr w:rsidR="003B5A67" w14:paraId="3C00C2F3" w14:textId="77777777" w:rsidTr="003B5A67">
        <w:tc>
          <w:tcPr>
            <w:tcW w:w="262" w:type="pct"/>
          </w:tcPr>
          <w:p w14:paraId="68F1D957" w14:textId="77777777" w:rsidR="003B5A67" w:rsidRDefault="003B5A67" w:rsidP="00935C06"/>
        </w:tc>
        <w:tc>
          <w:tcPr>
            <w:tcW w:w="454" w:type="pct"/>
          </w:tcPr>
          <w:p w14:paraId="212BC795" w14:textId="142960A3" w:rsidR="003B5A67" w:rsidRDefault="003B5A67" w:rsidP="00935C06">
            <w:r>
              <w:t>Немецкий язык</w:t>
            </w:r>
          </w:p>
        </w:tc>
        <w:tc>
          <w:tcPr>
            <w:tcW w:w="713" w:type="pct"/>
          </w:tcPr>
          <w:p w14:paraId="279464F7" w14:textId="0D61754C" w:rsidR="003B5A67" w:rsidRPr="002D5DA7" w:rsidRDefault="00C95EAB" w:rsidP="00935C06">
            <w:r>
              <w:t>Повторение. Сопряжение глаголов</w:t>
            </w:r>
          </w:p>
        </w:tc>
        <w:tc>
          <w:tcPr>
            <w:tcW w:w="575" w:type="pct"/>
          </w:tcPr>
          <w:p w14:paraId="02F2164D" w14:textId="77777777" w:rsidR="003B5A67" w:rsidRDefault="003B5A67" w:rsidP="00935C06"/>
        </w:tc>
        <w:tc>
          <w:tcPr>
            <w:tcW w:w="1056" w:type="pct"/>
          </w:tcPr>
          <w:p w14:paraId="1C4E2ECA" w14:textId="2908BC58" w:rsidR="003B5A67" w:rsidRDefault="00C95EAB" w:rsidP="00935C0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Фото в группе</w:t>
            </w:r>
          </w:p>
        </w:tc>
        <w:tc>
          <w:tcPr>
            <w:tcW w:w="719" w:type="pct"/>
          </w:tcPr>
          <w:p w14:paraId="7E65B24E" w14:textId="77777777" w:rsidR="003B5A67" w:rsidRDefault="003B5A67" w:rsidP="00935C06"/>
        </w:tc>
        <w:tc>
          <w:tcPr>
            <w:tcW w:w="1221" w:type="pct"/>
          </w:tcPr>
          <w:p w14:paraId="1E7650A6" w14:textId="58705403" w:rsidR="003B5A67" w:rsidRPr="00047634" w:rsidRDefault="00C95EAB" w:rsidP="00935C06">
            <w:pPr>
              <w:rPr>
                <w:i/>
              </w:rPr>
            </w:pPr>
            <w:r>
              <w:rPr>
                <w:i/>
              </w:rPr>
              <w:t>Выполнить все по заданиям</w:t>
            </w:r>
          </w:p>
        </w:tc>
      </w:tr>
      <w:tr w:rsidR="003B5A67" w14:paraId="32913FA7" w14:textId="77777777" w:rsidTr="003B5A67">
        <w:tc>
          <w:tcPr>
            <w:tcW w:w="262" w:type="pct"/>
          </w:tcPr>
          <w:p w14:paraId="741FF119" w14:textId="77777777" w:rsidR="003B5A67" w:rsidRDefault="003B5A67" w:rsidP="003B5A67"/>
        </w:tc>
        <w:tc>
          <w:tcPr>
            <w:tcW w:w="454" w:type="pct"/>
          </w:tcPr>
          <w:p w14:paraId="7C06926E" w14:textId="77777777" w:rsidR="003B5A67" w:rsidRDefault="003B5A67" w:rsidP="003B5A67">
            <w:r>
              <w:t>Алгебра</w:t>
            </w:r>
          </w:p>
          <w:p w14:paraId="0871531B" w14:textId="232C7528" w:rsidR="003B5A67" w:rsidRDefault="003B5A67" w:rsidP="003B5A67">
            <w:r>
              <w:t>(задание)</w:t>
            </w:r>
          </w:p>
        </w:tc>
        <w:tc>
          <w:tcPr>
            <w:tcW w:w="713" w:type="pct"/>
          </w:tcPr>
          <w:p w14:paraId="5342A093" w14:textId="77777777" w:rsidR="003B5A67" w:rsidRPr="002D5DA7" w:rsidRDefault="003B5A67" w:rsidP="003B5A67">
            <w:pPr>
              <w:rPr>
                <w:lang w:eastAsia="en-US"/>
              </w:rPr>
            </w:pPr>
            <w:r w:rsidRPr="002D5DA7">
              <w:t>Геометрическая прогрессия</w:t>
            </w:r>
            <w:r>
              <w:t>. Изображение членов геометрической прогрессии точками координатной плоскости</w:t>
            </w:r>
          </w:p>
          <w:p w14:paraId="7E8DF292" w14:textId="77777777" w:rsidR="003B5A67" w:rsidRPr="002D5DA7" w:rsidRDefault="003B5A67" w:rsidP="003B5A67"/>
        </w:tc>
        <w:tc>
          <w:tcPr>
            <w:tcW w:w="575" w:type="pct"/>
          </w:tcPr>
          <w:p w14:paraId="5D7179F0" w14:textId="77777777" w:rsidR="003B5A67" w:rsidRPr="00D918DF" w:rsidRDefault="00876E81" w:rsidP="003B5A67">
            <w:hyperlink r:id="rId5" w:history="1">
              <w:r w:rsidR="003B5A67" w:rsidRPr="00F166E3">
                <w:rPr>
                  <w:rStyle w:val="a4"/>
                  <w:lang w:val="en-US"/>
                </w:rPr>
                <w:t>https</w:t>
              </w:r>
              <w:r w:rsidR="003B5A67" w:rsidRPr="00D918DF">
                <w:rPr>
                  <w:rStyle w:val="a4"/>
                </w:rPr>
                <w:t>://</w:t>
              </w:r>
              <w:r w:rsidR="003B5A67" w:rsidRPr="00F166E3">
                <w:rPr>
                  <w:rStyle w:val="a4"/>
                  <w:lang w:val="en-US"/>
                </w:rPr>
                <w:t>uchi</w:t>
              </w:r>
              <w:r w:rsidR="003B5A67" w:rsidRPr="00D918DF">
                <w:rPr>
                  <w:rStyle w:val="a4"/>
                </w:rPr>
                <w:t>.</w:t>
              </w:r>
              <w:r w:rsidR="003B5A67" w:rsidRPr="00F166E3">
                <w:rPr>
                  <w:rStyle w:val="a4"/>
                  <w:lang w:val="en-US"/>
                </w:rPr>
                <w:t>ru</w:t>
              </w:r>
            </w:hyperlink>
          </w:p>
          <w:p w14:paraId="269FBAFC" w14:textId="77777777" w:rsidR="003B5A67" w:rsidRDefault="003B5A67" w:rsidP="003B5A67"/>
        </w:tc>
        <w:tc>
          <w:tcPr>
            <w:tcW w:w="1056" w:type="pct"/>
          </w:tcPr>
          <w:p w14:paraId="58D51768" w14:textId="22052137" w:rsidR="003B5A67" w:rsidRDefault="003B5A67" w:rsidP="003B5A6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Выполнить задание на сайте </w:t>
            </w:r>
            <w:hyperlink r:id="rId6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r w:rsidRPr="00D8685F">
                <w:rPr>
                  <w:rStyle w:val="a4"/>
                  <w:lang w:val="en-US"/>
                </w:rPr>
                <w:t>uchi</w:t>
              </w:r>
              <w:r w:rsidRPr="00D918DF">
                <w:rPr>
                  <w:rStyle w:val="a4"/>
                </w:rPr>
                <w:t>.</w:t>
              </w:r>
              <w:r w:rsidRPr="00D8685F">
                <w:rPr>
                  <w:rStyle w:val="a4"/>
                  <w:lang w:val="en-US"/>
                </w:rPr>
                <w:t>ru</w:t>
              </w:r>
            </w:hyperlink>
            <w:r>
              <w:t xml:space="preserve"> в разделе «Прогрессии» по теме «Числовые последовательности»</w:t>
            </w:r>
          </w:p>
        </w:tc>
        <w:tc>
          <w:tcPr>
            <w:tcW w:w="719" w:type="pct"/>
          </w:tcPr>
          <w:p w14:paraId="01EFE406" w14:textId="7322CE34" w:rsidR="003B5A67" w:rsidRDefault="003B5A67" w:rsidP="003B5A67">
            <w:r>
              <w:t>Выполнение (время, кол-во)</w:t>
            </w:r>
          </w:p>
        </w:tc>
        <w:tc>
          <w:tcPr>
            <w:tcW w:w="1221" w:type="pct"/>
          </w:tcPr>
          <w:p w14:paraId="6B0B7B97" w14:textId="56186895" w:rsidR="003B5A67" w:rsidRPr="00047634" w:rsidRDefault="003B5A67" w:rsidP="003B5A67">
            <w:pPr>
              <w:rPr>
                <w:i/>
              </w:rPr>
            </w:pPr>
            <w:r w:rsidRPr="00047634">
              <w:rPr>
                <w:i/>
              </w:rPr>
              <w:t xml:space="preserve">На время урока, бесплатные задания </w:t>
            </w:r>
            <w:r>
              <w:rPr>
                <w:i/>
              </w:rPr>
              <w:t xml:space="preserve"> </w:t>
            </w:r>
            <w:r w:rsidRPr="00047634">
              <w:rPr>
                <w:i/>
              </w:rPr>
              <w:t>будут открыты</w:t>
            </w:r>
          </w:p>
        </w:tc>
      </w:tr>
      <w:tr w:rsidR="00F4193E" w14:paraId="4C91B395" w14:textId="77777777" w:rsidTr="003B5A67">
        <w:tc>
          <w:tcPr>
            <w:tcW w:w="262" w:type="pct"/>
          </w:tcPr>
          <w:p w14:paraId="74953C72" w14:textId="77777777" w:rsidR="00F4193E" w:rsidRDefault="00F4193E" w:rsidP="00F4193E"/>
        </w:tc>
        <w:tc>
          <w:tcPr>
            <w:tcW w:w="454" w:type="pct"/>
          </w:tcPr>
          <w:p w14:paraId="1C3CE19E" w14:textId="3B891A88" w:rsidR="00F4193E" w:rsidRDefault="00F4193E" w:rsidP="00F4193E">
            <w:r>
              <w:t>Русский язык</w:t>
            </w:r>
          </w:p>
        </w:tc>
        <w:tc>
          <w:tcPr>
            <w:tcW w:w="713" w:type="pct"/>
          </w:tcPr>
          <w:p w14:paraId="66A83C25" w14:textId="1EDE1031" w:rsidR="00F4193E" w:rsidRPr="002D5DA7" w:rsidRDefault="00F4193E" w:rsidP="00F4193E">
            <w:r>
              <w:t>Способы передачи чужой речи</w:t>
            </w:r>
          </w:p>
        </w:tc>
        <w:tc>
          <w:tcPr>
            <w:tcW w:w="575" w:type="pct"/>
          </w:tcPr>
          <w:p w14:paraId="17805687" w14:textId="77777777" w:rsidR="00F4193E" w:rsidRPr="00D918DF" w:rsidRDefault="00876E81" w:rsidP="00F4193E">
            <w:hyperlink r:id="rId7" w:history="1">
              <w:r w:rsidR="00F4193E" w:rsidRPr="00F166E3">
                <w:rPr>
                  <w:rStyle w:val="a4"/>
                  <w:lang w:val="en-US"/>
                </w:rPr>
                <w:t>https</w:t>
              </w:r>
              <w:r w:rsidR="00F4193E" w:rsidRPr="00D918DF">
                <w:rPr>
                  <w:rStyle w:val="a4"/>
                </w:rPr>
                <w:t>://</w:t>
              </w:r>
              <w:r w:rsidR="00F4193E" w:rsidRPr="00F166E3">
                <w:rPr>
                  <w:rStyle w:val="a4"/>
                  <w:lang w:val="en-US"/>
                </w:rPr>
                <w:t>uchi</w:t>
              </w:r>
              <w:r w:rsidR="00F4193E" w:rsidRPr="00D918DF">
                <w:rPr>
                  <w:rStyle w:val="a4"/>
                </w:rPr>
                <w:t>.</w:t>
              </w:r>
              <w:r w:rsidR="00F4193E" w:rsidRPr="00F166E3">
                <w:rPr>
                  <w:rStyle w:val="a4"/>
                  <w:lang w:val="en-US"/>
                </w:rPr>
                <w:t>ru</w:t>
              </w:r>
            </w:hyperlink>
          </w:p>
          <w:p w14:paraId="5F1837CC" w14:textId="77777777" w:rsidR="00F4193E" w:rsidRDefault="00F4193E" w:rsidP="00F4193E"/>
        </w:tc>
        <w:tc>
          <w:tcPr>
            <w:tcW w:w="1056" w:type="pct"/>
          </w:tcPr>
          <w:p w14:paraId="3F217D94" w14:textId="6AFA5417" w:rsidR="00F4193E" w:rsidRDefault="00F4193E" w:rsidP="00F419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25, стр. 274-277,упр. 512</w:t>
            </w:r>
          </w:p>
        </w:tc>
        <w:tc>
          <w:tcPr>
            <w:tcW w:w="719" w:type="pct"/>
          </w:tcPr>
          <w:p w14:paraId="02DB62E6" w14:textId="77777777" w:rsidR="00F4193E" w:rsidRDefault="00F4193E" w:rsidP="00F4193E"/>
        </w:tc>
        <w:tc>
          <w:tcPr>
            <w:tcW w:w="1221" w:type="pct"/>
          </w:tcPr>
          <w:p w14:paraId="356DB3A6" w14:textId="77777777" w:rsidR="00F4193E" w:rsidRPr="00047634" w:rsidRDefault="00F4193E" w:rsidP="00F4193E">
            <w:pPr>
              <w:rPr>
                <w:i/>
              </w:rPr>
            </w:pPr>
          </w:p>
        </w:tc>
      </w:tr>
      <w:tr w:rsidR="00F4193E" w14:paraId="619A27C9" w14:textId="77777777" w:rsidTr="003B5A67">
        <w:tc>
          <w:tcPr>
            <w:tcW w:w="262" w:type="pct"/>
          </w:tcPr>
          <w:p w14:paraId="08E9096C" w14:textId="77777777" w:rsidR="00F4193E" w:rsidRDefault="00F4193E" w:rsidP="00F4193E"/>
        </w:tc>
        <w:tc>
          <w:tcPr>
            <w:tcW w:w="454" w:type="pct"/>
          </w:tcPr>
          <w:p w14:paraId="6F1B2370" w14:textId="1AAE5FF0" w:rsidR="00F4193E" w:rsidRDefault="00F4193E" w:rsidP="00F4193E">
            <w:r>
              <w:t xml:space="preserve">История </w:t>
            </w:r>
          </w:p>
        </w:tc>
        <w:tc>
          <w:tcPr>
            <w:tcW w:w="713" w:type="pct"/>
          </w:tcPr>
          <w:p w14:paraId="519C376E" w14:textId="77777777" w:rsidR="00F4193E" w:rsidRPr="00A97848" w:rsidRDefault="00F4193E" w:rsidP="00F4193E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A97848">
              <w:rPr>
                <w:rFonts w:eastAsia="Arial Unicode MS"/>
                <w:color w:val="000000"/>
                <w:lang w:bidi="ru-RU"/>
              </w:rPr>
              <w:t xml:space="preserve">«Народное самодержавие» Александра III. Император Александр III и основные направления его внутренней политики. </w:t>
            </w:r>
          </w:p>
          <w:p w14:paraId="7F2B6A28" w14:textId="77777777" w:rsidR="00F4193E" w:rsidRPr="002D5DA7" w:rsidRDefault="00F4193E" w:rsidP="00F4193E"/>
        </w:tc>
        <w:tc>
          <w:tcPr>
            <w:tcW w:w="575" w:type="pct"/>
          </w:tcPr>
          <w:p w14:paraId="3F948514" w14:textId="0E6889F4" w:rsidR="00F4193E" w:rsidRDefault="00876E81" w:rsidP="00F4193E">
            <w:hyperlink r:id="rId8" w:history="1">
              <w:r w:rsidR="00F4193E" w:rsidRPr="00A53EE6">
                <w:rPr>
                  <w:rStyle w:val="a4"/>
                </w:rPr>
                <w:t>https://resh.edu.ru/subject/lesson/1617/start/</w:t>
              </w:r>
            </w:hyperlink>
          </w:p>
        </w:tc>
        <w:tc>
          <w:tcPr>
            <w:tcW w:w="1056" w:type="pct"/>
          </w:tcPr>
          <w:p w14:paraId="69425DFD" w14:textId="77777777" w:rsidR="00F4193E" w:rsidRPr="00A97848" w:rsidRDefault="00F4193E" w:rsidP="00F4193E">
            <w:r w:rsidRPr="00A97848">
              <w:t>Основная часть и тренировочные задание</w:t>
            </w:r>
          </w:p>
          <w:p w14:paraId="3FC2368B" w14:textId="0D1F6A1D" w:rsidR="00F4193E" w:rsidRDefault="00F4193E" w:rsidP="00F4193E">
            <w:pPr>
              <w:rPr>
                <w:rFonts w:ascii="Times New Roman CYR" w:hAnsi="Times New Roman CYR" w:cs="Times New Roman CYR"/>
              </w:rPr>
            </w:pPr>
            <w:r w:rsidRPr="00A97848">
              <w:t>Учебник Торкунова 2 часть Параграф 22, вопросы 1, 2.</w:t>
            </w:r>
          </w:p>
        </w:tc>
        <w:tc>
          <w:tcPr>
            <w:tcW w:w="719" w:type="pct"/>
          </w:tcPr>
          <w:p w14:paraId="18B34A04" w14:textId="77777777" w:rsidR="00F4193E" w:rsidRDefault="00F4193E" w:rsidP="00F4193E"/>
        </w:tc>
        <w:tc>
          <w:tcPr>
            <w:tcW w:w="1221" w:type="pct"/>
          </w:tcPr>
          <w:p w14:paraId="312B34ED" w14:textId="77777777" w:rsidR="00F4193E" w:rsidRPr="00047634" w:rsidRDefault="00F4193E" w:rsidP="00F4193E">
            <w:pPr>
              <w:rPr>
                <w:i/>
              </w:rPr>
            </w:pPr>
          </w:p>
        </w:tc>
      </w:tr>
      <w:tr w:rsidR="00F4193E" w14:paraId="7580BAF4" w14:textId="77777777" w:rsidTr="003B5A67">
        <w:tc>
          <w:tcPr>
            <w:tcW w:w="262" w:type="pct"/>
          </w:tcPr>
          <w:p w14:paraId="3D7B74EC" w14:textId="77777777" w:rsidR="00F4193E" w:rsidRDefault="00F4193E" w:rsidP="00F4193E"/>
        </w:tc>
        <w:tc>
          <w:tcPr>
            <w:tcW w:w="454" w:type="pct"/>
          </w:tcPr>
          <w:p w14:paraId="444144F2" w14:textId="718FBD13" w:rsidR="00F4193E" w:rsidRDefault="00F4193E" w:rsidP="00F4193E">
            <w:r>
              <w:t>ОБЖ</w:t>
            </w:r>
          </w:p>
        </w:tc>
        <w:tc>
          <w:tcPr>
            <w:tcW w:w="713" w:type="pct"/>
          </w:tcPr>
          <w:p w14:paraId="16FECF22" w14:textId="48218FED" w:rsidR="00F4193E" w:rsidRPr="002D5DA7" w:rsidRDefault="00453E46" w:rsidP="00F4193E">
            <w:r>
              <w:t>Функции семьи и ЗОЖ</w:t>
            </w:r>
          </w:p>
        </w:tc>
        <w:tc>
          <w:tcPr>
            <w:tcW w:w="575" w:type="pct"/>
          </w:tcPr>
          <w:p w14:paraId="485D0F50" w14:textId="6B798717" w:rsidR="00F4193E" w:rsidRDefault="00453E46" w:rsidP="00F4193E">
            <w:r w:rsidRPr="00453E46">
              <w:t>https://resh.edu.ru/subject/lesson/3337/start/</w:t>
            </w:r>
          </w:p>
        </w:tc>
        <w:tc>
          <w:tcPr>
            <w:tcW w:w="1056" w:type="pct"/>
          </w:tcPr>
          <w:p w14:paraId="3521403D" w14:textId="14A43869" w:rsidR="00F4193E" w:rsidRDefault="00453E46" w:rsidP="00F419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Выполнить тренировочные задания</w:t>
            </w:r>
          </w:p>
        </w:tc>
        <w:tc>
          <w:tcPr>
            <w:tcW w:w="719" w:type="pct"/>
          </w:tcPr>
          <w:p w14:paraId="57AA2546" w14:textId="782A7D3F" w:rsidR="00F4193E" w:rsidRDefault="00453E46" w:rsidP="00F4193E">
            <w:r>
              <w:rPr>
                <w:rFonts w:ascii="Times New Roman CYR" w:hAnsi="Times New Roman CYR" w:cs="Times New Roman CYR"/>
              </w:rPr>
              <w:t>фото в группу</w:t>
            </w:r>
          </w:p>
        </w:tc>
        <w:tc>
          <w:tcPr>
            <w:tcW w:w="1221" w:type="pct"/>
          </w:tcPr>
          <w:p w14:paraId="3564C25A" w14:textId="77777777" w:rsidR="00F4193E" w:rsidRPr="00047634" w:rsidRDefault="00F4193E" w:rsidP="00F4193E">
            <w:pPr>
              <w:rPr>
                <w:i/>
              </w:rPr>
            </w:pPr>
          </w:p>
        </w:tc>
      </w:tr>
      <w:tr w:rsidR="00F4193E" w14:paraId="48BD55D5" w14:textId="77777777" w:rsidTr="003B5A67">
        <w:tc>
          <w:tcPr>
            <w:tcW w:w="262" w:type="pct"/>
          </w:tcPr>
          <w:p w14:paraId="798A133B" w14:textId="77777777" w:rsidR="00F4193E" w:rsidRDefault="00F4193E" w:rsidP="00F4193E"/>
        </w:tc>
        <w:tc>
          <w:tcPr>
            <w:tcW w:w="454" w:type="pct"/>
          </w:tcPr>
          <w:p w14:paraId="4110C933" w14:textId="41F23974" w:rsidR="00F4193E" w:rsidRDefault="00F4193E" w:rsidP="00F4193E">
            <w:r>
              <w:t>Литература</w:t>
            </w:r>
          </w:p>
        </w:tc>
        <w:tc>
          <w:tcPr>
            <w:tcW w:w="713" w:type="pct"/>
          </w:tcPr>
          <w:p w14:paraId="42EADDB8" w14:textId="77777777" w:rsidR="00F4193E" w:rsidRDefault="00F4193E" w:rsidP="00F4193E">
            <w:r>
              <w:t>Поэтический мир стихотворений Ф.И. Тютчева «Фонтан», «Умом Россию не понять».</w:t>
            </w:r>
          </w:p>
          <w:p w14:paraId="3C0392A7" w14:textId="448EE71A" w:rsidR="00F4193E" w:rsidRPr="002D5DA7" w:rsidRDefault="00F4193E" w:rsidP="00F4193E">
            <w:r>
              <w:t>Работа с критической литературой</w:t>
            </w:r>
          </w:p>
        </w:tc>
        <w:tc>
          <w:tcPr>
            <w:tcW w:w="575" w:type="pct"/>
          </w:tcPr>
          <w:p w14:paraId="701DE46F" w14:textId="77777777" w:rsidR="00F4193E" w:rsidRDefault="00F4193E" w:rsidP="00F4193E"/>
        </w:tc>
        <w:tc>
          <w:tcPr>
            <w:tcW w:w="1056" w:type="pct"/>
          </w:tcPr>
          <w:p w14:paraId="47A20BC7" w14:textId="77777777" w:rsidR="00F4193E" w:rsidRDefault="00F4193E" w:rsidP="00F4193E">
            <w:pPr>
              <w:pStyle w:val="a5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Прочитать, проанализировать стихи Ф. Тютчева в учебнике, проанализировать, пользуясь критич. Статьей.</w:t>
            </w:r>
          </w:p>
          <w:p w14:paraId="45D17960" w14:textId="6EA6ABC1" w:rsidR="00F4193E" w:rsidRPr="00C95EAB" w:rsidRDefault="00F4193E" w:rsidP="00F4193E">
            <w:pPr>
              <w:pStyle w:val="a5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Статья В.Ф. Ходасевича стр. 235, записать в тетради основные тезисы статьи</w:t>
            </w:r>
          </w:p>
        </w:tc>
        <w:tc>
          <w:tcPr>
            <w:tcW w:w="719" w:type="pct"/>
          </w:tcPr>
          <w:p w14:paraId="102A25E1" w14:textId="77777777" w:rsidR="00F4193E" w:rsidRDefault="00F4193E" w:rsidP="00F4193E"/>
        </w:tc>
        <w:tc>
          <w:tcPr>
            <w:tcW w:w="1221" w:type="pct"/>
          </w:tcPr>
          <w:p w14:paraId="3BFBDF96" w14:textId="77777777" w:rsidR="00F4193E" w:rsidRPr="00047634" w:rsidRDefault="00F4193E" w:rsidP="00F4193E">
            <w:pPr>
              <w:rPr>
                <w:i/>
              </w:rPr>
            </w:pPr>
          </w:p>
        </w:tc>
      </w:tr>
    </w:tbl>
    <w:p w14:paraId="6FBEFC19" w14:textId="77777777" w:rsidR="00583FE9" w:rsidRDefault="00583FE9"/>
    <w:sectPr w:rsidR="00583FE9" w:rsidSect="003B5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67"/>
    <w:rsid w:val="003B5A67"/>
    <w:rsid w:val="00453E46"/>
    <w:rsid w:val="00493872"/>
    <w:rsid w:val="00583FE9"/>
    <w:rsid w:val="00876E81"/>
    <w:rsid w:val="00C95EAB"/>
    <w:rsid w:val="00F4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53D"/>
  <w15:chartTrackingRefBased/>
  <w15:docId w15:val="{55E4C062-C888-46D7-9294-2E054242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17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</dc:creator>
  <cp:keywords/>
  <dc:description/>
  <cp:lastModifiedBy>Voyager</cp:lastModifiedBy>
  <cp:revision>3</cp:revision>
  <dcterms:created xsi:type="dcterms:W3CDTF">2020-04-05T12:30:00Z</dcterms:created>
  <dcterms:modified xsi:type="dcterms:W3CDTF">2020-04-05T14:38:00Z</dcterms:modified>
</cp:coreProperties>
</file>