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09"/>
        <w:gridCol w:w="10040"/>
        <w:gridCol w:w="1659"/>
      </w:tblGrid>
      <w:tr w:rsidR="004674D7" w:rsidTr="00CE2E57">
        <w:tc>
          <w:tcPr>
            <w:tcW w:w="1352" w:type="dxa"/>
          </w:tcPr>
          <w:p w:rsidR="00BB595C" w:rsidRDefault="00BB595C">
            <w:r>
              <w:t xml:space="preserve">Предмет </w:t>
            </w:r>
          </w:p>
        </w:tc>
        <w:tc>
          <w:tcPr>
            <w:tcW w:w="1509" w:type="dxa"/>
          </w:tcPr>
          <w:p w:rsidR="00BB595C" w:rsidRDefault="00BB595C" w:rsidP="00BB595C">
            <w:pPr>
              <w:jc w:val="center"/>
            </w:pPr>
            <w:r>
              <w:t>Тема (что пройдено)</w:t>
            </w:r>
          </w:p>
        </w:tc>
        <w:tc>
          <w:tcPr>
            <w:tcW w:w="10040" w:type="dxa"/>
          </w:tcPr>
          <w:p w:rsidR="00BB595C" w:rsidRDefault="00BB595C" w:rsidP="00BB595C">
            <w:pPr>
              <w:jc w:val="center"/>
            </w:pPr>
            <w:r>
              <w:t xml:space="preserve">Задания </w:t>
            </w:r>
          </w:p>
        </w:tc>
        <w:tc>
          <w:tcPr>
            <w:tcW w:w="1659" w:type="dxa"/>
          </w:tcPr>
          <w:p w:rsidR="00BB595C" w:rsidRDefault="00BB595C" w:rsidP="00BB595C">
            <w:pPr>
              <w:jc w:val="center"/>
            </w:pPr>
            <w:r>
              <w:t>Комментарий</w:t>
            </w:r>
          </w:p>
        </w:tc>
      </w:tr>
      <w:tr w:rsidR="007D2D0C" w:rsidTr="00CE2E57">
        <w:trPr>
          <w:trHeight w:val="270"/>
        </w:trPr>
        <w:tc>
          <w:tcPr>
            <w:tcW w:w="1352" w:type="dxa"/>
            <w:vMerge w:val="restart"/>
          </w:tcPr>
          <w:p w:rsidR="007D2D0C" w:rsidRDefault="007D2D0C">
            <w:r>
              <w:t>Русский язык</w:t>
            </w:r>
          </w:p>
        </w:tc>
        <w:tc>
          <w:tcPr>
            <w:tcW w:w="1509" w:type="dxa"/>
            <w:vMerge w:val="restart"/>
          </w:tcPr>
          <w:p w:rsidR="007D2D0C" w:rsidRDefault="007D2D0C">
            <w:r>
              <w:t>«Устаревшие слова»</w:t>
            </w:r>
          </w:p>
          <w:p w:rsidR="007D2D0C" w:rsidRDefault="007D2D0C">
            <w:r>
              <w:t>Знакомство с понятием «устаревшие слова»</w:t>
            </w:r>
          </w:p>
        </w:tc>
        <w:tc>
          <w:tcPr>
            <w:tcW w:w="10040" w:type="dxa"/>
          </w:tcPr>
          <w:p w:rsidR="007D2D0C" w:rsidRDefault="007D2D0C" w:rsidP="00BB595C">
            <w:r>
              <w:t>знакомство с определением «устаревшие слова»</w:t>
            </w:r>
          </w:p>
          <w:p w:rsidR="007D2D0C" w:rsidRDefault="007D2D0C" w:rsidP="00BB595C">
            <w:hyperlink r:id="rId4" w:history="1">
              <w:r>
                <w:rPr>
                  <w:rStyle w:val="a4"/>
                </w:rPr>
                <w:t>https://videouroki.net/blog/vidieourok-po-russkomu-iazyku-ustarievshiie-sl</w:t>
              </w:r>
              <w:r>
                <w:rPr>
                  <w:rStyle w:val="a4"/>
                </w:rPr>
                <w:t>o</w:t>
              </w:r>
              <w:r>
                <w:rPr>
                  <w:rStyle w:val="a4"/>
                </w:rPr>
                <w:t>va.html</w:t>
              </w:r>
            </w:hyperlink>
            <w:r>
              <w:t xml:space="preserve"> </w:t>
            </w:r>
          </w:p>
          <w:p w:rsidR="007D2D0C" w:rsidRDefault="007D2D0C" w:rsidP="00BB595C">
            <w:r>
              <w:t>(время 5:26)</w:t>
            </w:r>
          </w:p>
        </w:tc>
        <w:tc>
          <w:tcPr>
            <w:tcW w:w="1659" w:type="dxa"/>
          </w:tcPr>
          <w:p w:rsidR="007D2D0C" w:rsidRDefault="007D2D0C" w:rsidP="002350F9">
            <w:r>
              <w:t>Если возникли проблемы с загрузкой урока, то познакомиться с понятием: учебник Русский язык: 2 класс: 2 часть/ С.В. Иванов – с.85-86 прочитать</w:t>
            </w:r>
          </w:p>
        </w:tc>
      </w:tr>
      <w:tr w:rsidR="007D2D0C" w:rsidTr="00CE2E57">
        <w:trPr>
          <w:trHeight w:val="270"/>
        </w:trPr>
        <w:tc>
          <w:tcPr>
            <w:tcW w:w="1352" w:type="dxa"/>
            <w:vMerge/>
          </w:tcPr>
          <w:p w:rsidR="007D2D0C" w:rsidRDefault="007D2D0C"/>
        </w:tc>
        <w:tc>
          <w:tcPr>
            <w:tcW w:w="1509" w:type="dxa"/>
            <w:vMerge/>
          </w:tcPr>
          <w:p w:rsidR="007D2D0C" w:rsidRDefault="007D2D0C"/>
        </w:tc>
        <w:tc>
          <w:tcPr>
            <w:tcW w:w="10040" w:type="dxa"/>
          </w:tcPr>
          <w:p w:rsidR="007D2D0C" w:rsidRDefault="007D2D0C">
            <w:r>
              <w:t>С.86 упр.1</w:t>
            </w:r>
          </w:p>
        </w:tc>
        <w:tc>
          <w:tcPr>
            <w:tcW w:w="1659" w:type="dxa"/>
          </w:tcPr>
          <w:p w:rsidR="007D2D0C" w:rsidRDefault="007D2D0C" w:rsidP="002350F9">
            <w:r>
              <w:t>В тетради в линейку:</w:t>
            </w:r>
          </w:p>
          <w:p w:rsidR="007D2D0C" w:rsidRDefault="007D2D0C" w:rsidP="002350F9">
            <w:r>
              <w:t>- отступить 2 строчки,</w:t>
            </w:r>
          </w:p>
          <w:p w:rsidR="007D2D0C" w:rsidRDefault="007D2D0C" w:rsidP="002350F9">
            <w:r>
              <w:t>- записать число,</w:t>
            </w:r>
          </w:p>
          <w:p w:rsidR="007D2D0C" w:rsidRDefault="007D2D0C" w:rsidP="002350F9">
            <w:r>
              <w:t>- прочитать толкование устаревших слов, ответить на вопрос: «Почему эти слова устарели?»</w:t>
            </w:r>
          </w:p>
          <w:p w:rsidR="007D2D0C" w:rsidRDefault="007D2D0C" w:rsidP="002350F9">
            <w:r>
              <w:t xml:space="preserve">- списать толкование любых 2 слов. </w:t>
            </w:r>
          </w:p>
        </w:tc>
      </w:tr>
      <w:tr w:rsidR="007D2D0C" w:rsidTr="00CE2E57">
        <w:trPr>
          <w:trHeight w:val="270"/>
        </w:trPr>
        <w:tc>
          <w:tcPr>
            <w:tcW w:w="1352" w:type="dxa"/>
            <w:vMerge/>
          </w:tcPr>
          <w:p w:rsidR="007D2D0C" w:rsidRDefault="007D2D0C"/>
        </w:tc>
        <w:tc>
          <w:tcPr>
            <w:tcW w:w="1509" w:type="dxa"/>
            <w:vMerge/>
          </w:tcPr>
          <w:p w:rsidR="007D2D0C" w:rsidRDefault="007D2D0C"/>
        </w:tc>
        <w:tc>
          <w:tcPr>
            <w:tcW w:w="10040" w:type="dxa"/>
          </w:tcPr>
          <w:p w:rsidR="007D2D0C" w:rsidRDefault="007D2D0C">
            <w:r>
              <w:t>С.87 упр.3</w:t>
            </w:r>
          </w:p>
        </w:tc>
        <w:tc>
          <w:tcPr>
            <w:tcW w:w="1659" w:type="dxa"/>
          </w:tcPr>
          <w:p w:rsidR="007D2D0C" w:rsidRDefault="007D2D0C" w:rsidP="007D2D0C">
            <w:r>
              <w:t xml:space="preserve">Прочитать текст. Найти устаревшие </w:t>
            </w:r>
            <w:r>
              <w:lastRenderedPageBreak/>
              <w:t>слова (амбар, короб, сусек, горсть, завалинка). В толковом словарике, в учебнике, на стр. 160 (завалинка) и стр. 168 (сусек)</w:t>
            </w:r>
          </w:p>
          <w:p w:rsidR="007D2D0C" w:rsidRDefault="007D2D0C" w:rsidP="007D2D0C">
            <w:r>
              <w:t>В тетради в линейку:</w:t>
            </w:r>
          </w:p>
          <w:p w:rsidR="007D2D0C" w:rsidRDefault="007D2D0C" w:rsidP="007D2D0C">
            <w:r>
              <w:t>- записать номер упражнения</w:t>
            </w:r>
          </w:p>
          <w:p w:rsidR="007D2D0C" w:rsidRDefault="007D2D0C" w:rsidP="007D2D0C">
            <w:r>
              <w:t>Списать толкование слов завалинка (</w:t>
            </w:r>
            <w:r>
              <w:t>в учебнике, на стр. 160</w:t>
            </w:r>
            <w:r>
              <w:t>) и сусек (</w:t>
            </w:r>
            <w:r>
              <w:t>в учебнике, на стр. 16</w:t>
            </w:r>
            <w:r>
              <w:t>8)</w:t>
            </w:r>
          </w:p>
        </w:tc>
      </w:tr>
      <w:tr w:rsidR="007D2D0C" w:rsidTr="00CE2E57">
        <w:tc>
          <w:tcPr>
            <w:tcW w:w="1352" w:type="dxa"/>
            <w:vMerge/>
          </w:tcPr>
          <w:p w:rsidR="007D2D0C" w:rsidRDefault="007D2D0C"/>
        </w:tc>
        <w:tc>
          <w:tcPr>
            <w:tcW w:w="1509" w:type="dxa"/>
            <w:vMerge/>
          </w:tcPr>
          <w:p w:rsidR="007D2D0C" w:rsidRDefault="007D2D0C"/>
        </w:tc>
        <w:tc>
          <w:tcPr>
            <w:tcW w:w="10040" w:type="dxa"/>
          </w:tcPr>
          <w:p w:rsidR="007D2D0C" w:rsidRDefault="007D2D0C">
            <w:r>
              <w:t>Доп. задания (по желанию, возможности) – задания от учителя на УЧИ.РУ</w:t>
            </w:r>
          </w:p>
        </w:tc>
        <w:tc>
          <w:tcPr>
            <w:tcW w:w="1659" w:type="dxa"/>
          </w:tcPr>
          <w:p w:rsidR="007D2D0C" w:rsidRDefault="007D2D0C" w:rsidP="007D2D0C">
            <w:r>
              <w:t xml:space="preserve">На образовательном портале УЧИ.РУ в разделе задания от учителя, (по желанию, по возможности) выполнить карточки по </w:t>
            </w:r>
            <w:r>
              <w:lastRenderedPageBreak/>
              <w:t>предмету русский язык.</w:t>
            </w:r>
          </w:p>
        </w:tc>
      </w:tr>
      <w:tr w:rsidR="004674D7" w:rsidTr="00CE2E57">
        <w:tc>
          <w:tcPr>
            <w:tcW w:w="1352" w:type="dxa"/>
          </w:tcPr>
          <w:p w:rsidR="00BB595C" w:rsidRDefault="007D2D0C">
            <w:bookmarkStart w:id="0" w:name="_GoBack" w:colFirst="1" w:colLast="3"/>
            <w:r>
              <w:lastRenderedPageBreak/>
              <w:t xml:space="preserve">Музыка </w:t>
            </w:r>
          </w:p>
        </w:tc>
        <w:tc>
          <w:tcPr>
            <w:tcW w:w="1509" w:type="dxa"/>
          </w:tcPr>
          <w:p w:rsidR="00BB595C" w:rsidRDefault="0051068F">
            <w:r>
              <w:t xml:space="preserve">Урок 24. Симфоническая сказка «Петя и волк» </w:t>
            </w:r>
          </w:p>
        </w:tc>
        <w:tc>
          <w:tcPr>
            <w:tcW w:w="10040" w:type="dxa"/>
          </w:tcPr>
          <w:p w:rsidR="00BB595C" w:rsidRDefault="0051068F">
            <w:hyperlink r:id="rId5" w:history="1">
              <w:r>
                <w:rPr>
                  <w:rStyle w:val="a4"/>
                </w:rPr>
                <w:t>https://www.sites.google.com/site/muz050116/ucenikam-1/2-klass</w:t>
              </w:r>
            </w:hyperlink>
          </w:p>
        </w:tc>
        <w:tc>
          <w:tcPr>
            <w:tcW w:w="1659" w:type="dxa"/>
          </w:tcPr>
          <w:p w:rsidR="00BB595C" w:rsidRDefault="0051068F">
            <w:r>
              <w:t>Прослушать симфоническую сказку «Петя и волк», знать понятие «тембр»</w:t>
            </w:r>
          </w:p>
        </w:tc>
      </w:tr>
      <w:bookmarkEnd w:id="0"/>
      <w:tr w:rsidR="004C0FA3" w:rsidTr="00CE2E57">
        <w:tc>
          <w:tcPr>
            <w:tcW w:w="1352" w:type="dxa"/>
            <w:vMerge w:val="restart"/>
          </w:tcPr>
          <w:p w:rsidR="004C0FA3" w:rsidRDefault="004C0FA3">
            <w:r>
              <w:t xml:space="preserve">Математика </w:t>
            </w:r>
          </w:p>
        </w:tc>
        <w:tc>
          <w:tcPr>
            <w:tcW w:w="1509" w:type="dxa"/>
          </w:tcPr>
          <w:p w:rsidR="004C0FA3" w:rsidRDefault="004C0FA3">
            <w:r>
              <w:t>Числовые выражения</w:t>
            </w:r>
          </w:p>
          <w:p w:rsidR="004C0FA3" w:rsidRDefault="004C0FA3">
            <w:r>
              <w:t>Работа с таблицей</w:t>
            </w:r>
          </w:p>
        </w:tc>
        <w:tc>
          <w:tcPr>
            <w:tcW w:w="10040" w:type="dxa"/>
          </w:tcPr>
          <w:p w:rsidR="004C0FA3" w:rsidRDefault="004C0FA3"/>
          <w:p w:rsidR="004C0FA3" w:rsidRDefault="004C0FA3">
            <w:r>
              <w:t>Стр. 93</w:t>
            </w:r>
          </w:p>
        </w:tc>
        <w:tc>
          <w:tcPr>
            <w:tcW w:w="1659" w:type="dxa"/>
          </w:tcPr>
          <w:p w:rsidR="004C0FA3" w:rsidRDefault="004C0FA3">
            <w:r>
              <w:t>Повторить названия компонентов арифметических действий</w:t>
            </w:r>
          </w:p>
        </w:tc>
      </w:tr>
      <w:tr w:rsidR="004C0FA3" w:rsidTr="00CE2E57">
        <w:tc>
          <w:tcPr>
            <w:tcW w:w="1352" w:type="dxa"/>
            <w:vMerge/>
          </w:tcPr>
          <w:p w:rsidR="004C0FA3" w:rsidRDefault="004C0FA3"/>
        </w:tc>
        <w:tc>
          <w:tcPr>
            <w:tcW w:w="1509" w:type="dxa"/>
          </w:tcPr>
          <w:p w:rsidR="004C0FA3" w:rsidRDefault="004C0FA3">
            <w:r>
              <w:t>Чтение числовых выражений</w:t>
            </w:r>
          </w:p>
        </w:tc>
        <w:tc>
          <w:tcPr>
            <w:tcW w:w="10040" w:type="dxa"/>
          </w:tcPr>
          <w:p w:rsidR="004C0FA3" w:rsidRDefault="004C0FA3">
            <w:r>
              <w:t>Стр.94 № 1, 2</w:t>
            </w:r>
          </w:p>
        </w:tc>
        <w:tc>
          <w:tcPr>
            <w:tcW w:w="1659" w:type="dxa"/>
          </w:tcPr>
          <w:p w:rsidR="004C0FA3" w:rsidRDefault="004C0FA3">
            <w:r>
              <w:t>Чтение числовых выражений разными способами</w:t>
            </w:r>
          </w:p>
          <w:p w:rsidR="00FC0CB3" w:rsidRDefault="004C0FA3">
            <w:r>
              <w:t>№2 – проверить правильности значения выражения</w:t>
            </w:r>
            <w:r w:rsidR="00FC0CB3">
              <w:t xml:space="preserve"> </w:t>
            </w:r>
            <w:r>
              <w:t>(</w:t>
            </w:r>
            <w:r w:rsidR="00FC0CB3">
              <w:t>самостоятельно выполнить вычисления и сравнить с ответом в учебнике, устно</w:t>
            </w:r>
            <w:r>
              <w:t>)</w:t>
            </w:r>
          </w:p>
        </w:tc>
      </w:tr>
      <w:tr w:rsidR="00FC0CB3" w:rsidTr="00CE2E57">
        <w:tc>
          <w:tcPr>
            <w:tcW w:w="1352" w:type="dxa"/>
          </w:tcPr>
          <w:p w:rsidR="00FC0CB3" w:rsidRDefault="00FC0CB3"/>
        </w:tc>
        <w:tc>
          <w:tcPr>
            <w:tcW w:w="1509" w:type="dxa"/>
          </w:tcPr>
          <w:p w:rsidR="00FC0CB3" w:rsidRDefault="00FC0CB3">
            <w:r>
              <w:t>Составление числовых выражений</w:t>
            </w:r>
          </w:p>
        </w:tc>
        <w:tc>
          <w:tcPr>
            <w:tcW w:w="10040" w:type="dxa"/>
          </w:tcPr>
          <w:p w:rsidR="00FC0CB3" w:rsidRDefault="00FC0CB3" w:rsidP="00FC0CB3">
            <w:r>
              <w:t>Стр. 94 № 3</w:t>
            </w:r>
          </w:p>
        </w:tc>
        <w:tc>
          <w:tcPr>
            <w:tcW w:w="1659" w:type="dxa"/>
          </w:tcPr>
          <w:p w:rsidR="00FC0CB3" w:rsidRDefault="00FC0CB3">
            <w:r>
              <w:t>В тетради в клетку</w:t>
            </w:r>
            <w:r>
              <w:t>,</w:t>
            </w:r>
            <w:r>
              <w:t xml:space="preserve"> отступить 4 клетки, </w:t>
            </w:r>
            <w:r>
              <w:lastRenderedPageBreak/>
              <w:t>записать число, номер задания и выполнить вычисления</w:t>
            </w:r>
          </w:p>
        </w:tc>
      </w:tr>
      <w:tr w:rsidR="00FC0CB3" w:rsidTr="00CE2E57">
        <w:tc>
          <w:tcPr>
            <w:tcW w:w="1352" w:type="dxa"/>
          </w:tcPr>
          <w:p w:rsidR="00FC0CB3" w:rsidRDefault="00FC0CB3"/>
        </w:tc>
        <w:tc>
          <w:tcPr>
            <w:tcW w:w="1509" w:type="dxa"/>
          </w:tcPr>
          <w:p w:rsidR="00FC0CB3" w:rsidRDefault="00FC0CB3">
            <w:r>
              <w:t>Повторение табличных случаев умножения и деления</w:t>
            </w:r>
          </w:p>
        </w:tc>
        <w:tc>
          <w:tcPr>
            <w:tcW w:w="10040" w:type="dxa"/>
          </w:tcPr>
          <w:p w:rsidR="00FC0CB3" w:rsidRDefault="00FC0CB3">
            <w:r>
              <w:t>Стр.95 № 7</w:t>
            </w:r>
          </w:p>
        </w:tc>
        <w:tc>
          <w:tcPr>
            <w:tcW w:w="1659" w:type="dxa"/>
          </w:tcPr>
          <w:p w:rsidR="00FC0CB3" w:rsidRDefault="00FC0CB3">
            <w:r>
              <w:t>Устно найти значения</w:t>
            </w:r>
          </w:p>
        </w:tc>
      </w:tr>
      <w:tr w:rsidR="00FC0CB3" w:rsidTr="00CE2E57">
        <w:tc>
          <w:tcPr>
            <w:tcW w:w="1352" w:type="dxa"/>
          </w:tcPr>
          <w:p w:rsidR="00FC0CB3" w:rsidRDefault="00FC0CB3" w:rsidP="00FC0CB3"/>
        </w:tc>
        <w:tc>
          <w:tcPr>
            <w:tcW w:w="1509" w:type="dxa"/>
          </w:tcPr>
          <w:p w:rsidR="00FC0CB3" w:rsidRDefault="00FC0CB3" w:rsidP="00FC0CB3"/>
        </w:tc>
        <w:tc>
          <w:tcPr>
            <w:tcW w:w="10040" w:type="dxa"/>
          </w:tcPr>
          <w:p w:rsidR="00FC0CB3" w:rsidRDefault="00FC0CB3" w:rsidP="00FC0CB3">
            <w:r>
              <w:t>Доп. задания (по желанию, возможности) – задания от учителя на УЧИ.РУ</w:t>
            </w:r>
          </w:p>
        </w:tc>
        <w:tc>
          <w:tcPr>
            <w:tcW w:w="1659" w:type="dxa"/>
          </w:tcPr>
          <w:p w:rsidR="00FC0CB3" w:rsidRDefault="00FC0CB3" w:rsidP="00FC0CB3">
            <w:r>
              <w:t xml:space="preserve">На образовательном портале УЧИ.РУ в разделе задания от учителя, (по желанию, по возможности) выполнить карточки по предмету </w:t>
            </w:r>
            <w:r>
              <w:t>математика</w:t>
            </w:r>
            <w:r>
              <w:t>.</w:t>
            </w:r>
          </w:p>
        </w:tc>
      </w:tr>
      <w:tr w:rsidR="00200EB5" w:rsidTr="00CE2E57">
        <w:tc>
          <w:tcPr>
            <w:tcW w:w="1352" w:type="dxa"/>
            <w:vMerge w:val="restart"/>
          </w:tcPr>
          <w:p w:rsidR="00200EB5" w:rsidRDefault="00200EB5">
            <w:r>
              <w:t>Литературное чтение</w:t>
            </w:r>
          </w:p>
        </w:tc>
        <w:tc>
          <w:tcPr>
            <w:tcW w:w="1509" w:type="dxa"/>
            <w:vMerge w:val="restart"/>
          </w:tcPr>
          <w:p w:rsidR="00200EB5" w:rsidRDefault="00200EB5">
            <w:proofErr w:type="spellStart"/>
            <w:r>
              <w:t>С.Баруздин</w:t>
            </w:r>
            <w:proofErr w:type="spellEnd"/>
            <w:r>
              <w:t xml:space="preserve"> «Салют»</w:t>
            </w:r>
          </w:p>
        </w:tc>
        <w:tc>
          <w:tcPr>
            <w:tcW w:w="10040" w:type="dxa"/>
          </w:tcPr>
          <w:p w:rsidR="00200EB5" w:rsidRDefault="00200EB5">
            <w:hyperlink r:id="rId6" w:history="1">
              <w:r>
                <w:rPr>
                  <w:rStyle w:val="a4"/>
                </w:rPr>
                <w:t>https://yandex.ru/video/preview/?filmId=15261329643058295151&amp;from=tabbar&amp;parent-reqid=1585469490818908-1458298916624321774000282-production-app-host-sas-web-yp-203&amp;text=%D0%B1%D0%B0%D1%80%D1%83%D0%B7%D0%B4%D0%B8%D0%BD+%D1%81%D0%B0%D0%BB%D1%8E%D1%82</w:t>
              </w:r>
            </w:hyperlink>
          </w:p>
          <w:p w:rsidR="00200EB5" w:rsidRDefault="00200EB5">
            <w:r>
              <w:t xml:space="preserve">прослушать стихотворение (от </w:t>
            </w:r>
            <w:proofErr w:type="gramStart"/>
            <w:r>
              <w:t>00:12 )</w:t>
            </w:r>
            <w:proofErr w:type="gramEnd"/>
          </w:p>
          <w:p w:rsidR="00200EB5" w:rsidRDefault="00200EB5">
            <w:r>
              <w:t>стр.94 – самостоятельное чтение стихотворение</w:t>
            </w:r>
          </w:p>
          <w:p w:rsidR="00200EB5" w:rsidRDefault="00200EB5">
            <w:r>
              <w:t>стр.95 – ответы на вопросы.</w:t>
            </w:r>
          </w:p>
        </w:tc>
        <w:tc>
          <w:tcPr>
            <w:tcW w:w="1659" w:type="dxa"/>
          </w:tcPr>
          <w:p w:rsidR="00200EB5" w:rsidRDefault="00200EB5">
            <w:r>
              <w:t>Прослушать (пройдя по ссылке), прочитать выразительно стихотворение стр.94, устно ответить на вопросы стр.95</w:t>
            </w:r>
          </w:p>
          <w:p w:rsidR="00200EB5" w:rsidRDefault="00200EB5"/>
        </w:tc>
      </w:tr>
      <w:tr w:rsidR="00200EB5" w:rsidTr="00CE2E57">
        <w:tc>
          <w:tcPr>
            <w:tcW w:w="1352" w:type="dxa"/>
            <w:vMerge/>
          </w:tcPr>
          <w:p w:rsidR="00200EB5" w:rsidRDefault="00200EB5"/>
        </w:tc>
        <w:tc>
          <w:tcPr>
            <w:tcW w:w="1509" w:type="dxa"/>
            <w:vMerge/>
          </w:tcPr>
          <w:p w:rsidR="00200EB5" w:rsidRDefault="00200EB5"/>
        </w:tc>
        <w:tc>
          <w:tcPr>
            <w:tcW w:w="10040" w:type="dxa"/>
          </w:tcPr>
          <w:p w:rsidR="00200EB5" w:rsidRDefault="00200EB5">
            <w:r>
              <w:t xml:space="preserve">По желанию стр.95 №4 </w:t>
            </w:r>
          </w:p>
        </w:tc>
        <w:tc>
          <w:tcPr>
            <w:tcW w:w="1659" w:type="dxa"/>
          </w:tcPr>
          <w:p w:rsidR="00200EB5" w:rsidRDefault="00200EB5" w:rsidP="00200EB5">
            <w:r>
              <w:t>Подготовить рассказ об участнике Великой отечественной войны из семьи.</w:t>
            </w:r>
          </w:p>
        </w:tc>
      </w:tr>
      <w:tr w:rsidR="004674D7" w:rsidTr="00CE2E57">
        <w:tc>
          <w:tcPr>
            <w:tcW w:w="1352" w:type="dxa"/>
          </w:tcPr>
          <w:p w:rsidR="00BB595C" w:rsidRPr="00200EB5" w:rsidRDefault="0051068F">
            <w:r w:rsidRPr="00200EB5">
              <w:t xml:space="preserve">Технология </w:t>
            </w:r>
          </w:p>
        </w:tc>
        <w:tc>
          <w:tcPr>
            <w:tcW w:w="1509" w:type="dxa"/>
          </w:tcPr>
          <w:p w:rsidR="00BB595C" w:rsidRPr="004674D7" w:rsidRDefault="004674D7">
            <w:r w:rsidRPr="004674D7">
              <w:t>Изготовление игрушек из помпона.</w:t>
            </w:r>
          </w:p>
        </w:tc>
        <w:tc>
          <w:tcPr>
            <w:tcW w:w="10040" w:type="dxa"/>
          </w:tcPr>
          <w:p w:rsidR="00BB595C" w:rsidRDefault="004674D7">
            <w:hyperlink r:id="rId7" w:history="1">
              <w:r>
                <w:rPr>
                  <w:rStyle w:val="a4"/>
                </w:rPr>
                <w:t>https://infourok.ru/user/shurupova-anna-anatolevna/material</w:t>
              </w:r>
            </w:hyperlink>
            <w:r w:rsidR="00CE2E57">
              <w:t xml:space="preserve"> </w:t>
            </w:r>
          </w:p>
          <w:p w:rsidR="00CE2E57" w:rsidRDefault="00CE2E57">
            <w:r>
              <w:t xml:space="preserve"> «Игрушки из помпона»</w:t>
            </w:r>
          </w:p>
          <w:p w:rsidR="00CE2E57" w:rsidRDefault="00CE2E57"/>
          <w:p w:rsidR="00CE2E57" w:rsidRDefault="00CE2E57">
            <w:hyperlink r:id="rId8" w:history="1">
              <w:r>
                <w:rPr>
                  <w:rStyle w:val="a4"/>
                </w:rPr>
                <w:t>https://vk.com/club168537398</w:t>
              </w:r>
            </w:hyperlink>
          </w:p>
          <w:p w:rsidR="00CE2E57" w:rsidRDefault="00CE2E57">
            <w:r>
              <w:t>«Игрушки из помпона»</w:t>
            </w:r>
          </w:p>
        </w:tc>
        <w:tc>
          <w:tcPr>
            <w:tcW w:w="1659" w:type="dxa"/>
          </w:tcPr>
          <w:p w:rsidR="00BB595C" w:rsidRDefault="00CE2E57">
            <w:r>
              <w:t>Пройти по одной из ссылок.</w:t>
            </w:r>
          </w:p>
          <w:p w:rsidR="00CE2E57" w:rsidRPr="00CE2E57" w:rsidRDefault="00CE2E57">
            <w:pPr>
              <w:rPr>
                <w:lang w:val="en-US"/>
              </w:rPr>
            </w:pPr>
            <w:r>
              <w:t xml:space="preserve">Выполнить работу, опираясь на пошаговое объяснение. </w:t>
            </w:r>
          </w:p>
        </w:tc>
      </w:tr>
    </w:tbl>
    <w:p w:rsidR="009A7CDE" w:rsidRDefault="009A7CDE"/>
    <w:sectPr w:rsidR="009A7CDE" w:rsidSect="00BB5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C"/>
    <w:rsid w:val="001543AA"/>
    <w:rsid w:val="00200EB5"/>
    <w:rsid w:val="002350F9"/>
    <w:rsid w:val="004674D7"/>
    <w:rsid w:val="004C0FA3"/>
    <w:rsid w:val="0051068F"/>
    <w:rsid w:val="007D2D0C"/>
    <w:rsid w:val="009A7CDE"/>
    <w:rsid w:val="00BB595C"/>
    <w:rsid w:val="00CE2E57"/>
    <w:rsid w:val="00F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F2F"/>
  <w15:chartTrackingRefBased/>
  <w15:docId w15:val="{C442982A-B1E2-461A-AAEF-D317874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59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5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8537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ser/shurupova-anna-anatolevna/mater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261329643058295151&amp;from=tabbar&amp;parent-reqid=1585469490818908-1458298916624321774000282-production-app-host-sas-web-yp-203&amp;text=%D0%B1%D0%B0%D1%80%D1%83%D0%B7%D0%B4%D0%B8%D0%BD+%D1%81%D0%B0%D0%BB%D1%8E%D1%82" TargetMode="External"/><Relationship Id="rId5" Type="http://schemas.openxmlformats.org/officeDocument/2006/relationships/hyperlink" Target="https://www.sites.google.com/site/muz050116/ucenikam-1/2-kl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deouroki.net/blog/vidieourok-po-russkomu-iazyku-ustarievshiie-slov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Шурупова</dc:creator>
  <cp:keywords/>
  <dc:description/>
  <cp:lastModifiedBy>Анна Шурупова</cp:lastModifiedBy>
  <cp:revision>2</cp:revision>
  <dcterms:created xsi:type="dcterms:W3CDTF">2020-03-29T07:07:00Z</dcterms:created>
  <dcterms:modified xsi:type="dcterms:W3CDTF">2020-03-29T10:07:00Z</dcterms:modified>
</cp:coreProperties>
</file>