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8E" w:rsidRDefault="00D1788E" w:rsidP="00D1788E">
      <w:r>
        <w:t>15 апреля. 2 класс. ОВЗ.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1788E" w:rsidRPr="00D1788E" w:rsidTr="00D1788E">
        <w:tc>
          <w:tcPr>
            <w:tcW w:w="3696" w:type="dxa"/>
          </w:tcPr>
          <w:p w:rsidR="00D1788E" w:rsidRPr="00D1788E" w:rsidRDefault="00D1788E" w:rsidP="00B3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8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96" w:type="dxa"/>
          </w:tcPr>
          <w:p w:rsidR="00D1788E" w:rsidRPr="00D1788E" w:rsidRDefault="00D1788E" w:rsidP="00B3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8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97" w:type="dxa"/>
          </w:tcPr>
          <w:p w:rsidR="00D1788E" w:rsidRPr="00D1788E" w:rsidRDefault="00D1788E" w:rsidP="00B3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8E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3697" w:type="dxa"/>
          </w:tcPr>
          <w:p w:rsidR="00D1788E" w:rsidRPr="00D1788E" w:rsidRDefault="00D1788E" w:rsidP="00B3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8E">
              <w:rPr>
                <w:rFonts w:ascii="Times New Roman" w:hAnsi="Times New Roman" w:cs="Times New Roman"/>
                <w:sz w:val="24"/>
                <w:szCs w:val="24"/>
              </w:rPr>
              <w:t>Ссылки / комментарии</w:t>
            </w:r>
          </w:p>
        </w:tc>
      </w:tr>
      <w:tr w:rsidR="00D1788E" w:rsidRPr="00D1788E" w:rsidTr="00D1788E">
        <w:tc>
          <w:tcPr>
            <w:tcW w:w="3696" w:type="dxa"/>
          </w:tcPr>
          <w:p w:rsidR="00D1788E" w:rsidRPr="00D1788E" w:rsidRDefault="00D1788E" w:rsidP="00D1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D1788E" w:rsidRPr="00D1788E" w:rsidRDefault="00D1788E" w:rsidP="00D1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«Названия предметов»</w:t>
            </w:r>
          </w:p>
        </w:tc>
        <w:tc>
          <w:tcPr>
            <w:tcW w:w="3697" w:type="dxa"/>
          </w:tcPr>
          <w:p w:rsidR="00D1788E" w:rsidRDefault="00682981" w:rsidP="00D1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</w:t>
            </w:r>
          </w:p>
          <w:p w:rsidR="00682981" w:rsidRDefault="00682981" w:rsidP="00D1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:rsidR="00682981" w:rsidRPr="00D1788E" w:rsidRDefault="00682981" w:rsidP="00D1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</w:tc>
        <w:tc>
          <w:tcPr>
            <w:tcW w:w="3697" w:type="dxa"/>
          </w:tcPr>
          <w:p w:rsidR="00D1788E" w:rsidRDefault="00682981" w:rsidP="0068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записать число и упр.1</w:t>
            </w:r>
          </w:p>
          <w:p w:rsidR="00682981" w:rsidRDefault="00682981" w:rsidP="0068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-выполнить запись в тетрадь по алгоритму в учебнике на с.12(образец записи в рамке)</w:t>
            </w:r>
          </w:p>
          <w:p w:rsidR="00682981" w:rsidRDefault="00682981" w:rsidP="00682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81" w:rsidRDefault="00682981" w:rsidP="0068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  <w:p w:rsidR="00682981" w:rsidRDefault="00682981" w:rsidP="0068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словом ОВОЩИ.</w:t>
            </w:r>
          </w:p>
          <w:p w:rsidR="00682981" w:rsidRPr="00D1788E" w:rsidRDefault="00682981" w:rsidP="0068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данное предложение в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29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рковь,</w:t>
            </w:r>
            <w:r w:rsidRPr="006829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</w:tr>
      <w:tr w:rsidR="00D1788E" w:rsidRPr="00D1788E" w:rsidTr="00D1788E">
        <w:tc>
          <w:tcPr>
            <w:tcW w:w="3696" w:type="dxa"/>
          </w:tcPr>
          <w:p w:rsidR="00D1788E" w:rsidRPr="00D1788E" w:rsidRDefault="00D1788E" w:rsidP="00D1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96" w:type="dxa"/>
          </w:tcPr>
          <w:p w:rsidR="00D1788E" w:rsidRPr="00D1788E" w:rsidRDefault="00D1788E" w:rsidP="00D1788E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D1788E">
              <w:rPr>
                <w:i w:val="0"/>
                <w:sz w:val="24"/>
                <w:szCs w:val="24"/>
              </w:rPr>
              <w:t xml:space="preserve">Сложение чисел без перехода через десяток. </w:t>
            </w:r>
          </w:p>
          <w:p w:rsidR="00D1788E" w:rsidRPr="00D1788E" w:rsidRDefault="00D1788E" w:rsidP="00D1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8E">
              <w:rPr>
                <w:rStyle w:val="95pt0pt"/>
                <w:rFonts w:eastAsiaTheme="minorHAnsi"/>
                <w:i w:val="0"/>
                <w:sz w:val="24"/>
                <w:szCs w:val="24"/>
              </w:rPr>
              <w:t>Вычитание</w:t>
            </w:r>
            <w:r w:rsidRPr="00D1788E">
              <w:rPr>
                <w:rFonts w:ascii="Times New Roman" w:hAnsi="Times New Roman" w:cs="Times New Roman"/>
                <w:sz w:val="24"/>
                <w:szCs w:val="24"/>
              </w:rPr>
              <w:t xml:space="preserve"> чисел без перехода через десяток. Решение задач.</w:t>
            </w:r>
          </w:p>
        </w:tc>
        <w:tc>
          <w:tcPr>
            <w:tcW w:w="3697" w:type="dxa"/>
          </w:tcPr>
          <w:p w:rsidR="00D1788E" w:rsidRPr="00D1788E" w:rsidRDefault="00682981" w:rsidP="00D1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 №14,15(1 -3 столбики)</w:t>
            </w:r>
          </w:p>
        </w:tc>
        <w:tc>
          <w:tcPr>
            <w:tcW w:w="3697" w:type="dxa"/>
          </w:tcPr>
          <w:p w:rsidR="00682981" w:rsidRDefault="00682981" w:rsidP="0068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записать число и №.14</w:t>
            </w:r>
          </w:p>
          <w:p w:rsidR="00682981" w:rsidRDefault="00682981" w:rsidP="0068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задачи, записать решение и ответ в тетрадь.</w:t>
            </w:r>
          </w:p>
          <w:p w:rsidR="00682981" w:rsidRDefault="00682981" w:rsidP="0068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ОБРАЗЕЦ: </w:t>
            </w:r>
          </w:p>
          <w:p w:rsidR="00682981" w:rsidRDefault="00682981" w:rsidP="006829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13-2=11(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2981" w:rsidRDefault="00682981" w:rsidP="006829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11 пирожков.</w:t>
            </w:r>
          </w:p>
          <w:p w:rsidR="00682981" w:rsidRPr="00682981" w:rsidRDefault="00682981" w:rsidP="0068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выполнить вычисления, решение записать в тетрадь.</w:t>
            </w:r>
          </w:p>
          <w:p w:rsidR="00D1788E" w:rsidRPr="00D1788E" w:rsidRDefault="00D1788E" w:rsidP="00D1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C8" w:rsidRPr="00D1788E" w:rsidTr="00D1788E">
        <w:tc>
          <w:tcPr>
            <w:tcW w:w="3696" w:type="dxa"/>
          </w:tcPr>
          <w:p w:rsidR="003E35C8" w:rsidRPr="00D1788E" w:rsidRDefault="003E35C8" w:rsidP="00D1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8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96" w:type="dxa"/>
          </w:tcPr>
          <w:p w:rsidR="003E35C8" w:rsidRPr="004E52D4" w:rsidRDefault="003E35C8" w:rsidP="004F4838">
            <w:pPr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8"/>
                <w:sz w:val="24"/>
                <w:szCs w:val="24"/>
              </w:rPr>
              <w:t>Наклон вперед</w:t>
            </w:r>
          </w:p>
        </w:tc>
        <w:tc>
          <w:tcPr>
            <w:tcW w:w="3697" w:type="dxa"/>
          </w:tcPr>
          <w:p w:rsidR="003E35C8" w:rsidRPr="004E52D4" w:rsidRDefault="003E35C8" w:rsidP="004F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на возвышенности.</w:t>
            </w:r>
          </w:p>
        </w:tc>
        <w:tc>
          <w:tcPr>
            <w:tcW w:w="3697" w:type="dxa"/>
          </w:tcPr>
          <w:p w:rsidR="003E35C8" w:rsidRPr="004E52D4" w:rsidRDefault="003E35C8" w:rsidP="004F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на возвышенность двумя ногами, наклониться вперед, измерить расстояние от уровня подошвы до кончиков пальцев. Колени не сгибаем.</w:t>
            </w:r>
          </w:p>
        </w:tc>
      </w:tr>
      <w:tr w:rsidR="00D1788E" w:rsidRPr="00D1788E" w:rsidTr="00D1788E">
        <w:tc>
          <w:tcPr>
            <w:tcW w:w="3696" w:type="dxa"/>
          </w:tcPr>
          <w:p w:rsidR="00D1788E" w:rsidRPr="00D1788E" w:rsidRDefault="00D1788E" w:rsidP="00D1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8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696" w:type="dxa"/>
          </w:tcPr>
          <w:p w:rsidR="00D1788E" w:rsidRDefault="00D1788E" w:rsidP="00D178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Голявкину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"Вязальщик"</w:t>
            </w:r>
          </w:p>
          <w:p w:rsidR="00D1788E" w:rsidRDefault="00D1788E" w:rsidP="00D178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"Самокат"</w:t>
            </w:r>
          </w:p>
          <w:p w:rsidR="00D1788E" w:rsidRPr="00D1788E" w:rsidRDefault="00D1788E" w:rsidP="00D1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Э.Киселевой "Скамейка, прыгуны - гвоздики и Алик"</w:t>
            </w:r>
          </w:p>
        </w:tc>
        <w:tc>
          <w:tcPr>
            <w:tcW w:w="3697" w:type="dxa"/>
          </w:tcPr>
          <w:p w:rsidR="00D1788E" w:rsidRPr="00D1788E" w:rsidRDefault="00682981" w:rsidP="00D1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с.5-9</w:t>
            </w:r>
          </w:p>
        </w:tc>
        <w:tc>
          <w:tcPr>
            <w:tcW w:w="3697" w:type="dxa"/>
          </w:tcPr>
          <w:p w:rsidR="00682981" w:rsidRDefault="00682981" w:rsidP="00D178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 – слушание, читает взрослый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елательно)</w:t>
            </w:r>
          </w:p>
          <w:p w:rsidR="00682981" w:rsidRDefault="00682981" w:rsidP="00D178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вопросы.</w:t>
            </w:r>
          </w:p>
          <w:p w:rsidR="00D1788E" w:rsidRDefault="00682981" w:rsidP="00D178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с.6-7- прочитать, з</w:t>
            </w:r>
            <w:r w:rsidR="00D1788E">
              <w:rPr>
                <w:rFonts w:ascii="Times New Roman" w:hAnsi="Times New Roman"/>
                <w:sz w:val="24"/>
                <w:szCs w:val="24"/>
              </w:rPr>
              <w:t>аучивание наизусть отрывка стихотворения.</w:t>
            </w:r>
          </w:p>
          <w:p w:rsidR="00D1788E" w:rsidRPr="00D1788E" w:rsidRDefault="00682981" w:rsidP="00D1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с.8-9 – прочитать, ответить на вопросы </w:t>
            </w:r>
          </w:p>
        </w:tc>
      </w:tr>
      <w:tr w:rsidR="00D1788E" w:rsidRPr="00D1788E" w:rsidTr="00D1788E">
        <w:tc>
          <w:tcPr>
            <w:tcW w:w="3696" w:type="dxa"/>
          </w:tcPr>
          <w:p w:rsidR="00D1788E" w:rsidRPr="00D1788E" w:rsidRDefault="00D1788E" w:rsidP="00D1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8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96" w:type="dxa"/>
          </w:tcPr>
          <w:p w:rsidR="00D1788E" w:rsidRPr="00D1788E" w:rsidRDefault="00D1788E" w:rsidP="00D1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зимних вещей (шарф и вязаная шапочка). Рисование на тему: "Снеговик".</w:t>
            </w:r>
          </w:p>
        </w:tc>
        <w:tc>
          <w:tcPr>
            <w:tcW w:w="3697" w:type="dxa"/>
          </w:tcPr>
          <w:p w:rsidR="00D1788E" w:rsidRPr="00D1788E" w:rsidRDefault="00682981" w:rsidP="00D1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снеговика и зимние вещи </w:t>
            </w:r>
          </w:p>
        </w:tc>
        <w:tc>
          <w:tcPr>
            <w:tcW w:w="3697" w:type="dxa"/>
          </w:tcPr>
          <w:p w:rsidR="00D1788E" w:rsidRPr="00D1788E" w:rsidRDefault="00682981" w:rsidP="003E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E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788E" w:rsidRDefault="003E35C8" w:rsidP="003E35C8">
      <w:pPr>
        <w:jc w:val="right"/>
      </w:pPr>
      <w:r>
        <w:lastRenderedPageBreak/>
        <w:t>ПРИЛОЖЕНИЕ 1</w:t>
      </w:r>
    </w:p>
    <w:p w:rsidR="003E35C8" w:rsidRDefault="003E35C8" w:rsidP="003E35C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124460</wp:posOffset>
            </wp:positionV>
            <wp:extent cx="4038600" cy="5737239"/>
            <wp:effectExtent l="19050" t="0" r="0" b="0"/>
            <wp:wrapNone/>
            <wp:docPr id="4" name="Рисунок 4" descr="http://ljplus.ru/img/r/e/remochka/Moya-pervaya-kniga_13odezh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jplus.ru/img/r/e/remochka/Moya-pervaya-kniga_13odezhd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0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3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191000" cy="5076825"/>
            <wp:effectExtent l="19050" t="0" r="0" b="0"/>
            <wp:docPr id="1" name="Рисунок 1" descr="https://winx-fan.ru/wp-content/uploads/snegovika-risovat-kak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nx-fan.ru/wp-content/uploads/snegovika-risovat-kak_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5C8" w:rsidRDefault="003E35C8" w:rsidP="003E35C8"/>
    <w:p w:rsidR="00A7790D" w:rsidRDefault="00A7790D"/>
    <w:sectPr w:rsidR="00A7790D" w:rsidSect="006829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280A"/>
    <w:multiLevelType w:val="hybridMultilevel"/>
    <w:tmpl w:val="62888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88E"/>
    <w:rsid w:val="00093595"/>
    <w:rsid w:val="0027183A"/>
    <w:rsid w:val="003E35C8"/>
    <w:rsid w:val="005B498A"/>
    <w:rsid w:val="00682981"/>
    <w:rsid w:val="007E3CF1"/>
    <w:rsid w:val="00981F8C"/>
    <w:rsid w:val="00A7790D"/>
    <w:rsid w:val="00CB5C6D"/>
    <w:rsid w:val="00D1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1788E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95pt0pt">
    <w:name w:val="Основной текст + 9;5 pt;Не курсив;Интервал 0 pt"/>
    <w:basedOn w:val="a4"/>
    <w:rsid w:val="00D1788E"/>
    <w:rPr>
      <w:color w:val="000000"/>
      <w:spacing w:val="5"/>
      <w:w w:val="100"/>
      <w:position w:val="0"/>
      <w:sz w:val="19"/>
      <w:szCs w:val="19"/>
      <w:lang w:val="ru-RU"/>
    </w:rPr>
  </w:style>
  <w:style w:type="paragraph" w:customStyle="1" w:styleId="1">
    <w:name w:val="Основной текст1"/>
    <w:basedOn w:val="a"/>
    <w:link w:val="a4"/>
    <w:rsid w:val="00D1788E"/>
    <w:pPr>
      <w:widowControl w:val="0"/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i/>
      <w:iCs/>
      <w:spacing w:val="1"/>
    </w:rPr>
  </w:style>
  <w:style w:type="paragraph" w:styleId="a5">
    <w:name w:val="List Paragraph"/>
    <w:basedOn w:val="a"/>
    <w:uiPriority w:val="34"/>
    <w:qFormat/>
    <w:rsid w:val="006829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2020-04-13T21:07:00Z</dcterms:created>
  <dcterms:modified xsi:type="dcterms:W3CDTF">2020-04-14T06:40:00Z</dcterms:modified>
</cp:coreProperties>
</file>