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3E3B" w:rsidRDefault="00033E3B" w:rsidP="00033E3B">
      <w:pPr>
        <w:spacing w:line="240" w:lineRule="auto"/>
        <w:jc w:val="right"/>
        <w:rPr>
          <w:i/>
          <w:sz w:val="32"/>
          <w:szCs w:val="32"/>
        </w:rPr>
      </w:pPr>
      <w:r w:rsidRPr="00033E3B">
        <w:rPr>
          <w:i/>
          <w:sz w:val="32"/>
          <w:szCs w:val="32"/>
        </w:rPr>
        <w:t>Информация для родителей!</w:t>
      </w:r>
    </w:p>
    <w:p w:rsidR="00033E3B" w:rsidRPr="00033E3B" w:rsidRDefault="00033E3B" w:rsidP="00033E3B">
      <w:pPr>
        <w:spacing w:line="240" w:lineRule="auto"/>
        <w:jc w:val="center"/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Правила пользования газом в быту</w:t>
      </w:r>
    </w:p>
    <w:p w:rsidR="00033E3B" w:rsidRPr="00033E3B" w:rsidRDefault="00033E3B" w:rsidP="00033E3B">
      <w:pPr>
        <w:spacing w:line="240" w:lineRule="auto"/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1. При обнаружении запаха газа в подвале, подъезде, во дворе, на улице необходимо: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1.1.  оповестить окружающих о мерах предосторожности;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 xml:space="preserve">1.2.  сообщить в аварийную газовую службу по телефону 04 и </w:t>
      </w:r>
      <w:proofErr w:type="spellStart"/>
      <w:r w:rsidRPr="00033E3B">
        <w:rPr>
          <w:sz w:val="32"/>
          <w:szCs w:val="32"/>
        </w:rPr>
        <w:t>незагазованного</w:t>
      </w:r>
      <w:proofErr w:type="spellEnd"/>
      <w:r w:rsidRPr="00033E3B">
        <w:rPr>
          <w:sz w:val="32"/>
          <w:szCs w:val="32"/>
        </w:rPr>
        <w:t xml:space="preserve"> места;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1.3.  принять меры по удалению людей из загазованной среды, предотвращению включения и выключения электроосвещения, появлению открытого огня и искры;</w:t>
      </w:r>
    </w:p>
    <w:p w:rsidR="00033E3B" w:rsidRPr="00033E3B" w:rsidRDefault="00033E3B" w:rsidP="00033E3B">
      <w:pPr>
        <w:spacing w:line="240" w:lineRule="auto"/>
        <w:rPr>
          <w:sz w:val="32"/>
          <w:szCs w:val="32"/>
        </w:rPr>
      </w:pPr>
      <w:r w:rsidRPr="00033E3B">
        <w:rPr>
          <w:sz w:val="32"/>
          <w:szCs w:val="32"/>
        </w:rPr>
        <w:t>1.4.  до прибытия аварийной бригады организовать проветривание помещения.</w:t>
      </w:r>
    </w:p>
    <w:p w:rsidR="00033E3B" w:rsidRPr="00033E3B" w:rsidRDefault="00033E3B" w:rsidP="00033E3B">
      <w:pPr>
        <w:rPr>
          <w:b/>
          <w:sz w:val="36"/>
          <w:szCs w:val="36"/>
        </w:rPr>
      </w:pPr>
      <w:r w:rsidRPr="00033E3B">
        <w:rPr>
          <w:b/>
          <w:sz w:val="36"/>
          <w:szCs w:val="36"/>
        </w:rPr>
        <w:t>2. Населению запрещается: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1</w:t>
      </w:r>
      <w:r w:rsidRPr="00033E3B">
        <w:rPr>
          <w:sz w:val="32"/>
          <w:szCs w:val="32"/>
        </w:rPr>
        <w:t>. Пользоваться газовыми приборами при закрытых форточках (фрамугах), жалюзийных решетках, решетках вентиляционных каналов, отсутствии тяги в дымоходах и вентиляционных каналах, щелей под дверями ванных комнат.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 Оставлять работающие газовые приборы без присмотра (кроме приборов, рассчитанных на непрерывную работу и имеющих для этого соответствующую автоматику).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033E3B">
        <w:rPr>
          <w:sz w:val="32"/>
          <w:szCs w:val="32"/>
        </w:rPr>
        <w:t>.</w:t>
      </w:r>
      <w:r>
        <w:rPr>
          <w:sz w:val="32"/>
          <w:szCs w:val="32"/>
        </w:rPr>
        <w:t>3</w:t>
      </w:r>
      <w:r w:rsidRPr="00033E3B">
        <w:rPr>
          <w:sz w:val="32"/>
          <w:szCs w:val="32"/>
        </w:rPr>
        <w:t>. Допускать к пользованию газовыми приборами детей дошкольного возраста, лиц, не контролирующих свои действия и не знающих правил пользования этими приборами.</w:t>
      </w:r>
    </w:p>
    <w:p w:rsidR="00033E3B" w:rsidRPr="00033E3B" w:rsidRDefault="00033E3B" w:rsidP="00033E3B">
      <w:pPr>
        <w:rPr>
          <w:sz w:val="32"/>
          <w:szCs w:val="32"/>
        </w:rPr>
      </w:pPr>
      <w:r>
        <w:rPr>
          <w:sz w:val="32"/>
          <w:szCs w:val="32"/>
        </w:rPr>
        <w:t>2.4</w:t>
      </w:r>
      <w:r w:rsidRPr="00033E3B">
        <w:rPr>
          <w:sz w:val="32"/>
          <w:szCs w:val="32"/>
        </w:rPr>
        <w:t>. Использовать газ и газовые приборы не по назначению. Пользоваться газовыми плитами для отопления помещений.</w:t>
      </w:r>
    </w:p>
    <w:p w:rsidR="00033E3B" w:rsidRPr="00033E3B" w:rsidRDefault="00033E3B">
      <w:pPr>
        <w:rPr>
          <w:sz w:val="32"/>
          <w:szCs w:val="32"/>
        </w:rPr>
      </w:pPr>
      <w:r>
        <w:rPr>
          <w:sz w:val="32"/>
          <w:szCs w:val="32"/>
        </w:rPr>
        <w:t xml:space="preserve">2.5. </w:t>
      </w:r>
      <w:r w:rsidRPr="00033E3B">
        <w:rPr>
          <w:sz w:val="32"/>
          <w:szCs w:val="32"/>
        </w:rPr>
        <w:t xml:space="preserve">Применять открытый огонь для обнаружения утечек газа (с этой целью используются мыльная </w:t>
      </w:r>
      <w:r>
        <w:rPr>
          <w:sz w:val="32"/>
          <w:szCs w:val="32"/>
        </w:rPr>
        <w:t>эмульсия</w:t>
      </w:r>
      <w:r w:rsidRPr="00033E3B">
        <w:rPr>
          <w:sz w:val="32"/>
          <w:szCs w:val="32"/>
        </w:rPr>
        <w:t>).</w:t>
      </w:r>
    </w:p>
    <w:sectPr w:rsidR="00033E3B" w:rsidRPr="0003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033E3B"/>
    <w:rsid w:val="00033E3B"/>
    <w:rsid w:val="0028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cp:lastPrinted>2016-02-18T07:54:00Z</cp:lastPrinted>
  <dcterms:created xsi:type="dcterms:W3CDTF">2016-02-18T07:45:00Z</dcterms:created>
  <dcterms:modified xsi:type="dcterms:W3CDTF">2016-02-18T07:59:00Z</dcterms:modified>
</cp:coreProperties>
</file>